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color w:val="000000"/>
          <w:sz w:val="36"/>
          <w:szCs w:val="36"/>
        </w:rPr>
        <w:t>2018-2019全国自由式滑雪障碍追逐冠军赛报名表</w:t>
      </w:r>
    </w:p>
    <w:bookmarkEnd w:id="0"/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 xml:space="preserve">队伍名称：                                       </w:t>
      </w: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>联系电话：                     填表日期：  年  月  日</w:t>
      </w:r>
    </w:p>
    <w:tbl>
      <w:tblPr>
        <w:tblStyle w:val="3"/>
        <w:tblpPr w:leftFromText="180" w:rightFromText="180" w:vertAnchor="page" w:horzAnchor="margin" w:tblpXSpec="center" w:tblpY="487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28"/>
        <w:gridCol w:w="845"/>
        <w:gridCol w:w="972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序号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姓名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性别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民族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身份证号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3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4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5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6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7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8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9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10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B0B57"/>
    <w:rsid w:val="248B0B57"/>
    <w:rsid w:val="67B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2019-03-14T02:55:00Z</dcterms:created>
  <dc:creator>王雅君 Olivia</dc:creator>
  <cp:lastModifiedBy>王雅君 Olivia</cp:lastModifiedBy>
  <dcterms:modified xsi:type="dcterms:W3CDTF">2019-03-14T02:55:42Z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