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黑体" w:hAnsi="黑体" w:eastAsia="黑体"/>
          <w:bCs/>
          <w:sz w:val="36"/>
          <w:szCs w:val="36"/>
        </w:rPr>
      </w:pPr>
      <w:r>
        <w:rPr>
          <w:rFonts w:hint="eastAsia" w:ascii="黑体" w:hAnsi="黑体" w:eastAsia="黑体"/>
          <w:bCs/>
          <w:sz w:val="36"/>
          <w:szCs w:val="36"/>
        </w:rPr>
        <w:t>附件</w:t>
      </w:r>
      <w:r>
        <w:rPr>
          <w:rFonts w:ascii="黑体" w:hAnsi="黑体" w:eastAsia="黑体"/>
          <w:bCs/>
          <w:sz w:val="36"/>
          <w:szCs w:val="36"/>
        </w:rPr>
        <w:t>4</w:t>
      </w:r>
    </w:p>
    <w:p>
      <w:pPr>
        <w:spacing w:line="520" w:lineRule="exact"/>
        <w:jc w:val="center"/>
        <w:rPr>
          <w:rFonts w:ascii="宋体" w:hAnsi="宋体"/>
          <w:b/>
          <w:sz w:val="36"/>
          <w:szCs w:val="36"/>
        </w:rPr>
      </w:pPr>
      <w:bookmarkStart w:id="0" w:name="_GoBack"/>
      <w:r>
        <w:rPr>
          <w:rFonts w:hint="eastAsia" w:ascii="宋体" w:hAnsi="宋体"/>
          <w:b/>
          <w:sz w:val="36"/>
          <w:szCs w:val="36"/>
        </w:rPr>
        <w:t>反兴奋剂准入教育操作指南</w:t>
      </w:r>
      <w:bookmarkEnd w:id="0"/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一、完成学习</w:t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登陆总局反兴奋剂中心教育平台（CADEP），网址：</w:t>
      </w:r>
      <w:r>
        <w:fldChar w:fldCharType="begin"/>
      </w:r>
      <w:r>
        <w:instrText xml:space="preserve"> HYPERLINK "https://cleanmedal.chinada.cn/" </w:instrText>
      </w:r>
      <w:r>
        <w:fldChar w:fldCharType="separate"/>
      </w:r>
      <w:r>
        <w:rPr>
          <w:rStyle w:val="4"/>
          <w:rFonts w:hint="eastAsia"/>
          <w:sz w:val="32"/>
          <w:szCs w:val="32"/>
        </w:rPr>
        <w:t>https://cleanmedal.chinada.cn/</w:t>
      </w:r>
      <w:r>
        <w:rPr>
          <w:rStyle w:val="4"/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2272030"/>
            <wp:effectExtent l="0" t="0" r="444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点击“准入”。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3053080"/>
            <wp:effectExtent l="0" t="0" r="444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注册账号（如曾经注册过账号，请忽略此步骤）。请输入正确的姓名、身份证号码、手机号码等相关信息。级别选择“国家级”。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5234305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返回登陆页面/如曾经注册过账号，请直接在此页面登陆。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338955" cy="2047875"/>
            <wp:effectExtent l="0" t="0" r="444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找到“中国冰雪通用模块-反兴奋剂教育准入入口”，点击进入。</w:t>
      </w:r>
    </w:p>
    <w:p>
      <w:pPr>
        <w:numPr>
          <w:ilvl w:val="0"/>
          <w:numId w:val="2"/>
        </w:num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小程序入口  </w:t>
      </w:r>
      <w:r>
        <w:rPr>
          <w:sz w:val="32"/>
          <w:szCs w:val="32"/>
        </w:rPr>
        <w:drawing>
          <wp:inline distT="0" distB="0" distL="0" distR="0">
            <wp:extent cx="4310380" cy="1595755"/>
            <wp:effectExtent l="0" t="0" r="13970" b="4445"/>
            <wp:docPr id="15" name="图片 15" descr="b8b591cce86d524c3c021bd25282f76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8b591cce86d524c3c021bd25282f76c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电脑端入口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57800" cy="795655"/>
            <wp:effectExtent l="0" t="0" r="0" b="4445"/>
            <wp:docPr id="14" name="图片 14" descr="42c58ef70c777e4c4fff433e427cabf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c58ef70c777e4c4fff433e427cabfd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点击课程学习，学习后点击“下一步”。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824730" cy="2919730"/>
            <wp:effectExtent l="0" t="0" r="13970" b="13970"/>
            <wp:docPr id="13" name="图片 13" descr="dcad71617f89432d6a4a7ec01139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cad71617f89432d6a4a7ec01139c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专项课程学习至少完成以下二门课程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1710055"/>
            <wp:effectExtent l="0" t="0" r="4445" b="4445"/>
            <wp:docPr id="12" name="图片 12" descr="908a1e93c1c86641167d1d8dc3d0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8a1e93c1c86641167d1d8dc3d0a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0" w:firstLineChars="100"/>
        <w:rPr>
          <w:sz w:val="32"/>
          <w:szCs w:val="32"/>
        </w:rPr>
      </w:pPr>
      <w:r>
        <w:rPr>
          <w:rFonts w:hint="eastAsia"/>
          <w:sz w:val="32"/>
          <w:szCs w:val="32"/>
        </w:rPr>
        <w:t>（八）扩展知识学习（以下七门课程中任选二门进行学习）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2143125"/>
            <wp:effectExtent l="0" t="0" r="4445" b="9525"/>
            <wp:docPr id="11" name="图片 11" descr="caa3a0948df35d0d6b0173e68385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a3a0948df35d0d6b0173e6838538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0" w:firstLineChars="100"/>
        <w:rPr>
          <w:sz w:val="32"/>
          <w:szCs w:val="32"/>
        </w:rPr>
      </w:pPr>
      <w:r>
        <w:rPr>
          <w:rFonts w:hint="eastAsia"/>
          <w:sz w:val="32"/>
          <w:szCs w:val="32"/>
        </w:rPr>
        <w:t>（九）完成学习后进入考试，点击“开始考试”。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2105025"/>
            <wp:effectExtent l="0" t="0" r="4445" b="9525"/>
            <wp:docPr id="10" name="图片 10" descr="cb4199712be3732562c55dc5f98a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4199712be3732562c55dc5f98a0a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二、生成证书</w:t>
      </w:r>
    </w:p>
    <w:p>
      <w:pPr>
        <w:ind w:left="420"/>
        <w:rPr>
          <w:sz w:val="32"/>
          <w:szCs w:val="32"/>
        </w:rPr>
      </w:pPr>
      <w:r>
        <w:rPr>
          <w:rFonts w:hint="eastAsia"/>
          <w:sz w:val="32"/>
          <w:szCs w:val="32"/>
        </w:rPr>
        <w:t>（一）进入“个人中心”。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62880" cy="1000125"/>
            <wp:effectExtent l="0" t="0" r="139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2405" cy="676275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320" w:firstLineChars="100"/>
        <w:rPr>
          <w:sz w:val="32"/>
          <w:szCs w:val="32"/>
        </w:rPr>
      </w:pPr>
      <w:r>
        <w:rPr>
          <w:rFonts w:hint="eastAsia"/>
          <w:sz w:val="32"/>
          <w:szCs w:val="32"/>
        </w:rPr>
        <w:t>点击“我的证书”。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67325" cy="3028950"/>
            <wp:effectExtent l="0" t="0" r="9525" b="0"/>
            <wp:docPr id="7" name="图片 7" descr="d9a48ac0320392614f63f2a9fff0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a48ac0320392614f63f2a9fff0f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（三）找到“中国冰雪准入合格证书”，点击下载保存。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657600" cy="2624455"/>
            <wp:effectExtent l="0" t="0" r="0" b="4445"/>
            <wp:docPr id="6" name="图片 6" descr="d80a643e301967088a70bb7462d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0a643e301967088a70bb7462da0b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ascii="宋体" w:hAnsi="宋体"/>
          <w:b/>
          <w:sz w:val="36"/>
          <w:szCs w:val="36"/>
        </w:rPr>
      </w:pPr>
    </w:p>
    <w:p>
      <w:pPr>
        <w:rPr>
          <w:b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6CB22C"/>
    <w:multiLevelType w:val="singleLevel"/>
    <w:tmpl w:val="EC6CB22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6D6EAF0B"/>
    <w:multiLevelType w:val="singleLevel"/>
    <w:tmpl w:val="6D6EAF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4F1993"/>
    <w:multiLevelType w:val="singleLevel"/>
    <w:tmpl w:val="784F199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CF50F53"/>
    <w:rsid w:val="6CF5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2022-12-23T10:55:00Z</dcterms:created>
  <dc:creator>飒飒</dc:creator>
  <cp:lastModifiedBy>飒飒</cp:lastModifiedBy>
  <dcterms:modified xsi:type="dcterms:W3CDTF">2022-12-23T10:55:29Z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8C2327A0FED14D7FB373F122B9182C89</vt:lpwstr>
  </property>
</Properties>
</file>