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全国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跳台滑雪锦标</w:t>
      </w:r>
      <w:r>
        <w:rPr>
          <w:rFonts w:hint="eastAsia" w:ascii="方正小标宋简体" w:hAnsi="宋体" w:eastAsia="方正小标宋简体" w:cs="宋体"/>
          <w:sz w:val="36"/>
          <w:szCs w:val="36"/>
        </w:rPr>
        <w:t>赛反兴奋剂</w:t>
      </w:r>
    </w:p>
    <w:p>
      <w:pPr>
        <w:jc w:val="center"/>
        <w:rPr>
          <w:rFonts w:hint="eastAsia" w:ascii="方正小标宋简体" w:hAnsi="等线" w:eastAsia="方正小标宋简体" w:cs="等线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有关事项表</w:t>
      </w:r>
    </w:p>
    <w:bookmarkEnd w:id="0"/>
    <w:p>
      <w:pPr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单位名称：（加盖单位公章）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</w:t>
      </w:r>
    </w:p>
    <w:tbl>
      <w:tblPr>
        <w:tblStyle w:val="3"/>
        <w:tblW w:w="9258" w:type="dxa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5"/>
        <w:gridCol w:w="816"/>
        <w:gridCol w:w="2003"/>
        <w:gridCol w:w="1492"/>
        <w:gridCol w:w="2870"/>
        <w:gridCol w:w="15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身份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（填运动员或辅助人员）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是否处于禁赛期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right="-15" w:rightChars="-7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是否列入注册检查库期间申请退役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（此栏仅运动员填写）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是否取得准入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合格证书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*以上内容均经单位审核，确保真实准确。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填表人：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填表日期：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6291558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9968230</wp:posOffset>
              </wp:positionV>
              <wp:extent cx="45720" cy="825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7pt;margin-top:784.9pt;height:6.5pt;width:3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CjoFNgAAAAN&#10;AQAADwAAAGRycy9kb3ducmV2LnhtbE2PzU7DMBCE70i8g7VI3KiTigQnxOmhEhduFFSJmxtv4wj/&#10;RLGbJm/P9gTHnfk0O9PsFmfZjFMcgpeQbzJg6LugB99L+Pp8exLAYlJeKxs8Slgxwq69v2tUrcPV&#10;f+B8SD2jEB9rJcGkNNacx86gU3ETRvTkncPkVKJz6rme1JXCneXbLCu5U4OnD0aNuDfY/RwuTsLL&#10;cgw4Rtzj93nuJjOswr6vUj4+5NkrsIRL+oPhVp+qQ0udTuHidWRWQlHlz4SSUZQVjSCkqEQJ7HST&#10;xFYAbxv+f0X7C1BLAwQUAAAACACHTuJAoxZEKssBAACXAwAADgAAAGRycy9lMm9Eb2MueG1srVNB&#10;btswELwXyB8I3mM5RuwGguWghZGgQNEWSPsAmqIsAiSX4NKW/IH2Bz310nvf5Xd0SclOm1xyyEVa&#10;7q6GM7Or5W1vDdurgBpcxa8mU86Uk1Brt634t693lzecYRSuFgacqvhBIb9dXbxZdr5UM2jB1Cow&#10;AnFYdr7ibYy+LAqUrbICJ+CVo2IDwYpIx7At6iA6QremmE2ni6KDUPsAUiFSdj0U+YgYXgIITaOl&#10;WoPcWeXigBqUEZEkYas98lVm2zRKxs9NgyoyU3FSGvOTLqF4k57FainKbRC+1XKkIF5C4YkmK7Sj&#10;S89QaxEF2wX9DMpqGQChiRMJthiEZEdIxdX0iTcPrfAqayGr0Z9Nx9eDlZ/2XwLTdcUXnDlhaeDH&#10;nz+Ov/4cf39ni2RP57GkrgdPfbF/Dz0tzSmPlEyq+ybY9CY9jOpk7uFsruojk5S8nr+dUUFS5WY2&#10;n2fri8dPfcB4r8CyFFQ80OSyoWL/ESPRoNZTS7rJwZ02Jk/PuP8S1DhkVB7/+HVSMbBNUew3/Sht&#10;A/WBlHW0AhV3tPGcmQ+OHE7bcgrCKdiMQboR/btdJBqZXUIdoIhqOtC8Mulxt9JC/HvOXY//0+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CjoFNgAAAANAQAADwAAAAAAAAABACAAAAAiAAAAZHJz&#10;L2Rvd25yZXYueG1sUEsBAhQAFAAAAAgAh07iQKMWRCrLAQAAlwMAAA4AAAAAAAAAAQAgAAAAJ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366A"/>
    <w:rsid w:val="0F1D5ECA"/>
    <w:rsid w:val="1618733B"/>
    <w:rsid w:val="1F7934A9"/>
    <w:rsid w:val="5F75366A"/>
    <w:rsid w:val="653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 w:firstLine="640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line="277" w:lineRule="exact"/>
      <w:jc w:val="left"/>
    </w:pPr>
    <w:rPr>
      <w:rFonts w:ascii="宋体" w:hAnsi="宋体" w:eastAsia="宋体"/>
      <w:kern w:val="0"/>
      <w:sz w:val="22"/>
      <w:lang w:val="zh-CN" w:bidi="zh-CN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70" w:line="65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2021-03-05T00:13:00Z</dcterms:created>
  <dc:creator>飒飒</dc:creator>
  <cp:lastModifiedBy>飒飒</cp:lastModifiedBy>
  <dcterms:modified xsi:type="dcterms:W3CDTF">2021-03-05T00:16:48Z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