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7" w:line="386" w:lineRule="exact"/>
        <w:ind w:firstLine="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/>
        </w:rPr>
        <w:t>6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</w:t>
      </w:r>
    </w:p>
    <w:p>
      <w:pPr>
        <w:pStyle w:val="2"/>
        <w:spacing w:before="37" w:line="386" w:lineRule="exact"/>
        <w:ind w:firstLine="0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2"/>
        <w:spacing w:before="37" w:line="386" w:lineRule="exact"/>
        <w:ind w:firstLine="0"/>
        <w:jc w:val="center"/>
        <w:rPr>
          <w:rFonts w:hint="eastAsia" w:cs="方正小标宋_GBK"/>
          <w:b/>
          <w:color w:val="000000"/>
          <w:sz w:val="36"/>
          <w:szCs w:val="36"/>
        </w:rPr>
      </w:pPr>
      <w:bookmarkStart w:id="0" w:name="_GoBack"/>
      <w:r>
        <w:rPr>
          <w:rFonts w:hint="eastAsia" w:cs="方正小标宋_GBK"/>
          <w:b/>
          <w:color w:val="000000"/>
          <w:sz w:val="36"/>
          <w:szCs w:val="36"/>
        </w:rPr>
        <w:t>接送站反馈表</w:t>
      </w:r>
    </w:p>
    <w:bookmarkEnd w:id="0"/>
    <w:tbl>
      <w:tblPr>
        <w:tblStyle w:val="3"/>
        <w:tblpPr w:leftFromText="180" w:rightFromText="180" w:vertAnchor="page" w:horzAnchor="page" w:tblpX="1070" w:tblpY="4168"/>
        <w:tblOverlap w:val="never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260"/>
        <w:gridCol w:w="2160"/>
        <w:gridCol w:w="206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3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hint="eastAsia" w:ascii="华文仿宋" w:hAnsi="华文仿宋" w:eastAsia="华文仿宋" w:cs="仿宋"/>
                <w:b/>
                <w:color w:val="000000"/>
                <w:sz w:val="32"/>
                <w:szCs w:val="32"/>
                <w:lang w:val="en-US"/>
              </w:rPr>
              <w:t>代表队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color w:val="000000"/>
                <w:sz w:val="32"/>
                <w:szCs w:val="32"/>
                <w:lang w:val="en-US"/>
              </w:rPr>
              <w:t>人数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color w:val="000000"/>
                <w:sz w:val="32"/>
                <w:szCs w:val="32"/>
                <w:lang w:val="en-US"/>
              </w:rPr>
              <w:t>到站时间</w:t>
            </w:r>
          </w:p>
        </w:tc>
        <w:tc>
          <w:tcPr>
            <w:tcW w:w="20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color w:val="000000"/>
                <w:sz w:val="32"/>
                <w:szCs w:val="32"/>
                <w:lang w:val="en-US"/>
              </w:rPr>
              <w:t>到站车次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b/>
                <w:color w:val="000000"/>
                <w:sz w:val="32"/>
                <w:szCs w:val="32"/>
                <w:lang w:val="en-US"/>
              </w:rPr>
              <w:t>送站时间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3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C0504D"/>
                <w:sz w:val="32"/>
                <w:szCs w:val="32"/>
                <w:lang w:val="en-US"/>
              </w:rPr>
              <w:t>例如：河北队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C0504D"/>
                <w:sz w:val="32"/>
                <w:szCs w:val="32"/>
                <w:lang w:val="en-US"/>
              </w:rPr>
              <w:t>20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C0504D"/>
                <w:sz w:val="32"/>
                <w:szCs w:val="32"/>
                <w:lang w:val="en-US"/>
              </w:rPr>
              <w:t>1月12日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C0504D"/>
                <w:sz w:val="32"/>
                <w:szCs w:val="32"/>
                <w:lang w:val="en-US"/>
              </w:rPr>
              <w:t>13：00</w:t>
            </w:r>
          </w:p>
        </w:tc>
        <w:tc>
          <w:tcPr>
            <w:tcW w:w="20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C0504D"/>
                <w:sz w:val="32"/>
                <w:szCs w:val="32"/>
                <w:lang w:val="en-US"/>
              </w:rPr>
              <w:t>G001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C0504D"/>
                <w:sz w:val="32"/>
                <w:szCs w:val="32"/>
                <w:lang w:val="en-US"/>
              </w:rPr>
              <w:t>1月16日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"/>
                <w:color w:val="C0504D"/>
                <w:sz w:val="32"/>
                <w:szCs w:val="32"/>
                <w:lang w:val="en-US"/>
              </w:rPr>
              <w:t>18：00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3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20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3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20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3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20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30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206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华文仿宋" w:hAnsi="华文仿宋" w:eastAsia="华文仿宋" w:cs="仿宋"/>
                <w:color w:val="C0504D"/>
                <w:sz w:val="32"/>
                <w:szCs w:val="32"/>
              </w:rPr>
            </w:pP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A45FC"/>
    <w:rsid w:val="1C9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firstLine="64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2021-03-04T02:49:00Z</dcterms:created>
  <dc:creator>无</dc:creator>
  <cp:lastModifiedBy>无</cp:lastModifiedBy>
  <dcterms:modified xsi:type="dcterms:W3CDTF">2021-03-04T02:49:51Z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