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01B04">
      <w:pPr>
        <w:spacing w:line="560" w:lineRule="exact"/>
        <w:rPr>
          <w:rFonts w:hint="eastAsia" w:ascii="仿宋" w:hAnsi="仿宋" w:eastAsia="仿宋" w:cs="仿宋"/>
          <w:sz w:val="32"/>
          <w:szCs w:val="40"/>
        </w:rPr>
      </w:pPr>
      <w:r>
        <w:rPr>
          <w:rFonts w:hint="eastAsia" w:ascii="仿宋" w:hAnsi="仿宋" w:eastAsia="仿宋" w:cs="仿宋"/>
          <w:sz w:val="32"/>
          <w:szCs w:val="40"/>
        </w:rPr>
        <w:t>附件</w:t>
      </w:r>
    </w:p>
    <w:p w14:paraId="547B161E">
      <w:pPr>
        <w:spacing w:line="560" w:lineRule="exact"/>
        <w:jc w:val="center"/>
        <w:rPr>
          <w:rFonts w:hint="eastAsia" w:cs="方正小标宋简体" w:asciiTheme="majorEastAsia" w:hAnsiTheme="majorEastAsia" w:eastAsiaTheme="majorEastAsia"/>
          <w:sz w:val="36"/>
          <w:szCs w:val="44"/>
        </w:rPr>
      </w:pPr>
      <w:r>
        <w:rPr>
          <w:rFonts w:hint="eastAsia" w:cs="方正小标宋简体" w:asciiTheme="majorEastAsia" w:hAnsiTheme="majorEastAsia" w:eastAsiaTheme="majorEastAsia"/>
          <w:sz w:val="36"/>
          <w:szCs w:val="44"/>
        </w:rPr>
        <w:t>2025-2026赛季高山滑雪国家集训队</w:t>
      </w:r>
    </w:p>
    <w:p w14:paraId="5DA6E641">
      <w:pPr>
        <w:spacing w:line="560" w:lineRule="exact"/>
        <w:jc w:val="center"/>
        <w:rPr>
          <w:rFonts w:hint="eastAsia" w:cs="方正小标宋简体" w:asciiTheme="majorEastAsia" w:hAnsiTheme="majorEastAsia" w:eastAsiaTheme="majorEastAsia"/>
          <w:sz w:val="36"/>
          <w:szCs w:val="44"/>
        </w:rPr>
      </w:pPr>
      <w:r>
        <w:rPr>
          <w:rFonts w:hint="eastAsia" w:cs="方正小标宋简体" w:asciiTheme="majorEastAsia" w:hAnsiTheme="majorEastAsia" w:eastAsiaTheme="majorEastAsia"/>
          <w:sz w:val="36"/>
          <w:szCs w:val="44"/>
        </w:rPr>
        <w:t>运动员选拔方案</w:t>
      </w:r>
    </w:p>
    <w:p w14:paraId="7CFB3376">
      <w:pPr>
        <w:spacing w:line="560" w:lineRule="exact"/>
        <w:jc w:val="center"/>
        <w:rPr>
          <w:rFonts w:hint="eastAsia" w:ascii="仿宋" w:hAnsi="仿宋" w:eastAsia="仿宋" w:cs="方正公文小标宋"/>
          <w:sz w:val="36"/>
          <w:szCs w:val="44"/>
        </w:rPr>
      </w:pPr>
    </w:p>
    <w:p w14:paraId="04A3DE23">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根据体育总局《国家运动队管理办法》和冬运中心《冬季项目国家（集训）队管理规定》相关要求，为做好2025-2026赛季高山国家集训队运动员选拔及米兰冬奥会备战工作，特制定本选拔方案。具体内容如下：</w:t>
      </w:r>
    </w:p>
    <w:p w14:paraId="49AF565C">
      <w:pPr>
        <w:numPr>
          <w:ilvl w:val="0"/>
          <w:numId w:val="1"/>
        </w:numPr>
        <w:spacing w:line="560" w:lineRule="exact"/>
        <w:rPr>
          <w:rFonts w:hint="eastAsia" w:ascii="黑体" w:hAnsi="黑体" w:eastAsia="黑体" w:cs="黑体"/>
          <w:sz w:val="32"/>
          <w:szCs w:val="40"/>
        </w:rPr>
      </w:pPr>
      <w:r>
        <w:rPr>
          <w:rFonts w:hint="eastAsia" w:ascii="黑体" w:hAnsi="黑体" w:eastAsia="黑体" w:cs="黑体"/>
          <w:sz w:val="32"/>
          <w:szCs w:val="40"/>
        </w:rPr>
        <w:t>选拔原则</w:t>
      </w:r>
    </w:p>
    <w:p w14:paraId="586E78A4">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（一）坚持“公平、公正、公开、竞争、择优”原则，确保选拔全程透明，主动接受社会监督。</w:t>
      </w:r>
    </w:p>
    <w:p w14:paraId="0D9E3DCF">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（二）坚持体专结合原则，以专项能力作为核心评估指标。</w:t>
      </w:r>
    </w:p>
    <w:p w14:paraId="0B7B6B33">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（三）坚持德技并重，对于严重违反赛风赛纪的个人，实行一票否决。</w:t>
      </w:r>
    </w:p>
    <w:p w14:paraId="274FA31A">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（四）坚持兴奋剂问题一票否决的原则，确保兴奋剂“零出现”“零容忍”。</w:t>
      </w:r>
    </w:p>
    <w:p w14:paraId="5FDAB1D9">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（五）坚持动态调整原则，根据备战需求和训赛表现调整人员，充分调动积极性。</w:t>
      </w:r>
    </w:p>
    <w:p w14:paraId="75DFC00C">
      <w:pPr>
        <w:numPr>
          <w:ilvl w:val="0"/>
          <w:numId w:val="1"/>
        </w:numPr>
        <w:spacing w:line="560" w:lineRule="exact"/>
        <w:rPr>
          <w:rFonts w:hint="eastAsia" w:ascii="黑体" w:hAnsi="黑体" w:eastAsia="黑体" w:cs="黑体"/>
          <w:sz w:val="32"/>
          <w:szCs w:val="40"/>
        </w:rPr>
      </w:pPr>
      <w:r>
        <w:rPr>
          <w:rFonts w:hint="eastAsia" w:ascii="黑体" w:hAnsi="黑体" w:eastAsia="黑体" w:cs="黑体"/>
          <w:sz w:val="32"/>
          <w:szCs w:val="40"/>
        </w:rPr>
        <w:t>入选基本条件</w:t>
      </w:r>
    </w:p>
    <w:p w14:paraId="6C280D38">
      <w:pPr>
        <w:pStyle w:val="19"/>
        <w:numPr>
          <w:ilvl w:val="0"/>
          <w:numId w:val="2"/>
        </w:numPr>
        <w:spacing w:line="560" w:lineRule="exact"/>
        <w:ind w:firstLineChars="0"/>
        <w:rPr>
          <w:rFonts w:hint="eastAsia" w:ascii="仿宋" w:hAnsi="仿宋" w:eastAsia="仿宋" w:cs="仿宋"/>
          <w:sz w:val="32"/>
          <w:szCs w:val="40"/>
        </w:rPr>
      </w:pPr>
      <w:r>
        <w:rPr>
          <w:rFonts w:hint="eastAsia" w:ascii="仿宋" w:hAnsi="仿宋" w:eastAsia="仿宋" w:cs="仿宋"/>
          <w:sz w:val="32"/>
          <w:szCs w:val="40"/>
        </w:rPr>
        <w:t>入选运动员须热爱祖国，以为国争光为目标，维</w:t>
      </w:r>
    </w:p>
    <w:p w14:paraId="02888C77">
      <w:pPr>
        <w:spacing w:line="560" w:lineRule="exact"/>
        <w:rPr>
          <w:rFonts w:hint="eastAsia" w:ascii="仿宋" w:hAnsi="仿宋" w:eastAsia="仿宋" w:cs="仿宋"/>
          <w:sz w:val="32"/>
          <w:szCs w:val="40"/>
        </w:rPr>
      </w:pPr>
      <w:r>
        <w:rPr>
          <w:rFonts w:hint="eastAsia" w:ascii="仿宋" w:hAnsi="仿宋" w:eastAsia="仿宋" w:cs="仿宋"/>
          <w:sz w:val="32"/>
          <w:szCs w:val="40"/>
        </w:rPr>
        <w:t>护国家利益，践行社会主义核心价值观，弘扬爱国主义精神、中华体育精神，恪守职业道德，摒弃一切损害国家利益、民族情感和体育精神的行为。</w:t>
      </w:r>
    </w:p>
    <w:p w14:paraId="0E202C77">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（二）入选运动员须热爱高山滑雪项目，具有良好的团队合作精神。</w:t>
      </w:r>
    </w:p>
    <w:p w14:paraId="5E5611B6">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（三）受到严重兴奋剂、赛风赛纪处罚及其他不适宜入队的，不得参加选拔。</w:t>
      </w:r>
    </w:p>
    <w:p w14:paraId="18A432B3">
      <w:pPr>
        <w:numPr>
          <w:ilvl w:val="0"/>
          <w:numId w:val="1"/>
        </w:numPr>
        <w:spacing w:line="560" w:lineRule="exact"/>
        <w:rPr>
          <w:rFonts w:hint="eastAsia" w:ascii="黑体" w:hAnsi="黑体" w:eastAsia="黑体" w:cs="黑体"/>
          <w:sz w:val="32"/>
          <w:szCs w:val="40"/>
        </w:rPr>
      </w:pPr>
      <w:r>
        <w:rPr>
          <w:rFonts w:hint="eastAsia" w:ascii="黑体" w:hAnsi="黑体" w:eastAsia="黑体" w:cs="黑体"/>
          <w:sz w:val="32"/>
          <w:szCs w:val="40"/>
        </w:rPr>
        <w:t>选拔程序</w:t>
      </w:r>
    </w:p>
    <w:p w14:paraId="5505F65E">
      <w:pPr>
        <w:pStyle w:val="19"/>
        <w:numPr>
          <w:ilvl w:val="0"/>
          <w:numId w:val="3"/>
        </w:numPr>
        <w:spacing w:line="560" w:lineRule="exact"/>
        <w:ind w:firstLineChars="0"/>
        <w:rPr>
          <w:rFonts w:hint="eastAsia" w:ascii="仿宋" w:hAnsi="仿宋" w:eastAsia="仿宋" w:cs="黑体"/>
          <w:sz w:val="32"/>
          <w:szCs w:val="40"/>
        </w:rPr>
      </w:pPr>
      <w:r>
        <w:rPr>
          <w:rFonts w:hint="eastAsia" w:ascii="仿宋" w:hAnsi="仿宋" w:eastAsia="仿宋" w:cs="黑体"/>
          <w:sz w:val="32"/>
          <w:szCs w:val="40"/>
        </w:rPr>
        <w:t>根据</w:t>
      </w:r>
      <w:r>
        <w:rPr>
          <w:rFonts w:ascii="仿宋" w:hAnsi="仿宋" w:eastAsia="仿宋" w:cs="黑体"/>
          <w:sz w:val="32"/>
          <w:szCs w:val="40"/>
        </w:rPr>
        <w:t>2024</w:t>
      </w:r>
      <w:r>
        <w:rPr>
          <w:rFonts w:hint="eastAsia" w:ascii="仿宋" w:hAnsi="仿宋" w:eastAsia="仿宋" w:cs="黑体"/>
          <w:sz w:val="32"/>
          <w:szCs w:val="40"/>
        </w:rPr>
        <w:t>-</w:t>
      </w:r>
      <w:r>
        <w:rPr>
          <w:rFonts w:ascii="仿宋" w:hAnsi="仿宋" w:eastAsia="仿宋" w:cs="黑体"/>
          <w:sz w:val="32"/>
          <w:szCs w:val="40"/>
        </w:rPr>
        <w:t xml:space="preserve">2025 </w:t>
      </w:r>
      <w:r>
        <w:rPr>
          <w:rFonts w:hint="eastAsia" w:ascii="仿宋" w:hAnsi="仿宋" w:eastAsia="仿宋" w:cs="黑体"/>
          <w:sz w:val="32"/>
          <w:szCs w:val="40"/>
        </w:rPr>
        <w:t>赛季全国高山滑雪锦标赛、冠军</w:t>
      </w:r>
    </w:p>
    <w:p w14:paraId="6E39B2AC">
      <w:pPr>
        <w:spacing w:line="560" w:lineRule="exact"/>
        <w:rPr>
          <w:rFonts w:hint="eastAsia" w:ascii="仿宋" w:hAnsi="仿宋" w:eastAsia="仿宋" w:cs="黑体"/>
          <w:sz w:val="32"/>
          <w:szCs w:val="40"/>
        </w:rPr>
      </w:pPr>
      <w:r>
        <w:rPr>
          <w:rFonts w:hint="eastAsia" w:ascii="仿宋" w:hAnsi="仿宋" w:eastAsia="仿宋" w:cs="黑体"/>
          <w:sz w:val="32"/>
          <w:szCs w:val="40"/>
        </w:rPr>
        <w:t>赛及国际雪联米兰冬奥会积分，确定2025-2026赛季国家集训队候选运动员名单。</w:t>
      </w:r>
    </w:p>
    <w:p w14:paraId="7436A730">
      <w:pPr>
        <w:pStyle w:val="19"/>
        <w:numPr>
          <w:ilvl w:val="0"/>
          <w:numId w:val="3"/>
        </w:numPr>
        <w:spacing w:line="560" w:lineRule="exact"/>
        <w:ind w:firstLineChars="0"/>
        <w:rPr>
          <w:rFonts w:hint="eastAsia" w:ascii="仿宋" w:hAnsi="仿宋" w:eastAsia="仿宋" w:cs="黑体"/>
          <w:sz w:val="32"/>
          <w:szCs w:val="40"/>
        </w:rPr>
      </w:pPr>
      <w:r>
        <w:rPr>
          <w:rFonts w:hint="eastAsia" w:ascii="仿宋" w:hAnsi="仿宋" w:eastAsia="仿宋" w:cs="黑体"/>
          <w:sz w:val="32"/>
          <w:szCs w:val="40"/>
        </w:rPr>
        <w:t>根据备战任务需要，结合比赛训练和思想表现，</w:t>
      </w:r>
    </w:p>
    <w:p w14:paraId="368872C9">
      <w:pPr>
        <w:spacing w:line="560" w:lineRule="exact"/>
        <w:rPr>
          <w:rFonts w:hint="eastAsia" w:ascii="仿宋" w:hAnsi="仿宋" w:eastAsia="仿宋" w:cs="黑体"/>
          <w:sz w:val="32"/>
          <w:szCs w:val="40"/>
          <w:highlight w:val="yellow"/>
        </w:rPr>
      </w:pPr>
      <w:r>
        <w:rPr>
          <w:rFonts w:hint="eastAsia" w:ascii="仿宋" w:hAnsi="仿宋" w:eastAsia="仿宋" w:cs="黑体"/>
          <w:sz w:val="32"/>
          <w:szCs w:val="40"/>
        </w:rPr>
        <w:t>由国家集训队队委会从候选名单中研究提出2025-2026赛季国家集训队运动员人数、集训运动员名单，报体育总局冬运中心批准并组织集训。</w:t>
      </w:r>
    </w:p>
    <w:p w14:paraId="07ED2C0D">
      <w:pPr>
        <w:numPr>
          <w:ilvl w:val="0"/>
          <w:numId w:val="1"/>
        </w:numPr>
        <w:spacing w:line="560" w:lineRule="exact"/>
        <w:rPr>
          <w:rFonts w:hint="eastAsia" w:ascii="黑体" w:hAnsi="黑体" w:eastAsia="黑体" w:cs="黑体"/>
          <w:sz w:val="32"/>
          <w:szCs w:val="40"/>
        </w:rPr>
      </w:pPr>
      <w:r>
        <w:rPr>
          <w:rFonts w:hint="eastAsia" w:ascii="黑体" w:hAnsi="黑体" w:eastAsia="黑体" w:cs="黑体"/>
          <w:sz w:val="32"/>
          <w:szCs w:val="40"/>
        </w:rPr>
        <w:t>国家集训队运动员选拔办法</w:t>
      </w:r>
    </w:p>
    <w:p w14:paraId="11FB4FCD">
      <w:pPr>
        <w:pStyle w:val="19"/>
        <w:numPr>
          <w:ilvl w:val="0"/>
          <w:numId w:val="4"/>
        </w:numPr>
        <w:autoSpaceDE w:val="0"/>
        <w:autoSpaceDN w:val="0"/>
        <w:adjustRightInd w:val="0"/>
        <w:ind w:firstLineChars="0"/>
        <w:jc w:val="left"/>
        <w:rPr>
          <w:rFonts w:hint="eastAsia" w:ascii="楷体" w:hAnsi="楷体" w:eastAsia="楷体" w:cs="仿宋"/>
          <w:kern w:val="0"/>
          <w:sz w:val="32"/>
          <w:szCs w:val="32"/>
        </w:rPr>
      </w:pPr>
      <w:r>
        <w:rPr>
          <w:rFonts w:hint="eastAsia" w:ascii="楷体" w:hAnsi="楷体" w:eastAsia="楷体" w:cs="仿宋"/>
          <w:kern w:val="0"/>
          <w:sz w:val="32"/>
          <w:szCs w:val="32"/>
        </w:rPr>
        <w:t>国</w:t>
      </w:r>
      <w:r>
        <w:rPr>
          <w:rFonts w:hint="eastAsia" w:ascii="楷体" w:hAnsi="楷体" w:eastAsia="楷体" w:cs="仿宋"/>
          <w:kern w:val="0"/>
          <w:sz w:val="32"/>
          <w:szCs w:val="32"/>
          <w:highlight w:val="none"/>
        </w:rPr>
        <w:t>家</w:t>
      </w:r>
      <w:r>
        <w:rPr>
          <w:rFonts w:hint="eastAsia" w:ascii="楷体" w:hAnsi="楷体" w:eastAsia="楷体" w:cs="仿宋"/>
          <w:kern w:val="0"/>
          <w:sz w:val="32"/>
          <w:szCs w:val="32"/>
          <w:highlight w:val="none"/>
          <w:lang w:eastAsia="zh-CN"/>
        </w:rPr>
        <w:t>集训</w:t>
      </w:r>
      <w:r>
        <w:rPr>
          <w:rFonts w:hint="eastAsia" w:ascii="楷体" w:hAnsi="楷体" w:eastAsia="楷体" w:cs="仿宋"/>
          <w:kern w:val="0"/>
          <w:sz w:val="32"/>
          <w:szCs w:val="32"/>
          <w:highlight w:val="none"/>
        </w:rPr>
        <w:t>队</w:t>
      </w:r>
      <w:r>
        <w:rPr>
          <w:rFonts w:hint="eastAsia" w:ascii="楷体" w:hAnsi="楷体" w:eastAsia="楷体" w:cs="仿宋"/>
          <w:kern w:val="0"/>
          <w:sz w:val="32"/>
          <w:szCs w:val="32"/>
        </w:rPr>
        <w:t>规模</w:t>
      </w:r>
    </w:p>
    <w:p w14:paraId="32C608B8">
      <w:pPr>
        <w:autoSpaceDE w:val="0"/>
        <w:autoSpaceDN w:val="0"/>
        <w:adjustRightInd w:val="0"/>
        <w:ind w:firstLine="640" w:firstLineChars="200"/>
        <w:jc w:val="left"/>
        <w:rPr>
          <w:rFonts w:ascii="仿宋" w:hAnsi="Times New Roman" w:eastAsia="仿宋" w:cs="仿宋"/>
          <w:kern w:val="0"/>
          <w:sz w:val="32"/>
          <w:szCs w:val="32"/>
        </w:rPr>
      </w:pPr>
      <w:r>
        <w:rPr>
          <w:rFonts w:ascii="仿宋" w:hAnsi="Times New Roman" w:eastAsia="仿宋" w:cs="仿宋"/>
          <w:kern w:val="0"/>
          <w:sz w:val="32"/>
          <w:szCs w:val="32"/>
        </w:rPr>
        <w:t>2025</w:t>
      </w:r>
      <w:r>
        <w:rPr>
          <w:rFonts w:hint="eastAsia" w:ascii="仿宋" w:hAnsi="仿宋" w:eastAsia="仿宋" w:cs="黑体"/>
          <w:sz w:val="32"/>
          <w:szCs w:val="40"/>
        </w:rPr>
        <w:t>-</w:t>
      </w:r>
      <w:r>
        <w:rPr>
          <w:rFonts w:ascii="仿宋" w:hAnsi="Times New Roman" w:eastAsia="仿宋" w:cs="仿宋"/>
          <w:kern w:val="0"/>
          <w:sz w:val="32"/>
          <w:szCs w:val="32"/>
        </w:rPr>
        <w:t xml:space="preserve">2026 </w:t>
      </w:r>
      <w:r>
        <w:rPr>
          <w:rFonts w:hint="eastAsia" w:ascii="仿宋" w:hAnsi="Times New Roman" w:eastAsia="仿宋" w:cs="仿宋"/>
          <w:kern w:val="0"/>
          <w:sz w:val="32"/>
          <w:szCs w:val="32"/>
        </w:rPr>
        <w:t>赛季高山滑雪国家集训队运动员总人数不超过8</w:t>
      </w:r>
      <w:r>
        <w:rPr>
          <w:rFonts w:hint="eastAsia" w:ascii="仿宋" w:eastAsia="仿宋" w:cs="仿宋"/>
          <w:kern w:val="0"/>
          <w:sz w:val="32"/>
        </w:rPr>
        <w:t>人（4男4女），并根据备战需要动态调整，优胜劣汰。</w:t>
      </w:r>
    </w:p>
    <w:p w14:paraId="410C43BA">
      <w:pPr>
        <w:pStyle w:val="19"/>
        <w:autoSpaceDE w:val="0"/>
        <w:autoSpaceDN w:val="0"/>
        <w:adjustRightInd w:val="0"/>
        <w:ind w:left="568" w:firstLine="0" w:firstLineChars="0"/>
        <w:jc w:val="left"/>
        <w:rPr>
          <w:rFonts w:hint="eastAsia" w:ascii="楷体" w:hAnsi="楷体" w:eastAsia="楷体"/>
        </w:rPr>
      </w:pPr>
      <w:r>
        <w:rPr>
          <w:rFonts w:hint="eastAsia" w:ascii="楷体" w:hAnsi="楷体" w:eastAsia="楷体" w:cs="仿宋"/>
          <w:kern w:val="0"/>
          <w:sz w:val="32"/>
          <w:szCs w:val="32"/>
        </w:rPr>
        <w:t>（二）选拔标准</w:t>
      </w:r>
    </w:p>
    <w:p w14:paraId="0E8F186E">
      <w:pPr>
        <w:spacing w:line="560" w:lineRule="exact"/>
        <w:ind w:firstLine="640" w:firstLineChars="200"/>
        <w:rPr>
          <w:rFonts w:hint="eastAsia" w:ascii="仿宋" w:hAnsi="仿宋" w:eastAsia="仿宋" w:cs="仿宋"/>
          <w:sz w:val="32"/>
          <w:szCs w:val="40"/>
        </w:rPr>
      </w:pPr>
      <w:bookmarkStart w:id="0" w:name="OLE_LINK3"/>
      <w:r>
        <w:rPr>
          <w:rFonts w:hint="eastAsia" w:ascii="仿宋" w:hAnsi="仿宋" w:eastAsia="仿宋" w:cs="仿宋"/>
          <w:sz w:val="32"/>
          <w:szCs w:val="40"/>
        </w:rPr>
        <w:t>1.2024-2025赛季满足2026年米兰冬奥会回转和大回转参赛积分要求的运动员，可入选国家</w:t>
      </w:r>
      <w:bookmarkStart w:id="1" w:name="OLE_LINK2"/>
      <w:r>
        <w:rPr>
          <w:rFonts w:hint="eastAsia" w:ascii="仿宋" w:hAnsi="仿宋" w:eastAsia="仿宋" w:cs="仿宋"/>
          <w:sz w:val="32"/>
          <w:szCs w:val="40"/>
        </w:rPr>
        <w:t>集训</w:t>
      </w:r>
      <w:bookmarkEnd w:id="1"/>
      <w:r>
        <w:rPr>
          <w:rFonts w:hint="eastAsia" w:ascii="仿宋" w:hAnsi="仿宋" w:eastAsia="仿宋" w:cs="仿宋"/>
          <w:sz w:val="32"/>
          <w:szCs w:val="40"/>
        </w:rPr>
        <w:t>队。</w:t>
      </w:r>
    </w:p>
    <w:p w14:paraId="373B1B59">
      <w:pPr>
        <w:spacing w:line="560" w:lineRule="exact"/>
        <w:ind w:firstLine="640" w:firstLineChars="200"/>
        <w:rPr>
          <w:rFonts w:hint="eastAsia" w:ascii="仿宋" w:hAnsi="仿宋" w:eastAsia="仿宋" w:cs="仿宋"/>
          <w:sz w:val="32"/>
          <w:szCs w:val="40"/>
        </w:rPr>
      </w:pPr>
      <w:r>
        <w:rPr>
          <w:rFonts w:ascii="仿宋" w:hAnsi="仿宋" w:eastAsia="仿宋" w:cs="仿宋"/>
          <w:sz w:val="32"/>
          <w:szCs w:val="40"/>
        </w:rPr>
        <w:t>2</w:t>
      </w:r>
      <w:r>
        <w:rPr>
          <w:rFonts w:hint="eastAsia" w:ascii="仿宋" w:hAnsi="仿宋" w:eastAsia="仿宋" w:cs="仿宋"/>
          <w:sz w:val="32"/>
          <w:szCs w:val="40"/>
        </w:rPr>
        <w:t>.2024-2025赛季全国锦标赛</w:t>
      </w:r>
      <w:r>
        <w:rPr>
          <w:rFonts w:hint="eastAsia" w:ascii="仿宋" w:hAnsi="仿宋" w:eastAsia="仿宋" w:cs="仿宋"/>
          <w:sz w:val="32"/>
          <w:szCs w:val="40"/>
          <w:lang w:val="en-GB"/>
        </w:rPr>
        <w:t>与全国冠军赛总成绩中，回转和大回转总成绩排名领先的</w:t>
      </w:r>
      <w:r>
        <w:rPr>
          <w:rFonts w:hint="eastAsia" w:ascii="仿宋" w:hAnsi="仿宋" w:eastAsia="仿宋" w:cs="仿宋"/>
          <w:sz w:val="32"/>
          <w:szCs w:val="40"/>
        </w:rPr>
        <w:t>运动员，可入选国家集训队。</w:t>
      </w:r>
      <w:bookmarkEnd w:id="0"/>
      <w:r>
        <w:rPr>
          <w:rFonts w:hint="eastAsia" w:ascii="仿宋" w:hAnsi="仿宋" w:eastAsia="仿宋" w:cs="仿宋"/>
          <w:sz w:val="32"/>
          <w:szCs w:val="40"/>
        </w:rPr>
        <w:t xml:space="preserve"> </w:t>
      </w:r>
    </w:p>
    <w:p w14:paraId="7AF73933">
      <w:pPr>
        <w:pStyle w:val="2"/>
        <w:ind w:firstLine="640" w:firstLineChars="200"/>
        <w:jc w:val="both"/>
        <w:rPr>
          <w:rFonts w:hint="eastAsia" w:ascii="仿宋" w:hAnsi="仿宋" w:eastAsia="仿宋" w:cs="仿宋"/>
          <w:sz w:val="32"/>
          <w:szCs w:val="40"/>
        </w:rPr>
      </w:pPr>
      <w:r>
        <w:rPr>
          <w:rFonts w:hint="eastAsia" w:ascii="仿宋" w:hAnsi="仿宋" w:eastAsia="仿宋" w:cs="仿宋"/>
          <w:sz w:val="32"/>
          <w:szCs w:val="40"/>
        </w:rPr>
        <w:t>3.国家集训队视运动员规模和阶段性队内测试结果进行动态调整，具体情况将另行上报。</w:t>
      </w:r>
    </w:p>
    <w:p w14:paraId="331EABD7">
      <w:pPr>
        <w:ind w:firstLine="640" w:firstLineChars="200"/>
        <w:rPr>
          <w:rFonts w:hint="eastAsia" w:ascii="楷体" w:hAnsi="楷体" w:eastAsia="楷体" w:cs="仿宋"/>
          <w:sz w:val="32"/>
          <w:szCs w:val="40"/>
        </w:rPr>
      </w:pPr>
      <w:r>
        <w:rPr>
          <w:rFonts w:hint="eastAsia" w:ascii="楷体" w:hAnsi="楷体" w:eastAsia="楷体" w:cs="仿宋"/>
          <w:sz w:val="32"/>
          <w:szCs w:val="40"/>
        </w:rPr>
        <w:t>（三）集训要求</w:t>
      </w:r>
    </w:p>
    <w:p w14:paraId="3AB31945">
      <w:pPr>
        <w:ind w:firstLine="640" w:firstLineChars="200"/>
        <w:rPr>
          <w:rFonts w:hint="eastAsia" w:ascii="仿宋" w:hAnsi="仿宋" w:eastAsia="仿宋" w:cs="仿宋"/>
          <w:sz w:val="32"/>
          <w:szCs w:val="40"/>
        </w:rPr>
      </w:pPr>
      <w:r>
        <w:rPr>
          <w:rFonts w:hint="eastAsia" w:ascii="仿宋" w:hAnsi="仿宋" w:eastAsia="仿宋" w:cs="仿宋"/>
          <w:sz w:val="32"/>
          <w:szCs w:val="40"/>
        </w:rPr>
        <w:t>1.所有入选的运动员必须按照国家集训队要求进行训练，否则将视为自动放弃入队资格。</w:t>
      </w:r>
    </w:p>
    <w:p w14:paraId="0DC76776">
      <w:pPr>
        <w:ind w:firstLine="640" w:firstLineChars="200"/>
        <w:rPr>
          <w:rFonts w:hint="eastAsia" w:ascii="仿宋" w:hAnsi="仿宋" w:eastAsia="仿宋" w:cs="仿宋"/>
          <w:sz w:val="32"/>
          <w:szCs w:val="40"/>
        </w:rPr>
      </w:pPr>
      <w:r>
        <w:rPr>
          <w:rFonts w:hint="eastAsia" w:ascii="仿宋" w:hAnsi="仿宋" w:eastAsia="仿宋" w:cs="仿宋"/>
          <w:sz w:val="32"/>
          <w:szCs w:val="40"/>
        </w:rPr>
        <w:t>2.若运动员因伤病原因需要在地方进行系统治疗康复，需运动员所在单位正式来函说明，报体育总局冬运中心批准。</w:t>
      </w:r>
    </w:p>
    <w:p w14:paraId="4802A45D">
      <w:pPr>
        <w:ind w:firstLine="640" w:firstLineChars="200"/>
        <w:rPr>
          <w:rFonts w:hint="eastAsia" w:ascii="仿宋" w:hAnsi="仿宋" w:eastAsia="仿宋" w:cs="仿宋"/>
          <w:sz w:val="32"/>
          <w:szCs w:val="40"/>
        </w:rPr>
      </w:pPr>
      <w:r>
        <w:rPr>
          <w:rFonts w:hint="eastAsia" w:ascii="仿宋" w:hAnsi="仿宋" w:eastAsia="仿宋" w:cs="仿宋"/>
          <w:sz w:val="32"/>
          <w:szCs w:val="40"/>
        </w:rPr>
        <w:t>3.遵守国家体育总局及冬运中心各项规章制度，积极参加和配合国家集训队的训练、比赛及活动等。</w:t>
      </w:r>
    </w:p>
    <w:p w14:paraId="53985845">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五、米兰冬奥会参赛运动员选拔办法</w:t>
      </w:r>
    </w:p>
    <w:p w14:paraId="6AD6B11A">
      <w:pPr>
        <w:spacing w:line="560" w:lineRule="exact"/>
        <w:ind w:firstLine="640" w:firstLineChars="200"/>
        <w:rPr>
          <w:rFonts w:hint="eastAsia" w:ascii="仿宋" w:hAnsi="仿宋" w:eastAsia="仿宋" w:cs="黑体"/>
          <w:sz w:val="32"/>
          <w:szCs w:val="40"/>
        </w:rPr>
      </w:pPr>
      <w:r>
        <w:rPr>
          <w:rFonts w:hint="eastAsia" w:ascii="仿宋" w:hAnsi="仿宋" w:eastAsia="仿宋" w:cs="黑体"/>
          <w:sz w:val="32"/>
          <w:szCs w:val="40"/>
        </w:rPr>
        <w:t>具体选拔方案将根据米兰冬奥会资格获取情况另行制定并公布。</w:t>
      </w:r>
    </w:p>
    <w:p w14:paraId="4FBCD71A">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六、动态调整机制</w:t>
      </w:r>
    </w:p>
    <w:p w14:paraId="0F63FB3D">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运动员出现以下情况，由高山滑雪国家集训队队委会提出调整意见，报中心研究决定。</w:t>
      </w:r>
    </w:p>
    <w:p w14:paraId="5985E73F">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1.发生重大违法、违纪问题。</w:t>
      </w:r>
    </w:p>
    <w:p w14:paraId="3D9F3BFE">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2.出现兴奋剂等严重违反体育道德精神的行为。</w:t>
      </w:r>
    </w:p>
    <w:p w14:paraId="20CD4ED9">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3.出现严重伤病，不宜参加国际比赛。</w:t>
      </w:r>
    </w:p>
    <w:p w14:paraId="7F56B0EC">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4.在训练、考核、比赛中多次出现严重失误、状态失常。</w:t>
      </w:r>
    </w:p>
    <w:p w14:paraId="3BCE42A0">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5.其它不宜参加集训和国际赛事的特殊情况。</w:t>
      </w:r>
    </w:p>
    <w:p w14:paraId="4D986821">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如出现名额空缺，由高山滑雪国家集训队队委会根据测试或竞赛成绩排名推荐递补运动员，并报中心批准、公示。</w:t>
      </w:r>
    </w:p>
    <w:p w14:paraId="076887D4">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七、反兴奋剂规定</w:t>
      </w:r>
    </w:p>
    <w:p w14:paraId="0870F29E">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严格按照《反兴奋剂管理办法》《反兴奋剂规则》等反兴奋剂法规执行。</w:t>
      </w:r>
    </w:p>
    <w:p w14:paraId="677B49C6">
      <w:pPr>
        <w:spacing w:line="560" w:lineRule="exact"/>
        <w:ind w:left="568"/>
        <w:rPr>
          <w:rFonts w:hint="eastAsia" w:ascii="黑体" w:hAnsi="黑体" w:eastAsia="黑体" w:cs="黑体"/>
          <w:sz w:val="32"/>
          <w:szCs w:val="40"/>
        </w:rPr>
      </w:pPr>
      <w:r>
        <w:rPr>
          <w:rFonts w:hint="eastAsia" w:ascii="黑体" w:hAnsi="黑体" w:eastAsia="黑体" w:cs="黑体"/>
          <w:sz w:val="32"/>
          <w:szCs w:val="40"/>
        </w:rPr>
        <w:t>八、监督</w:t>
      </w:r>
    </w:p>
    <w:p w14:paraId="0514289D">
      <w:pPr>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由体育总局冬运中心纪委对2025-2026赛季高山滑雪国家集训队运动员选拔工作进行监督检查。</w:t>
      </w:r>
    </w:p>
    <w:p w14:paraId="3DBD3BF8">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九、本办法解释权属国家体育总局冬季运动管理中心，未尽事宜另行通知。</w:t>
      </w:r>
    </w:p>
    <w:p w14:paraId="6C9C7D87">
      <w:pPr>
        <w:spacing w:line="560" w:lineRule="exact"/>
        <w:ind w:firstLine="640" w:firstLineChars="200"/>
        <w:rPr>
          <w:rFonts w:hint="eastAsia" w:ascii="仿宋" w:hAnsi="仿宋" w:eastAsia="仿宋" w:cs="仿宋"/>
          <w:sz w:val="32"/>
          <w:szCs w:val="40"/>
        </w:rPr>
      </w:pPr>
    </w:p>
    <w:p w14:paraId="14EF4A1D">
      <w:pPr>
        <w:spacing w:line="560" w:lineRule="exact"/>
        <w:ind w:firstLine="640" w:firstLineChars="200"/>
        <w:rPr>
          <w:rFonts w:hint="eastAsia" w:ascii="仿宋" w:hAnsi="仿宋" w:eastAsia="仿宋" w:cs="仿宋"/>
          <w:sz w:val="32"/>
          <w:szCs w:val="40"/>
        </w:rPr>
      </w:pPr>
    </w:p>
    <w:p w14:paraId="7D7472D4">
      <w:pPr>
        <w:spacing w:line="560" w:lineRule="exact"/>
        <w:ind w:firstLine="640" w:firstLineChars="200"/>
        <w:rPr>
          <w:rFonts w:hint="eastAsia" w:ascii="仿宋" w:hAnsi="仿宋" w:eastAsia="仿宋" w:cs="仿宋"/>
          <w:sz w:val="32"/>
          <w:szCs w:val="40"/>
        </w:rPr>
      </w:pPr>
    </w:p>
    <w:p w14:paraId="13899D4B">
      <w:pPr>
        <w:spacing w:line="560" w:lineRule="exact"/>
        <w:ind w:right="1680" w:rightChars="800" w:firstLine="640" w:firstLineChars="200"/>
        <w:jc w:val="right"/>
        <w:rPr>
          <w:rFonts w:hint="eastAsia" w:ascii="仿宋" w:hAnsi="仿宋" w:eastAsia="仿宋" w:cs="仿宋"/>
          <w:sz w:val="32"/>
          <w:szCs w:val="40"/>
        </w:rPr>
      </w:pPr>
      <w:r>
        <w:rPr>
          <w:rFonts w:hint="eastAsia" w:ascii="仿宋" w:hAnsi="仿宋" w:eastAsia="仿宋" w:cs="仿宋"/>
          <w:sz w:val="32"/>
          <w:szCs w:val="40"/>
        </w:rPr>
        <w:t>体育总局冬运中心                                                                                     2025年4月</w:t>
      </w:r>
      <w:r>
        <w:rPr>
          <w:rFonts w:hint="eastAsia" w:ascii="仿宋" w:hAnsi="仿宋" w:eastAsia="仿宋" w:cs="仿宋"/>
          <w:sz w:val="32"/>
          <w:szCs w:val="40"/>
          <w:lang w:val="en-US" w:eastAsia="zh-CN"/>
        </w:rPr>
        <w:t>21</w:t>
      </w:r>
      <w:bookmarkStart w:id="2" w:name="_GoBack"/>
      <w:bookmarkEnd w:id="2"/>
      <w:r>
        <w:rPr>
          <w:rFonts w:hint="eastAsia" w:ascii="仿宋" w:hAnsi="仿宋" w:eastAsia="仿宋" w:cs="仿宋"/>
          <w:sz w:val="32"/>
          <w:szCs w:val="4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06787-A35C-437F-944D-943956F0C7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embedRegular r:id="rId2" w:fontKey="{4F5995AF-A3AD-4907-B1F7-DDBCF602CC07}"/>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E05AB87-2957-4EAE-965F-B2AC40EC8204}"/>
  </w:font>
  <w:font w:name="Liberation Serif">
    <w:altName w:val="Times New Roman"/>
    <w:panose1 w:val="00000000000000000000"/>
    <w:charset w:val="00"/>
    <w:family w:val="roman"/>
    <w:pitch w:val="default"/>
    <w:sig w:usb0="00000000" w:usb1="00000000" w:usb2="00000000" w:usb3="00000000" w:csb0="00000000" w:csb1="00000000"/>
  </w:font>
  <w:font w:name="WenQuanYi Zen Hei">
    <w:altName w:val="宋体"/>
    <w:panose1 w:val="00000000000000000000"/>
    <w:charset w:val="86"/>
    <w:family w:val="auto"/>
    <w:pitch w:val="default"/>
    <w:sig w:usb0="00000000" w:usb1="00000000" w:usb2="00000000" w:usb3="00000000" w:csb0="00000000" w:csb1="00000000"/>
  </w:font>
  <w:font w:name="Noto Sans Devanagar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script"/>
    <w:pitch w:val="default"/>
    <w:sig w:usb0="00000000" w:usb1="00000000" w:usb2="00000010" w:usb3="00000000" w:csb0="00040000" w:csb1="00000000"/>
    <w:embedRegular r:id="rId4" w:fontKey="{0CFF5317-003F-4A4D-BC90-B03E963B7D8F}"/>
  </w:font>
  <w:font w:name="方正公文小标宋">
    <w:altName w:val="微软雅黑"/>
    <w:panose1 w:val="00000000000000000000"/>
    <w:charset w:val="86"/>
    <w:family w:val="auto"/>
    <w:pitch w:val="default"/>
    <w:sig w:usb0="00000000" w:usb1="00000000" w:usb2="00000016" w:usb3="00000000" w:csb0="00040001" w:csb1="00000000"/>
    <w:embedRegular r:id="rId5" w:fontKey="{C08E810C-4ABA-4CA8-94B4-1026C58DDC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711628"/>
    </w:sdtPr>
    <w:sdtContent>
      <w:p w14:paraId="37ACC832">
        <w:pPr>
          <w:pStyle w:val="7"/>
          <w:jc w:val="center"/>
        </w:pPr>
        <w:r>
          <w:fldChar w:fldCharType="begin"/>
        </w:r>
        <w:r>
          <w:instrText xml:space="preserve">PAGE   \* MERGEFORMAT</w:instrText>
        </w:r>
        <w:r>
          <w:fldChar w:fldCharType="separate"/>
        </w:r>
        <w:r>
          <w:rPr>
            <w:lang w:val="zh-CN"/>
          </w:rPr>
          <w:t>2</w:t>
        </w:r>
        <w:r>
          <w:fldChar w:fldCharType="end"/>
        </w:r>
      </w:p>
    </w:sdtContent>
  </w:sdt>
  <w:p w14:paraId="62F546E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563B"/>
    <w:multiLevelType w:val="singleLevel"/>
    <w:tmpl w:val="BED8563B"/>
    <w:lvl w:ilvl="0" w:tentative="0">
      <w:start w:val="1"/>
      <w:numFmt w:val="chineseCounting"/>
      <w:suff w:val="nothing"/>
      <w:lvlText w:val="%1、"/>
      <w:lvlJc w:val="left"/>
      <w:pPr>
        <w:ind w:left="148" w:firstLine="420"/>
      </w:pPr>
      <w:rPr>
        <w:rFonts w:hint="eastAsia"/>
      </w:rPr>
    </w:lvl>
  </w:abstractNum>
  <w:abstractNum w:abstractNumId="1">
    <w:nsid w:val="13060F84"/>
    <w:multiLevelType w:val="multilevel"/>
    <w:tmpl w:val="13060F84"/>
    <w:lvl w:ilvl="0" w:tentative="0">
      <w:start w:val="1"/>
      <w:numFmt w:val="japaneseCounting"/>
      <w:lvlText w:val="（%1）"/>
      <w:lvlJc w:val="left"/>
      <w:pPr>
        <w:ind w:left="1648" w:hanging="1080"/>
      </w:pPr>
      <w:rPr>
        <w:rFonts w:hint="default"/>
      </w:rPr>
    </w:lvl>
    <w:lvl w:ilvl="1" w:tentative="0">
      <w:start w:val="1"/>
      <w:numFmt w:val="lowerLetter"/>
      <w:lvlText w:val="%2)"/>
      <w:lvlJc w:val="left"/>
      <w:pPr>
        <w:ind w:left="1448" w:hanging="440"/>
      </w:pPr>
    </w:lvl>
    <w:lvl w:ilvl="2" w:tentative="0">
      <w:start w:val="1"/>
      <w:numFmt w:val="lowerRoman"/>
      <w:lvlText w:val="%3."/>
      <w:lvlJc w:val="right"/>
      <w:pPr>
        <w:ind w:left="1888" w:hanging="440"/>
      </w:pPr>
    </w:lvl>
    <w:lvl w:ilvl="3" w:tentative="0">
      <w:start w:val="1"/>
      <w:numFmt w:val="decimal"/>
      <w:lvlText w:val="%4."/>
      <w:lvlJc w:val="left"/>
      <w:pPr>
        <w:ind w:left="2328" w:hanging="440"/>
      </w:pPr>
    </w:lvl>
    <w:lvl w:ilvl="4" w:tentative="0">
      <w:start w:val="1"/>
      <w:numFmt w:val="lowerLetter"/>
      <w:lvlText w:val="%5)"/>
      <w:lvlJc w:val="left"/>
      <w:pPr>
        <w:ind w:left="2768" w:hanging="440"/>
      </w:pPr>
    </w:lvl>
    <w:lvl w:ilvl="5" w:tentative="0">
      <w:start w:val="1"/>
      <w:numFmt w:val="lowerRoman"/>
      <w:lvlText w:val="%6."/>
      <w:lvlJc w:val="right"/>
      <w:pPr>
        <w:ind w:left="3208" w:hanging="440"/>
      </w:pPr>
    </w:lvl>
    <w:lvl w:ilvl="6" w:tentative="0">
      <w:start w:val="1"/>
      <w:numFmt w:val="decimal"/>
      <w:lvlText w:val="%7."/>
      <w:lvlJc w:val="left"/>
      <w:pPr>
        <w:ind w:left="3648" w:hanging="440"/>
      </w:pPr>
    </w:lvl>
    <w:lvl w:ilvl="7" w:tentative="0">
      <w:start w:val="1"/>
      <w:numFmt w:val="lowerLetter"/>
      <w:lvlText w:val="%8)"/>
      <w:lvlJc w:val="left"/>
      <w:pPr>
        <w:ind w:left="4088" w:hanging="440"/>
      </w:pPr>
    </w:lvl>
    <w:lvl w:ilvl="8" w:tentative="0">
      <w:start w:val="1"/>
      <w:numFmt w:val="lowerRoman"/>
      <w:lvlText w:val="%9."/>
      <w:lvlJc w:val="right"/>
      <w:pPr>
        <w:ind w:left="4528" w:hanging="440"/>
      </w:pPr>
    </w:lvl>
  </w:abstractNum>
  <w:abstractNum w:abstractNumId="2">
    <w:nsid w:val="1A2B0880"/>
    <w:multiLevelType w:val="multilevel"/>
    <w:tmpl w:val="1A2B0880"/>
    <w:lvl w:ilvl="0" w:tentative="0">
      <w:start w:val="1"/>
      <w:numFmt w:val="japaneseCounting"/>
      <w:lvlText w:val="（%1）"/>
      <w:lvlJc w:val="left"/>
      <w:pPr>
        <w:ind w:left="1648" w:hanging="1080"/>
      </w:pPr>
      <w:rPr>
        <w:rFonts w:hint="default"/>
      </w:rPr>
    </w:lvl>
    <w:lvl w:ilvl="1" w:tentative="0">
      <w:start w:val="1"/>
      <w:numFmt w:val="lowerLetter"/>
      <w:lvlText w:val="%2)"/>
      <w:lvlJc w:val="left"/>
      <w:pPr>
        <w:ind w:left="1448" w:hanging="440"/>
      </w:pPr>
    </w:lvl>
    <w:lvl w:ilvl="2" w:tentative="0">
      <w:start w:val="1"/>
      <w:numFmt w:val="lowerRoman"/>
      <w:lvlText w:val="%3."/>
      <w:lvlJc w:val="right"/>
      <w:pPr>
        <w:ind w:left="1888" w:hanging="440"/>
      </w:pPr>
    </w:lvl>
    <w:lvl w:ilvl="3" w:tentative="0">
      <w:start w:val="1"/>
      <w:numFmt w:val="decimal"/>
      <w:lvlText w:val="%4."/>
      <w:lvlJc w:val="left"/>
      <w:pPr>
        <w:ind w:left="2328" w:hanging="440"/>
      </w:pPr>
    </w:lvl>
    <w:lvl w:ilvl="4" w:tentative="0">
      <w:start w:val="1"/>
      <w:numFmt w:val="lowerLetter"/>
      <w:lvlText w:val="%5)"/>
      <w:lvlJc w:val="left"/>
      <w:pPr>
        <w:ind w:left="2768" w:hanging="440"/>
      </w:pPr>
    </w:lvl>
    <w:lvl w:ilvl="5" w:tentative="0">
      <w:start w:val="1"/>
      <w:numFmt w:val="lowerRoman"/>
      <w:lvlText w:val="%6."/>
      <w:lvlJc w:val="right"/>
      <w:pPr>
        <w:ind w:left="3208" w:hanging="440"/>
      </w:pPr>
    </w:lvl>
    <w:lvl w:ilvl="6" w:tentative="0">
      <w:start w:val="1"/>
      <w:numFmt w:val="decimal"/>
      <w:lvlText w:val="%7."/>
      <w:lvlJc w:val="left"/>
      <w:pPr>
        <w:ind w:left="3648" w:hanging="440"/>
      </w:pPr>
    </w:lvl>
    <w:lvl w:ilvl="7" w:tentative="0">
      <w:start w:val="1"/>
      <w:numFmt w:val="lowerLetter"/>
      <w:lvlText w:val="%8)"/>
      <w:lvlJc w:val="left"/>
      <w:pPr>
        <w:ind w:left="4088" w:hanging="440"/>
      </w:pPr>
    </w:lvl>
    <w:lvl w:ilvl="8" w:tentative="0">
      <w:start w:val="1"/>
      <w:numFmt w:val="lowerRoman"/>
      <w:lvlText w:val="%9."/>
      <w:lvlJc w:val="right"/>
      <w:pPr>
        <w:ind w:left="4528" w:hanging="440"/>
      </w:pPr>
    </w:lvl>
  </w:abstractNum>
  <w:abstractNum w:abstractNumId="3">
    <w:nsid w:val="6AB27D42"/>
    <w:multiLevelType w:val="multilevel"/>
    <w:tmpl w:val="6AB27D4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81630"/>
    <w:rsid w:val="000451FC"/>
    <w:rsid w:val="00085195"/>
    <w:rsid w:val="000957E8"/>
    <w:rsid w:val="000961ED"/>
    <w:rsid w:val="000B743E"/>
    <w:rsid w:val="000C1F08"/>
    <w:rsid w:val="000D134B"/>
    <w:rsid w:val="000E3C5D"/>
    <w:rsid w:val="001070A4"/>
    <w:rsid w:val="00113E6E"/>
    <w:rsid w:val="0012576A"/>
    <w:rsid w:val="001710C4"/>
    <w:rsid w:val="001721A5"/>
    <w:rsid w:val="0017440B"/>
    <w:rsid w:val="00190B72"/>
    <w:rsid w:val="001C4A19"/>
    <w:rsid w:val="001F70CC"/>
    <w:rsid w:val="00213E79"/>
    <w:rsid w:val="002272B1"/>
    <w:rsid w:val="00280AAF"/>
    <w:rsid w:val="002921AF"/>
    <w:rsid w:val="00296640"/>
    <w:rsid w:val="002D02D2"/>
    <w:rsid w:val="003318DF"/>
    <w:rsid w:val="00394F0A"/>
    <w:rsid w:val="003A0F36"/>
    <w:rsid w:val="003E22F3"/>
    <w:rsid w:val="00427781"/>
    <w:rsid w:val="00427BA3"/>
    <w:rsid w:val="004954A2"/>
    <w:rsid w:val="004A1673"/>
    <w:rsid w:val="004B0DEF"/>
    <w:rsid w:val="005466F9"/>
    <w:rsid w:val="00575821"/>
    <w:rsid w:val="005817D1"/>
    <w:rsid w:val="005C4761"/>
    <w:rsid w:val="005D561B"/>
    <w:rsid w:val="005E5414"/>
    <w:rsid w:val="00622AF9"/>
    <w:rsid w:val="006714BA"/>
    <w:rsid w:val="00693BFB"/>
    <w:rsid w:val="006A0531"/>
    <w:rsid w:val="006A061F"/>
    <w:rsid w:val="006A292D"/>
    <w:rsid w:val="006C3102"/>
    <w:rsid w:val="006D69F2"/>
    <w:rsid w:val="007008CA"/>
    <w:rsid w:val="00717C16"/>
    <w:rsid w:val="007203E6"/>
    <w:rsid w:val="00740D42"/>
    <w:rsid w:val="00761B64"/>
    <w:rsid w:val="0076346C"/>
    <w:rsid w:val="00780067"/>
    <w:rsid w:val="00791D30"/>
    <w:rsid w:val="007A18BF"/>
    <w:rsid w:val="007C15E5"/>
    <w:rsid w:val="007C3ADA"/>
    <w:rsid w:val="007D57D1"/>
    <w:rsid w:val="00807D68"/>
    <w:rsid w:val="00811692"/>
    <w:rsid w:val="00812DBD"/>
    <w:rsid w:val="008278F4"/>
    <w:rsid w:val="00867FC8"/>
    <w:rsid w:val="00890AC0"/>
    <w:rsid w:val="00891D2E"/>
    <w:rsid w:val="008B2FE5"/>
    <w:rsid w:val="008D67A8"/>
    <w:rsid w:val="008E0F46"/>
    <w:rsid w:val="00906924"/>
    <w:rsid w:val="009419CD"/>
    <w:rsid w:val="0097411D"/>
    <w:rsid w:val="009A0E56"/>
    <w:rsid w:val="009C2F5D"/>
    <w:rsid w:val="009E20CD"/>
    <w:rsid w:val="009E53B8"/>
    <w:rsid w:val="009E793E"/>
    <w:rsid w:val="009F65B7"/>
    <w:rsid w:val="00A22787"/>
    <w:rsid w:val="00A70792"/>
    <w:rsid w:val="00A73547"/>
    <w:rsid w:val="00A74674"/>
    <w:rsid w:val="00A93FB4"/>
    <w:rsid w:val="00A9470A"/>
    <w:rsid w:val="00AE66E5"/>
    <w:rsid w:val="00B07551"/>
    <w:rsid w:val="00B31172"/>
    <w:rsid w:val="00B60F4B"/>
    <w:rsid w:val="00B67136"/>
    <w:rsid w:val="00B954E7"/>
    <w:rsid w:val="00B97CB1"/>
    <w:rsid w:val="00BA5091"/>
    <w:rsid w:val="00BB6794"/>
    <w:rsid w:val="00BC02C8"/>
    <w:rsid w:val="00C156E0"/>
    <w:rsid w:val="00C201D0"/>
    <w:rsid w:val="00C22788"/>
    <w:rsid w:val="00C34E11"/>
    <w:rsid w:val="00C40A5B"/>
    <w:rsid w:val="00C42B72"/>
    <w:rsid w:val="00C80D68"/>
    <w:rsid w:val="00CA5C83"/>
    <w:rsid w:val="00CF2BA9"/>
    <w:rsid w:val="00D63DAC"/>
    <w:rsid w:val="00D8368B"/>
    <w:rsid w:val="00DA45B2"/>
    <w:rsid w:val="00DA47CE"/>
    <w:rsid w:val="00DA7B33"/>
    <w:rsid w:val="00DC55E2"/>
    <w:rsid w:val="00DE7D96"/>
    <w:rsid w:val="00DF0B93"/>
    <w:rsid w:val="00E35AB9"/>
    <w:rsid w:val="00E35BA3"/>
    <w:rsid w:val="00E56685"/>
    <w:rsid w:val="00E73893"/>
    <w:rsid w:val="00E73DBD"/>
    <w:rsid w:val="00E8608D"/>
    <w:rsid w:val="00E9186E"/>
    <w:rsid w:val="00EA126A"/>
    <w:rsid w:val="00EB272E"/>
    <w:rsid w:val="00EC7D17"/>
    <w:rsid w:val="00ED4EB2"/>
    <w:rsid w:val="00ED502E"/>
    <w:rsid w:val="00EE18B4"/>
    <w:rsid w:val="00EF6DEE"/>
    <w:rsid w:val="00F06FB9"/>
    <w:rsid w:val="00F13E1B"/>
    <w:rsid w:val="00F71AE2"/>
    <w:rsid w:val="00F8783E"/>
    <w:rsid w:val="00F900AF"/>
    <w:rsid w:val="00FF33B8"/>
    <w:rsid w:val="0421617A"/>
    <w:rsid w:val="0472515B"/>
    <w:rsid w:val="060519C4"/>
    <w:rsid w:val="067D29C7"/>
    <w:rsid w:val="07F71085"/>
    <w:rsid w:val="08D04983"/>
    <w:rsid w:val="08E51639"/>
    <w:rsid w:val="0AD100C7"/>
    <w:rsid w:val="0AD617D3"/>
    <w:rsid w:val="0AF87E43"/>
    <w:rsid w:val="0BAF3CAC"/>
    <w:rsid w:val="0BEF71AB"/>
    <w:rsid w:val="0D1D3A97"/>
    <w:rsid w:val="0E0D1416"/>
    <w:rsid w:val="0EE77EB9"/>
    <w:rsid w:val="11567578"/>
    <w:rsid w:val="119A3908"/>
    <w:rsid w:val="12CF1390"/>
    <w:rsid w:val="13C63952"/>
    <w:rsid w:val="148B5DA3"/>
    <w:rsid w:val="165A5414"/>
    <w:rsid w:val="17A34B99"/>
    <w:rsid w:val="18AA5DF1"/>
    <w:rsid w:val="18CF07A1"/>
    <w:rsid w:val="18E41886"/>
    <w:rsid w:val="1B245FF1"/>
    <w:rsid w:val="1BC514AE"/>
    <w:rsid w:val="22D629CA"/>
    <w:rsid w:val="236F3092"/>
    <w:rsid w:val="243E0123"/>
    <w:rsid w:val="260B2287"/>
    <w:rsid w:val="28DB36B8"/>
    <w:rsid w:val="2CCD28E0"/>
    <w:rsid w:val="2CDD2C8D"/>
    <w:rsid w:val="2F662C24"/>
    <w:rsid w:val="30B3698F"/>
    <w:rsid w:val="31666734"/>
    <w:rsid w:val="31B957A8"/>
    <w:rsid w:val="323010D9"/>
    <w:rsid w:val="330B7D6A"/>
    <w:rsid w:val="34D8173F"/>
    <w:rsid w:val="39730207"/>
    <w:rsid w:val="3BFF79C8"/>
    <w:rsid w:val="3C266C56"/>
    <w:rsid w:val="3ED03C16"/>
    <w:rsid w:val="3F033FEC"/>
    <w:rsid w:val="416F7716"/>
    <w:rsid w:val="428B0580"/>
    <w:rsid w:val="458319E2"/>
    <w:rsid w:val="479003E6"/>
    <w:rsid w:val="48E409EA"/>
    <w:rsid w:val="4E393586"/>
    <w:rsid w:val="4FDF1F0B"/>
    <w:rsid w:val="551A0AAB"/>
    <w:rsid w:val="55EB785C"/>
    <w:rsid w:val="56113504"/>
    <w:rsid w:val="56C63E25"/>
    <w:rsid w:val="57603931"/>
    <w:rsid w:val="5A477ACE"/>
    <w:rsid w:val="5A81253D"/>
    <w:rsid w:val="5AE5623F"/>
    <w:rsid w:val="5B3752F1"/>
    <w:rsid w:val="5D804D2D"/>
    <w:rsid w:val="5FAD7930"/>
    <w:rsid w:val="5FB40CBE"/>
    <w:rsid w:val="604A13BF"/>
    <w:rsid w:val="61D94A0C"/>
    <w:rsid w:val="623F4BAE"/>
    <w:rsid w:val="62E03F02"/>
    <w:rsid w:val="65953340"/>
    <w:rsid w:val="6B881630"/>
    <w:rsid w:val="6C133210"/>
    <w:rsid w:val="749F1AE5"/>
    <w:rsid w:val="74BC2A69"/>
    <w:rsid w:val="75B96BD7"/>
    <w:rsid w:val="75F5268D"/>
    <w:rsid w:val="76803C84"/>
    <w:rsid w:val="7B366E6B"/>
    <w:rsid w:val="7E112F58"/>
    <w:rsid w:val="7F71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unhideWhenUsed/>
    <w:qFormat/>
    <w:uiPriority w:val="9"/>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next w:val="1"/>
    <w:link w:val="16"/>
    <w:qFormat/>
    <w:uiPriority w:val="1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paragraph" w:styleId="6">
    <w:name w:val="Body Text"/>
    <w:semiHidden/>
    <w:unhideWhenUsed/>
    <w:qFormat/>
    <w:uiPriority w:val="99"/>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99"/>
    <w:rPr>
      <w:rFonts w:asciiTheme="minorHAnsi" w:hAnsiTheme="minorHAnsi" w:eastAsiaTheme="minorEastAsia" w:cstheme="minorBidi"/>
      <w:kern w:val="2"/>
      <w:sz w:val="18"/>
      <w:szCs w:val="18"/>
    </w:rPr>
  </w:style>
  <w:style w:type="character" w:customStyle="1" w:styleId="16">
    <w:name w:val="标题 字符"/>
    <w:basedOn w:val="12"/>
    <w:link w:val="2"/>
    <w:qFormat/>
    <w:uiPriority w:val="10"/>
    <w:rPr>
      <w:rFonts w:eastAsia="方正小标宋_GBK"/>
      <w:kern w:val="2"/>
      <w:sz w:val="44"/>
      <w:szCs w:val="32"/>
    </w:rPr>
  </w:style>
  <w:style w:type="paragraph" w:customStyle="1" w:styleId="17">
    <w:name w:val="Table Contents"/>
    <w:basedOn w:val="6"/>
    <w:qFormat/>
    <w:uiPriority w:val="0"/>
    <w:pPr>
      <w:suppressAutoHyphens/>
      <w:overflowPunct/>
      <w:topLinePunct w:val="0"/>
      <w:spacing w:before="90" w:after="210" w:line="278" w:lineRule="auto"/>
      <w:ind w:firstLine="0" w:firstLineChars="0"/>
      <w:jc w:val="left"/>
    </w:pPr>
    <w:rPr>
      <w:rFonts w:ascii="Liberation Serif" w:hAnsi="Liberation Serif" w:eastAsia="WenQuanYi Zen Hei" w:cs="Noto Sans Devanagari"/>
      <w:kern w:val="0"/>
      <w:sz w:val="21"/>
      <w:szCs w:val="21"/>
      <w:lang w:bidi="hi-IN"/>
    </w:rPr>
  </w:style>
  <w:style w:type="paragraph" w:customStyle="1" w:styleId="18">
    <w:name w:val="Table Heading"/>
    <w:basedOn w:val="17"/>
    <w:qFormat/>
    <w:uiPriority w:val="0"/>
    <w:pPr>
      <w:suppressLineNumbers/>
      <w:jc w:val="center"/>
    </w:pPr>
    <w:rPr>
      <w:b/>
      <w:bCs/>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1273</Words>
  <Characters>1365</Characters>
  <Lines>10</Lines>
  <Paragraphs>2</Paragraphs>
  <TotalTime>22</TotalTime>
  <ScaleCrop>false</ScaleCrop>
  <LinksUpToDate>false</LinksUpToDate>
  <CharactersWithSpaces>1453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2025-04-17T03:07:00Z</dcterms:created>
  <dc:creator>吴荣钊</dc:creator>
  <cp:lastModifiedBy>烨子</cp:lastModifiedBy>
  <cp:lastPrinted>2025-04-07T07:35:00Z</cp:lastPrinted>
  <dcterms:modified xsi:type="dcterms:W3CDTF">2025-04-21T01:48:16Z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CFD199CB50274F98A71C222A589691C1_13</vt:lpwstr>
  </property>
  <property fmtid="{D5CDD505-2E9C-101B-9397-08002B2CF9AE}" pid="4" name="KSOTemplateDocerSaveRecord">
    <vt:lpwstr>eyJoZGlkIjoiYzNmNDA5OWZkYTc4NTAwNTY4Y2NhYTlkMjJjOWFkMTciLCJ1c2VySWQiOiI1OTM2NTU4MzEifQ==</vt:lpwstr>
  </property>
</Properties>
</file>