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left"/>
        <w:rPr>
          <w:rFonts w:ascii="Heiti TC Medium" w:hAnsi="Heiti TC Medium" w:eastAsia="Heiti TC Medium"/>
          <w:sz w:val="32"/>
          <w:szCs w:val="32"/>
        </w:rPr>
      </w:pPr>
    </w:p>
    <w:p>
      <w:pPr>
        <w:spacing w:line="540" w:lineRule="exact"/>
        <w:ind w:left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全国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冰雪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项目反兴奋剂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课程系列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培训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0" w:lineRule="atLeas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填表单位（盖章）：                   填表人：               联系电话：                    填表日期：   年  月  日</w:t>
      </w:r>
    </w:p>
    <w:p>
      <w:pPr>
        <w:spacing w:line="0" w:lineRule="atLeast"/>
        <w:rPr>
          <w:rFonts w:hint="eastAsia" w:ascii="仿宋_GB2312" w:hAnsi="仿宋" w:eastAsia="仿宋_GB2312"/>
          <w:sz w:val="24"/>
        </w:rPr>
      </w:pPr>
    </w:p>
    <w:tbl>
      <w:tblPr>
        <w:tblStyle w:val="3"/>
        <w:tblW w:w="51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2398"/>
        <w:gridCol w:w="1682"/>
        <w:gridCol w:w="2259"/>
        <w:gridCol w:w="2881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2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单位联系人姓名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所在部门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需设置分会场数量</w:t>
            </w:r>
          </w:p>
        </w:tc>
        <w:tc>
          <w:tcPr>
            <w:tcW w:w="88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预计参加人数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78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3日</w:t>
      </w:r>
      <w:r>
        <w:rPr>
          <w:rFonts w:hint="eastAsia" w:ascii="仿宋" w:hAnsi="仿宋" w:eastAsia="仿宋" w:cs="仿宋"/>
          <w:sz w:val="32"/>
          <w:szCs w:val="32"/>
        </w:rPr>
        <w:t>将本报名表的扫描件（盖章）发送到邮箱fxfjgzb2022@126.com。</w:t>
      </w:r>
    </w:p>
    <w:p>
      <w:pPr>
        <w:numPr>
          <w:ilvl w:val="0"/>
          <w:numId w:val="1"/>
        </w:numPr>
        <w:ind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各单位原则上应集中设置会场组织相关人员参加培训。如因特殊情况须设置多个分会场，请在报名表内写清分会场数量。冬运中心将根据分会场数量分配平台登录客户端。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iti T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0DFA8"/>
    <w:multiLevelType w:val="singleLevel"/>
    <w:tmpl w:val="C370DF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5782FA4"/>
    <w:rsid w:val="457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2023-10-10T06:58:00Z</dcterms:created>
  <dc:creator>飒飒</dc:creator>
  <cp:lastModifiedBy>飒飒</cp:lastModifiedBy>
  <dcterms:modified xsi:type="dcterms:W3CDTF">2023-10-10T06:58:59Z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DC05FCA013E145539A0303F266885243_11</vt:lpwstr>
  </property>
</Properties>
</file>