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 w:line="276" w:lineRule="auto"/>
        <w:rPr>
          <w:rFonts w:ascii="宋体" w:hAnsi="宋体"/>
          <w:sz w:val="36"/>
        </w:rPr>
      </w:pPr>
      <w:bookmarkStart w:id="0" w:name="_Toc50362046"/>
      <w:bookmarkStart w:id="1" w:name="_Toc50361909"/>
      <w:r>
        <w:rPr>
          <w:rFonts w:hint="eastAsia" w:ascii="宋体" w:hAnsi="宋体"/>
          <w:sz w:val="30"/>
          <w:szCs w:val="30"/>
        </w:rPr>
        <w:t>附表1——</w:t>
      </w:r>
      <w:bookmarkEnd w:id="0"/>
      <w:bookmarkEnd w:id="1"/>
      <w:bookmarkStart w:id="2" w:name="_GoBack"/>
      <w:r>
        <w:rPr>
          <w:rFonts w:hint="eastAsia" w:ascii="宋体" w:hAnsi="宋体"/>
          <w:sz w:val="32"/>
        </w:rPr>
        <w:t>投标申请人基本情况表</w:t>
      </w:r>
      <w:bookmarkEnd w:id="2"/>
    </w:p>
    <w:p>
      <w:pPr>
        <w:jc w:val="center"/>
        <w:rPr>
          <w:rFonts w:ascii="宋体" w:hAnsi="宋体"/>
          <w:b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7"/>
        <w:gridCol w:w="3047"/>
        <w:gridCol w:w="1276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2257" w:type="dxa"/>
            <w:noWrap w:val="0"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投标申请人全称</w:t>
            </w:r>
          </w:p>
        </w:tc>
        <w:tc>
          <w:tcPr>
            <w:tcW w:w="5882" w:type="dxa"/>
            <w:gridSpan w:val="3"/>
            <w:noWrap w:val="0"/>
            <w:vAlign w:val="center"/>
          </w:tcPr>
          <w:p>
            <w:pPr>
              <w:rPr>
                <w:rFonts w:ascii="宋体" w:hAnsi="宋体" w:eastAsia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2257" w:type="dxa"/>
            <w:noWrap w:val="0"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主要业务范围</w:t>
            </w:r>
          </w:p>
        </w:tc>
        <w:tc>
          <w:tcPr>
            <w:tcW w:w="5882" w:type="dxa"/>
            <w:gridSpan w:val="3"/>
            <w:noWrap w:val="0"/>
            <w:vAlign w:val="center"/>
          </w:tcPr>
          <w:p>
            <w:pPr>
              <w:rPr>
                <w:rFonts w:ascii="宋体" w:hAnsi="宋体" w:eastAsia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2257" w:type="dxa"/>
            <w:noWrap w:val="0"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法定代表人姓名</w:t>
            </w:r>
          </w:p>
        </w:tc>
        <w:tc>
          <w:tcPr>
            <w:tcW w:w="3047" w:type="dxa"/>
            <w:noWrap w:val="0"/>
            <w:vAlign w:val="center"/>
          </w:tcPr>
          <w:p>
            <w:pPr>
              <w:rPr>
                <w:rFonts w:ascii="宋体" w:hAnsi="宋体" w:eastAsia="宋体"/>
                <w:sz w:val="22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职    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rPr>
                <w:rFonts w:ascii="宋体" w:hAnsi="宋体" w:eastAsia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2257" w:type="dxa"/>
            <w:noWrap w:val="0"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投标申请人地址</w:t>
            </w:r>
          </w:p>
        </w:tc>
        <w:tc>
          <w:tcPr>
            <w:tcW w:w="3047" w:type="dxa"/>
            <w:noWrap w:val="0"/>
            <w:vAlign w:val="center"/>
          </w:tcPr>
          <w:p>
            <w:pPr>
              <w:rPr>
                <w:rFonts w:ascii="宋体" w:hAnsi="宋体" w:eastAsia="宋体"/>
                <w:sz w:val="22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邮政编码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rPr>
                <w:rFonts w:ascii="宋体" w:hAnsi="宋体" w:eastAsia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2257" w:type="dxa"/>
            <w:noWrap w:val="0"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电          话</w:t>
            </w:r>
          </w:p>
        </w:tc>
        <w:tc>
          <w:tcPr>
            <w:tcW w:w="3047" w:type="dxa"/>
            <w:noWrap w:val="0"/>
            <w:vAlign w:val="center"/>
          </w:tcPr>
          <w:p>
            <w:pPr>
              <w:jc w:val="left"/>
              <w:rPr>
                <w:rFonts w:ascii="宋体" w:hAnsi="宋体" w:eastAsia="宋体"/>
                <w:sz w:val="22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传   真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2257" w:type="dxa"/>
            <w:noWrap w:val="0"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成  立  日  期</w:t>
            </w:r>
          </w:p>
        </w:tc>
        <w:tc>
          <w:tcPr>
            <w:tcW w:w="3047" w:type="dxa"/>
            <w:noWrap w:val="0"/>
            <w:vAlign w:val="center"/>
          </w:tcPr>
          <w:p>
            <w:pPr>
              <w:jc w:val="left"/>
              <w:rPr>
                <w:rFonts w:ascii="宋体" w:hAnsi="宋体" w:eastAsia="宋体"/>
                <w:sz w:val="22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  <w:jc w:val="center"/>
        </w:trPr>
        <w:tc>
          <w:tcPr>
            <w:tcW w:w="2257" w:type="dxa"/>
            <w:noWrap w:val="0"/>
            <w:vAlign w:val="center"/>
          </w:tcPr>
          <w:p>
            <w:pPr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资质等级证书</w:t>
            </w:r>
          </w:p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（如有）</w:t>
            </w:r>
          </w:p>
        </w:tc>
        <w:tc>
          <w:tcPr>
            <w:tcW w:w="5882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2257" w:type="dxa"/>
            <w:noWrap w:val="0"/>
            <w:vAlign w:val="center"/>
          </w:tcPr>
          <w:p>
            <w:pPr>
              <w:pStyle w:val="3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其他资质</w:t>
            </w:r>
          </w:p>
          <w:p>
            <w:pPr>
              <w:pStyle w:val="3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（如有）</w:t>
            </w:r>
          </w:p>
        </w:tc>
        <w:tc>
          <w:tcPr>
            <w:tcW w:w="5882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2257" w:type="dxa"/>
            <w:noWrap w:val="0"/>
            <w:vAlign w:val="center"/>
          </w:tcPr>
          <w:p>
            <w:pPr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质量管理体系</w:t>
            </w:r>
          </w:p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（如有）</w:t>
            </w:r>
          </w:p>
        </w:tc>
        <w:tc>
          <w:tcPr>
            <w:tcW w:w="5882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b/>
              </w:rPr>
            </w:pPr>
          </w:p>
        </w:tc>
      </w:tr>
    </w:tbl>
    <w:p>
      <w:pPr>
        <w:tabs>
          <w:tab w:val="left" w:pos="1680"/>
        </w:tabs>
        <w:ind w:firstLine="420"/>
        <w:rPr>
          <w:rFonts w:ascii="宋体" w:hAnsi="宋体"/>
          <w:sz w:val="22"/>
        </w:rPr>
      </w:pPr>
    </w:p>
    <w:p>
      <w:pPr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注： 投标申请人需随此表附上营业执照、资质等级证书、质量管理体系证书等文件的复印件。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C31EB6"/>
    <w:rsid w:val="44C31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rFonts w:ascii="Calibri" w:hAnsi="Calibri" w:eastAsia="宋体"/>
      <w:b/>
      <w:bCs/>
      <w:kern w:val="44"/>
      <w:sz w:val="44"/>
      <w:szCs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2021-04-27T00:54:00Z</dcterms:created>
  <dc:creator>飒飒</dc:creator>
  <cp:lastModifiedBy>飒飒</cp:lastModifiedBy>
  <dcterms:modified xsi:type="dcterms:W3CDTF">2021-04-27T00:55:12Z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2052-11.1.0.10446</vt:lpwstr>
  </property>
  <property fmtid="{D5CDD505-2E9C-101B-9397-08002B2CF9AE}" pid="3" name="ICV">
    <vt:lpwstr>E0A966C4F11A4823AB71BD2B15F8D888</vt:lpwstr>
  </property>
</Properties>
</file>