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BC" w:rsidRDefault="000D34BC" w:rsidP="000D34BC">
      <w:pPr>
        <w:spacing w:line="560" w:lineRule="exact"/>
        <w:contextualSpacing/>
        <w:jc w:val="center"/>
        <w:rPr>
          <w:rFonts w:ascii="方正小标宋简体" w:eastAsia="方正小标宋简体" w:hAnsi="宋体"/>
          <w:b/>
          <w:sz w:val="44"/>
          <w:szCs w:val="44"/>
        </w:rPr>
      </w:pPr>
    </w:p>
    <w:p w:rsidR="000D34BC" w:rsidRDefault="000D34BC" w:rsidP="000D34BC">
      <w:pPr>
        <w:spacing w:line="560" w:lineRule="exact"/>
        <w:contextualSpacing/>
        <w:jc w:val="center"/>
        <w:rPr>
          <w:rFonts w:ascii="方正小标宋简体" w:eastAsia="方正小标宋简体" w:hAnsi="宋体"/>
          <w:b/>
          <w:sz w:val="44"/>
          <w:szCs w:val="44"/>
        </w:rPr>
      </w:pPr>
    </w:p>
    <w:p w:rsidR="000D34BC" w:rsidRPr="008073FB" w:rsidRDefault="000D34BC" w:rsidP="000D34BC">
      <w:pPr>
        <w:spacing w:line="560" w:lineRule="exact"/>
        <w:contextualSpacing/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8073FB">
        <w:rPr>
          <w:rFonts w:ascii="方正小标宋简体" w:eastAsia="方正小标宋简体" w:hAnsi="宋体" w:hint="eastAsia"/>
          <w:b/>
          <w:sz w:val="44"/>
          <w:szCs w:val="44"/>
        </w:rPr>
        <w:t>抓党建 促脱贫 谋发展 暖人心</w:t>
      </w:r>
    </w:p>
    <w:p w:rsidR="000D34BC" w:rsidRPr="008073FB" w:rsidRDefault="000D34BC" w:rsidP="000D34BC">
      <w:pPr>
        <w:spacing w:line="560" w:lineRule="exact"/>
        <w:ind w:firstLineChars="50" w:firstLine="160"/>
        <w:contextualSpacing/>
        <w:jc w:val="center"/>
        <w:rPr>
          <w:rFonts w:ascii="仿宋_GB2312" w:eastAsia="仿宋_GB2312" w:hAnsi="仿宋"/>
          <w:sz w:val="32"/>
          <w:szCs w:val="32"/>
        </w:rPr>
      </w:pPr>
    </w:p>
    <w:p w:rsidR="000D34BC" w:rsidRPr="008073FB" w:rsidRDefault="000D34BC" w:rsidP="000D34BC">
      <w:pPr>
        <w:spacing w:line="560" w:lineRule="exact"/>
        <w:ind w:firstLineChars="50" w:firstLine="160"/>
        <w:contextualSpacing/>
        <w:jc w:val="center"/>
        <w:rPr>
          <w:rFonts w:ascii="楷体_GB2312" w:eastAsia="楷体_GB2312" w:hAnsi="仿宋"/>
          <w:color w:val="000000"/>
          <w:sz w:val="32"/>
          <w:szCs w:val="32"/>
        </w:rPr>
      </w:pPr>
      <w:r w:rsidRPr="008073FB">
        <w:rPr>
          <w:rFonts w:ascii="楷体_GB2312" w:eastAsia="楷体_GB2312" w:hAnsi="仿宋" w:hint="eastAsia"/>
          <w:color w:val="000000"/>
          <w:sz w:val="32"/>
          <w:szCs w:val="32"/>
        </w:rPr>
        <w:t>—张家伟同志先进事迹材料</w:t>
      </w:r>
    </w:p>
    <w:p w:rsidR="000D34BC" w:rsidRPr="008073FB" w:rsidRDefault="000D34BC" w:rsidP="000D34BC">
      <w:pPr>
        <w:spacing w:line="560" w:lineRule="exact"/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</w:p>
    <w:p w:rsidR="000D34BC" w:rsidRPr="008073FB" w:rsidRDefault="000D34BC" w:rsidP="000D34BC">
      <w:pPr>
        <w:spacing w:line="560" w:lineRule="exact"/>
        <w:ind w:firstLineChars="200" w:firstLine="640"/>
        <w:contextualSpacing/>
        <w:rPr>
          <w:rFonts w:ascii="仿宋_GB2312" w:eastAsia="仿宋_GB2312" w:hAnsi="仿宋"/>
          <w:color w:val="000000"/>
          <w:sz w:val="32"/>
          <w:szCs w:val="32"/>
        </w:rPr>
      </w:pPr>
      <w:r w:rsidRPr="008073FB">
        <w:rPr>
          <w:rFonts w:ascii="Times New Roman" w:eastAsia="仿宋_GB2312" w:hAnsi="Times New Roman"/>
          <w:sz w:val="32"/>
          <w:szCs w:val="32"/>
        </w:rPr>
        <w:t>2015</w:t>
      </w:r>
      <w:r w:rsidRPr="008073FB">
        <w:rPr>
          <w:rFonts w:ascii="仿宋_GB2312" w:eastAsia="仿宋_GB2312" w:hAnsi="仿宋" w:hint="eastAsia"/>
          <w:sz w:val="32"/>
          <w:szCs w:val="32"/>
        </w:rPr>
        <w:t>年</w:t>
      </w:r>
      <w:r w:rsidRPr="008073FB">
        <w:rPr>
          <w:rFonts w:ascii="Times New Roman" w:eastAsia="仿宋_GB2312" w:hAnsi="Times New Roman" w:hint="eastAsia"/>
          <w:sz w:val="32"/>
          <w:szCs w:val="32"/>
        </w:rPr>
        <w:t>8</w:t>
      </w:r>
      <w:r w:rsidRPr="008073FB">
        <w:rPr>
          <w:rFonts w:ascii="仿宋_GB2312" w:eastAsia="仿宋_GB2312" w:hAnsi="仿宋" w:hint="eastAsia"/>
          <w:sz w:val="32"/>
          <w:szCs w:val="32"/>
        </w:rPr>
        <w:t>月至</w:t>
      </w:r>
      <w:r w:rsidRPr="008073FB">
        <w:rPr>
          <w:rFonts w:ascii="Times New Roman" w:eastAsia="仿宋_GB2312" w:hAnsi="Times New Roman" w:hint="eastAsia"/>
          <w:sz w:val="32"/>
          <w:szCs w:val="32"/>
        </w:rPr>
        <w:t>2016</w:t>
      </w:r>
      <w:r w:rsidRPr="008073FB">
        <w:rPr>
          <w:rFonts w:ascii="仿宋_GB2312" w:eastAsia="仿宋_GB2312" w:hAnsi="仿宋" w:hint="eastAsia"/>
          <w:sz w:val="32"/>
          <w:szCs w:val="32"/>
        </w:rPr>
        <w:t>年</w:t>
      </w:r>
      <w:r w:rsidRPr="008073FB">
        <w:rPr>
          <w:rFonts w:ascii="Times New Roman" w:eastAsia="仿宋_GB2312" w:hAnsi="Times New Roman" w:hint="eastAsia"/>
          <w:sz w:val="32"/>
          <w:szCs w:val="32"/>
        </w:rPr>
        <w:t>8</w:t>
      </w:r>
      <w:r w:rsidRPr="008073FB">
        <w:rPr>
          <w:rFonts w:ascii="仿宋_GB2312" w:eastAsia="仿宋_GB2312" w:hAnsi="仿宋" w:hint="eastAsia"/>
          <w:sz w:val="32"/>
          <w:szCs w:val="32"/>
        </w:rPr>
        <w:t>月，国家体育总局张家伟同志在山西省忻州市</w:t>
      </w:r>
      <w:proofErr w:type="gramStart"/>
      <w:r w:rsidRPr="008073FB">
        <w:rPr>
          <w:rFonts w:ascii="仿宋_GB2312" w:eastAsia="仿宋_GB2312" w:hAnsi="仿宋" w:hint="eastAsia"/>
          <w:sz w:val="32"/>
          <w:szCs w:val="32"/>
        </w:rPr>
        <w:t>繁峙县繁城镇</w:t>
      </w:r>
      <w:proofErr w:type="gramEnd"/>
      <w:r w:rsidRPr="008073FB">
        <w:rPr>
          <w:rFonts w:ascii="仿宋_GB2312" w:eastAsia="仿宋_GB2312" w:hAnsi="仿宋" w:hint="eastAsia"/>
          <w:sz w:val="32"/>
          <w:szCs w:val="32"/>
        </w:rPr>
        <w:t>上西庄村挂职党支部第一书记。他坚持“抓党建、促脱贫、谋发展、暖人心”的工作思路，紧紧依靠村“两委”和广大村民，</w:t>
      </w:r>
      <w:r w:rsidRPr="008073FB">
        <w:rPr>
          <w:rFonts w:ascii="仿宋_GB2312" w:eastAsia="仿宋_GB2312" w:hAnsi="仿宋" w:hint="eastAsia"/>
          <w:color w:val="000000"/>
          <w:sz w:val="32"/>
          <w:szCs w:val="32"/>
        </w:rPr>
        <w:t>稳步推进工作。</w:t>
      </w:r>
    </w:p>
    <w:p w:rsidR="000D34BC" w:rsidRPr="008073FB" w:rsidRDefault="000D34BC" w:rsidP="000D34BC">
      <w:pPr>
        <w:spacing w:line="560" w:lineRule="exact"/>
        <w:ind w:firstLineChars="200" w:firstLine="643"/>
        <w:contextualSpacing/>
        <w:rPr>
          <w:rFonts w:ascii="仿宋_GB2312" w:eastAsia="仿宋_GB2312" w:hAnsi="仿宋"/>
          <w:b/>
          <w:color w:val="000000"/>
          <w:sz w:val="32"/>
          <w:szCs w:val="32"/>
        </w:rPr>
      </w:pPr>
      <w:r w:rsidRPr="008073FB">
        <w:rPr>
          <w:rFonts w:ascii="仿宋_GB2312" w:eastAsia="仿宋_GB2312" w:hAnsi="仿宋" w:hint="eastAsia"/>
          <w:b/>
          <w:color w:val="000000"/>
          <w:sz w:val="32"/>
          <w:szCs w:val="32"/>
        </w:rPr>
        <w:t>一、开展调查研究，摸清村情民意</w:t>
      </w:r>
    </w:p>
    <w:p w:rsidR="000D34BC" w:rsidRPr="008073FB" w:rsidRDefault="000D34BC" w:rsidP="000D34BC">
      <w:pPr>
        <w:spacing w:line="560" w:lineRule="exact"/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B539D9">
        <w:rPr>
          <w:rFonts w:ascii="仿宋_GB2312" w:eastAsia="仿宋_GB2312" w:hAnsi="仿宋" w:hint="eastAsia"/>
          <w:sz w:val="32"/>
          <w:szCs w:val="32"/>
        </w:rPr>
        <w:t>该村既是党组织软弱涣散村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B539D9">
        <w:rPr>
          <w:rFonts w:ascii="仿宋_GB2312" w:eastAsia="仿宋_GB2312" w:hAnsi="仿宋" w:hint="eastAsia"/>
          <w:sz w:val="32"/>
          <w:szCs w:val="32"/>
        </w:rPr>
        <w:t>又是贫困村</w:t>
      </w:r>
      <w:r>
        <w:rPr>
          <w:rFonts w:ascii="仿宋_GB2312" w:eastAsia="仿宋_GB2312" w:hAnsi="仿宋" w:hint="eastAsia"/>
          <w:sz w:val="32"/>
          <w:szCs w:val="32"/>
        </w:rPr>
        <w:t>，开展工作难度较大</w:t>
      </w:r>
      <w:r w:rsidRPr="00B539D9">
        <w:rPr>
          <w:rFonts w:ascii="仿宋_GB2312" w:eastAsia="仿宋_GB2312" w:hAnsi="仿宋" w:hint="eastAsia"/>
          <w:sz w:val="32"/>
          <w:szCs w:val="32"/>
        </w:rPr>
        <w:t>。</w:t>
      </w:r>
      <w:r w:rsidRPr="008073FB">
        <w:rPr>
          <w:rFonts w:ascii="仿宋_GB2312" w:eastAsia="仿宋_GB2312" w:hAnsi="仿宋" w:hint="eastAsia"/>
          <w:sz w:val="32"/>
          <w:szCs w:val="32"/>
        </w:rPr>
        <w:t>张家伟首先从调查研究入手，坚持群众路线，集中一个月时间深入走访村里每家每户，采取“一看房、二看粮、三看畜、四看力、五看读书郎、六看有无残疾疾病卧在床”的六看法，详细了解每家每户人口、年龄、劳动情况、收入来源、对“两委”工作的看法、对村里今后发展的建议等，通过察民情问疾苦，解决实际困难，拉近了与村民的距离，赢得了信任与拥护。他还调研了本县和外县的多个发展先进村、农业企业、手工业企业等。经过大量的调研，他确定了开展工作的总体思路：改变党组织软弱涣散现状，发挥党组织的领导核心作用和战斗堡垒作用，推动开展脱贫攻坚，促进村庄长远发展。同时他</w:t>
      </w:r>
      <w:r w:rsidRPr="008073FB">
        <w:rPr>
          <w:rFonts w:ascii="仿宋_GB2312" w:eastAsia="仿宋_GB2312" w:hAnsi="仿宋" w:hint="eastAsia"/>
          <w:color w:val="000000"/>
          <w:sz w:val="32"/>
          <w:szCs w:val="32"/>
        </w:rPr>
        <w:t>从国家体育总局扶贫工作组为村里申请到了</w:t>
      </w:r>
      <w:r w:rsidRPr="008073FB">
        <w:rPr>
          <w:rFonts w:ascii="Times New Roman" w:eastAsia="仿宋_GB2312" w:hAnsi="Times New Roman" w:hint="eastAsia"/>
          <w:sz w:val="32"/>
          <w:szCs w:val="32"/>
        </w:rPr>
        <w:t>23</w:t>
      </w:r>
      <w:r w:rsidRPr="008073FB">
        <w:rPr>
          <w:rFonts w:ascii="仿宋_GB2312" w:eastAsia="仿宋_GB2312" w:hAnsi="仿宋" w:hint="eastAsia"/>
          <w:color w:val="000000"/>
          <w:sz w:val="32"/>
          <w:szCs w:val="32"/>
        </w:rPr>
        <w:t>万元帮扶资金。</w:t>
      </w:r>
    </w:p>
    <w:p w:rsidR="000D34BC" w:rsidRPr="008073FB" w:rsidRDefault="000D34BC" w:rsidP="000D34BC">
      <w:pPr>
        <w:spacing w:line="560" w:lineRule="exact"/>
        <w:ind w:firstLineChars="200" w:firstLine="643"/>
        <w:contextualSpacing/>
        <w:rPr>
          <w:rFonts w:ascii="仿宋_GB2312" w:eastAsia="仿宋_GB2312" w:hAnsi="仿宋"/>
          <w:b/>
          <w:sz w:val="32"/>
          <w:szCs w:val="32"/>
        </w:rPr>
      </w:pPr>
      <w:r w:rsidRPr="008073FB">
        <w:rPr>
          <w:rFonts w:ascii="仿宋_GB2312" w:eastAsia="仿宋_GB2312" w:hAnsi="仿宋" w:hint="eastAsia"/>
          <w:b/>
          <w:sz w:val="32"/>
          <w:szCs w:val="32"/>
        </w:rPr>
        <w:lastRenderedPageBreak/>
        <w:t>二、大力加强党建，扭转软弱涣散</w:t>
      </w:r>
    </w:p>
    <w:p w:rsidR="000D34BC" w:rsidRPr="008073FB" w:rsidRDefault="000D34BC" w:rsidP="000D34BC">
      <w:pPr>
        <w:spacing w:line="560" w:lineRule="exact"/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8073FB">
        <w:rPr>
          <w:rFonts w:ascii="仿宋_GB2312" w:eastAsia="仿宋_GB2312" w:hAnsi="仿宋" w:hint="eastAsia"/>
          <w:sz w:val="32"/>
          <w:szCs w:val="32"/>
        </w:rPr>
        <w:t>治国安邦，重在基层；管党治党，重在基础。张家伟认为，村里的发展与稳定，党组织建设非常关键，抓党建就是抓班子、抓稳定、就是抓大局、抓发展。针对党组织软弱涣散局面，他多</w:t>
      </w:r>
      <w:proofErr w:type="gramStart"/>
      <w:r w:rsidRPr="008073FB">
        <w:rPr>
          <w:rFonts w:ascii="仿宋_GB2312" w:eastAsia="仿宋_GB2312" w:hAnsi="仿宋" w:hint="eastAsia"/>
          <w:sz w:val="32"/>
          <w:szCs w:val="32"/>
        </w:rPr>
        <w:t>措</w:t>
      </w:r>
      <w:proofErr w:type="gramEnd"/>
      <w:r w:rsidRPr="008073FB">
        <w:rPr>
          <w:rFonts w:ascii="仿宋_GB2312" w:eastAsia="仿宋_GB2312" w:hAnsi="仿宋" w:hint="eastAsia"/>
          <w:sz w:val="32"/>
          <w:szCs w:val="32"/>
        </w:rPr>
        <w:t>并举大力加强党建，同时抓好“两委”班子队伍建设。他</w:t>
      </w:r>
      <w:r w:rsidRPr="008073FB">
        <w:rPr>
          <w:rFonts w:ascii="仿宋_GB2312" w:eastAsia="仿宋_GB2312" w:hAnsi="仿宋" w:hint="eastAsia"/>
          <w:b/>
          <w:sz w:val="32"/>
          <w:szCs w:val="32"/>
        </w:rPr>
        <w:t>一是</w:t>
      </w:r>
      <w:r w:rsidRPr="008073FB">
        <w:rPr>
          <w:rFonts w:ascii="仿宋_GB2312" w:eastAsia="仿宋_GB2312" w:hAnsi="仿宋" w:hint="eastAsia"/>
          <w:sz w:val="32"/>
          <w:szCs w:val="32"/>
        </w:rPr>
        <w:t>，加强制度建设，先后制定《“两委”工作基本制度》《村务监督委员会工作制度》《村务公开制度》《党员和村级组织成员集体学习制度》，严格督促执行，规范了村级组织运行。</w:t>
      </w:r>
      <w:r w:rsidRPr="008073FB">
        <w:rPr>
          <w:rFonts w:ascii="仿宋_GB2312" w:eastAsia="仿宋_GB2312" w:hAnsi="仿宋" w:hint="eastAsia"/>
          <w:b/>
          <w:sz w:val="32"/>
          <w:szCs w:val="32"/>
        </w:rPr>
        <w:t>二是</w:t>
      </w:r>
      <w:r w:rsidRPr="008073FB">
        <w:rPr>
          <w:rFonts w:ascii="仿宋_GB2312" w:eastAsia="仿宋_GB2312" w:hAnsi="仿宋" w:hint="eastAsia"/>
          <w:sz w:val="32"/>
          <w:szCs w:val="32"/>
        </w:rPr>
        <w:t>，坚持“三会一课”，健全党支部组织生活。</w:t>
      </w:r>
      <w:r w:rsidRPr="008073FB">
        <w:rPr>
          <w:rFonts w:ascii="仿宋_GB2312" w:eastAsia="仿宋_GB2312" w:hAnsi="仿宋" w:hint="eastAsia"/>
          <w:b/>
          <w:sz w:val="32"/>
          <w:szCs w:val="32"/>
        </w:rPr>
        <w:t>三是</w:t>
      </w:r>
      <w:r w:rsidRPr="008073FB">
        <w:rPr>
          <w:rFonts w:ascii="仿宋_GB2312" w:eastAsia="仿宋_GB2312" w:hAnsi="仿宋" w:hint="eastAsia"/>
          <w:sz w:val="32"/>
          <w:szCs w:val="32"/>
        </w:rPr>
        <w:t>，贯彻民主集中制，对于重大事项，召集“两委”集体讨论，形成会议纪要。</w:t>
      </w:r>
      <w:r w:rsidRPr="008073FB">
        <w:rPr>
          <w:rFonts w:ascii="仿宋_GB2312" w:eastAsia="仿宋_GB2312" w:hAnsi="仿宋" w:hint="eastAsia"/>
          <w:b/>
          <w:sz w:val="32"/>
          <w:szCs w:val="32"/>
        </w:rPr>
        <w:t>四是</w:t>
      </w:r>
      <w:r w:rsidRPr="008073FB">
        <w:rPr>
          <w:rFonts w:ascii="仿宋_GB2312" w:eastAsia="仿宋_GB2312" w:hAnsi="仿宋" w:hint="eastAsia"/>
          <w:sz w:val="32"/>
          <w:szCs w:val="32"/>
        </w:rPr>
        <w:t>，通过民主生活会，推动“两委”班子开展批评与自我批评，查找问题，推动整改。</w:t>
      </w:r>
      <w:r w:rsidRPr="008073FB">
        <w:rPr>
          <w:rFonts w:ascii="仿宋_GB2312" w:eastAsia="仿宋_GB2312" w:hAnsi="仿宋" w:hint="eastAsia"/>
          <w:b/>
          <w:sz w:val="32"/>
          <w:szCs w:val="32"/>
        </w:rPr>
        <w:t>五是</w:t>
      </w:r>
      <w:r w:rsidRPr="008073FB">
        <w:rPr>
          <w:rFonts w:ascii="仿宋_GB2312" w:eastAsia="仿宋_GB2312" w:hAnsi="仿宋" w:hint="eastAsia"/>
          <w:sz w:val="32"/>
          <w:szCs w:val="32"/>
        </w:rPr>
        <w:t>，推动</w:t>
      </w:r>
      <w:r w:rsidRPr="008073FB">
        <w:rPr>
          <w:rFonts w:ascii="仿宋_GB2312" w:eastAsia="仿宋_GB2312" w:hAnsi="仿宋" w:hint="eastAsia"/>
          <w:color w:val="000000"/>
          <w:sz w:val="32"/>
          <w:szCs w:val="32"/>
        </w:rPr>
        <w:t>成立村务监督委员会，</w:t>
      </w:r>
      <w:r w:rsidRPr="008073FB">
        <w:rPr>
          <w:rFonts w:ascii="仿宋_GB2312" w:eastAsia="仿宋_GB2312" w:hAnsi="仿宋" w:hint="eastAsia"/>
          <w:sz w:val="32"/>
          <w:szCs w:val="32"/>
        </w:rPr>
        <w:t>开展党支部领导下的村务监督。</w:t>
      </w:r>
      <w:r w:rsidRPr="008073FB">
        <w:rPr>
          <w:rFonts w:ascii="仿宋_GB2312" w:eastAsia="仿宋_GB2312" w:hAnsi="仿宋" w:hint="eastAsia"/>
          <w:b/>
          <w:sz w:val="32"/>
          <w:szCs w:val="32"/>
        </w:rPr>
        <w:t>六是</w:t>
      </w:r>
      <w:r w:rsidRPr="008073FB">
        <w:rPr>
          <w:rFonts w:ascii="仿宋_GB2312" w:eastAsia="仿宋_GB2312" w:hAnsi="仿宋" w:hint="eastAsia"/>
          <w:sz w:val="32"/>
          <w:szCs w:val="32"/>
        </w:rPr>
        <w:t>，建立党支部年度向党员大会报告工作制度、村委会年度向村民代表会议报告工作制度。</w:t>
      </w:r>
      <w:r w:rsidRPr="008073FB">
        <w:rPr>
          <w:rFonts w:ascii="仿宋_GB2312" w:eastAsia="仿宋_GB2312" w:hAnsi="仿宋" w:hint="eastAsia"/>
          <w:b/>
          <w:sz w:val="32"/>
          <w:szCs w:val="32"/>
        </w:rPr>
        <w:t>七是</w:t>
      </w:r>
      <w:r w:rsidRPr="008073FB">
        <w:rPr>
          <w:rFonts w:ascii="仿宋_GB2312" w:eastAsia="仿宋_GB2312" w:hAnsi="仿宋" w:hint="eastAsia"/>
          <w:sz w:val="32"/>
          <w:szCs w:val="32"/>
        </w:rPr>
        <w:t>，建立谈心制度，“两委”班子成员若有矛盾，通过谈心协调解决。</w:t>
      </w:r>
      <w:r w:rsidRPr="008073FB">
        <w:rPr>
          <w:rFonts w:ascii="仿宋_GB2312" w:eastAsia="仿宋_GB2312" w:hAnsi="仿宋" w:hint="eastAsia"/>
          <w:b/>
          <w:sz w:val="32"/>
          <w:szCs w:val="32"/>
        </w:rPr>
        <w:t>八是</w:t>
      </w:r>
      <w:r w:rsidRPr="008073FB">
        <w:rPr>
          <w:rFonts w:ascii="仿宋_GB2312" w:eastAsia="仿宋_GB2312" w:hAnsi="仿宋" w:hint="eastAsia"/>
          <w:sz w:val="32"/>
          <w:szCs w:val="32"/>
        </w:rPr>
        <w:t>，开展“两学一做”学习教育。</w:t>
      </w:r>
      <w:r w:rsidRPr="008073FB">
        <w:rPr>
          <w:rFonts w:ascii="仿宋_GB2312" w:eastAsia="仿宋_GB2312" w:hAnsi="仿宋" w:hint="eastAsia"/>
          <w:b/>
          <w:sz w:val="32"/>
          <w:szCs w:val="32"/>
        </w:rPr>
        <w:t>九是</w:t>
      </w:r>
      <w:r w:rsidRPr="008073FB">
        <w:rPr>
          <w:rFonts w:ascii="仿宋_GB2312" w:eastAsia="仿宋_GB2312" w:hAnsi="仿宋" w:hint="eastAsia"/>
          <w:sz w:val="32"/>
          <w:szCs w:val="32"/>
        </w:rPr>
        <w:t>，加强村级组织活动场所建设，利用申请到的帮扶资金，硬化约</w:t>
      </w:r>
      <w:r w:rsidRPr="008073FB">
        <w:rPr>
          <w:rFonts w:ascii="Times New Roman" w:eastAsia="仿宋_GB2312" w:hAnsi="Times New Roman" w:hint="eastAsia"/>
          <w:sz w:val="32"/>
          <w:szCs w:val="32"/>
        </w:rPr>
        <w:t>1000</w:t>
      </w:r>
      <w:r w:rsidRPr="008073FB">
        <w:rPr>
          <w:rFonts w:ascii="仿宋_GB2312" w:eastAsia="仿宋_GB2312" w:hAnsi="仿宋" w:hint="eastAsia"/>
          <w:sz w:val="32"/>
          <w:szCs w:val="32"/>
        </w:rPr>
        <w:t>平方米的村部大院，维修粉刷房间，设立办公室、会议室、文化活动室，使村部面貌由破旧到焕然一新。一系列措施使党组织软弱涣散得到遏制并扭转，领导核心作用和战斗堡垒作用得到发挥，村里人心得到凝聚，</w:t>
      </w:r>
      <w:r w:rsidRPr="008073FB">
        <w:rPr>
          <w:rFonts w:ascii="Times New Roman" w:eastAsia="仿宋_GB2312" w:hAnsi="Times New Roman" w:hint="eastAsia"/>
          <w:sz w:val="32"/>
          <w:szCs w:val="32"/>
        </w:rPr>
        <w:t>2016</w:t>
      </w:r>
      <w:r w:rsidRPr="008073FB">
        <w:rPr>
          <w:rFonts w:ascii="仿宋_GB2312" w:eastAsia="仿宋_GB2312" w:hAnsi="仿宋" w:hint="eastAsia"/>
          <w:sz w:val="32"/>
          <w:szCs w:val="32"/>
        </w:rPr>
        <w:t>年</w:t>
      </w:r>
      <w:r w:rsidRPr="008073FB">
        <w:rPr>
          <w:rFonts w:ascii="Times New Roman" w:eastAsia="仿宋_GB2312" w:hAnsi="Times New Roman" w:hint="eastAsia"/>
          <w:sz w:val="32"/>
          <w:szCs w:val="32"/>
        </w:rPr>
        <w:t>3</w:t>
      </w:r>
      <w:r w:rsidRPr="008073FB">
        <w:rPr>
          <w:rFonts w:ascii="仿宋_GB2312" w:eastAsia="仿宋_GB2312" w:hAnsi="仿宋" w:hint="eastAsia"/>
          <w:sz w:val="32"/>
          <w:szCs w:val="32"/>
        </w:rPr>
        <w:t>月，经上级新一轮评估确认，党组织软弱涣散摘帽。</w:t>
      </w:r>
    </w:p>
    <w:p w:rsidR="000D34BC" w:rsidRPr="008073FB" w:rsidRDefault="000D34BC" w:rsidP="000D34BC">
      <w:pPr>
        <w:spacing w:line="560" w:lineRule="exact"/>
        <w:ind w:firstLineChars="200" w:firstLine="643"/>
        <w:contextualSpacing/>
        <w:rPr>
          <w:rFonts w:ascii="仿宋_GB2312" w:eastAsia="仿宋_GB2312" w:hAnsi="仿宋"/>
          <w:b/>
          <w:color w:val="000000"/>
          <w:sz w:val="32"/>
          <w:szCs w:val="32"/>
        </w:rPr>
      </w:pPr>
      <w:r w:rsidRPr="008073FB">
        <w:rPr>
          <w:rFonts w:ascii="仿宋_GB2312" w:eastAsia="仿宋_GB2312" w:hAnsi="仿宋" w:hint="eastAsia"/>
          <w:b/>
          <w:sz w:val="32"/>
          <w:szCs w:val="32"/>
        </w:rPr>
        <w:t>三、加强村级治理，</w:t>
      </w:r>
      <w:r w:rsidRPr="008073FB">
        <w:rPr>
          <w:rFonts w:ascii="仿宋_GB2312" w:eastAsia="仿宋_GB2312" w:hAnsi="仿宋" w:hint="eastAsia"/>
          <w:b/>
          <w:color w:val="000000"/>
          <w:sz w:val="32"/>
          <w:szCs w:val="32"/>
        </w:rPr>
        <w:t>推动基层民主</w:t>
      </w:r>
    </w:p>
    <w:p w:rsidR="000D34BC" w:rsidRPr="008073FB" w:rsidRDefault="000D34BC" w:rsidP="000D34BC">
      <w:pPr>
        <w:spacing w:line="560" w:lineRule="exact"/>
        <w:ind w:firstLineChars="200" w:firstLine="640"/>
        <w:contextualSpacing/>
        <w:rPr>
          <w:rFonts w:ascii="仿宋_GB2312" w:eastAsia="仿宋_GB2312" w:hAnsi="仿宋"/>
          <w:b/>
          <w:color w:val="000000"/>
          <w:sz w:val="32"/>
          <w:szCs w:val="32"/>
        </w:rPr>
      </w:pPr>
      <w:r w:rsidRPr="008073FB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党支部领导下的村级治理情况如何，直接关系到党组织的威信，关系到村民的切身利益，关系到基层民主发展。张家伟注重加强村级治理，</w:t>
      </w:r>
      <w:r w:rsidRPr="008073FB">
        <w:rPr>
          <w:rFonts w:ascii="仿宋_GB2312" w:eastAsia="仿宋_GB2312" w:hAnsi="仿宋" w:hint="eastAsia"/>
          <w:b/>
          <w:color w:val="000000"/>
          <w:sz w:val="32"/>
          <w:szCs w:val="32"/>
        </w:rPr>
        <w:t>一是</w:t>
      </w:r>
      <w:r w:rsidRPr="008073FB">
        <w:rPr>
          <w:rFonts w:ascii="仿宋_GB2312" w:eastAsia="仿宋_GB2312" w:hAnsi="仿宋" w:hint="eastAsia"/>
          <w:color w:val="000000"/>
          <w:sz w:val="32"/>
          <w:szCs w:val="32"/>
        </w:rPr>
        <w:t>，他于</w:t>
      </w:r>
      <w:r w:rsidRPr="008073FB">
        <w:rPr>
          <w:rFonts w:ascii="Times New Roman" w:eastAsia="仿宋_GB2312" w:hAnsi="Times New Roman" w:hint="eastAsia"/>
          <w:sz w:val="32"/>
          <w:szCs w:val="32"/>
        </w:rPr>
        <w:t>2015</w:t>
      </w:r>
      <w:r w:rsidRPr="008073FB">
        <w:rPr>
          <w:rFonts w:ascii="仿宋_GB2312" w:eastAsia="仿宋_GB2312" w:hAnsi="仿宋" w:hint="eastAsia"/>
          <w:color w:val="000000"/>
          <w:sz w:val="32"/>
          <w:szCs w:val="32"/>
        </w:rPr>
        <w:t>年</w:t>
      </w:r>
      <w:r w:rsidRPr="008073FB">
        <w:rPr>
          <w:rFonts w:ascii="Times New Roman" w:eastAsia="仿宋_GB2312" w:hAnsi="Times New Roman" w:hint="eastAsia"/>
          <w:sz w:val="32"/>
          <w:szCs w:val="32"/>
        </w:rPr>
        <w:t>11</w:t>
      </w:r>
      <w:r w:rsidRPr="008073FB">
        <w:rPr>
          <w:rFonts w:ascii="仿宋_GB2312" w:eastAsia="仿宋_GB2312" w:hAnsi="仿宋" w:hint="eastAsia"/>
          <w:color w:val="000000"/>
          <w:sz w:val="32"/>
          <w:szCs w:val="32"/>
        </w:rPr>
        <w:t>月推动设立村民代表会议，</w:t>
      </w:r>
      <w:r w:rsidRPr="008073FB">
        <w:rPr>
          <w:rFonts w:ascii="仿宋_GB2312" w:eastAsia="仿宋_GB2312" w:hAnsi="仿宋" w:hint="eastAsia"/>
          <w:sz w:val="32"/>
          <w:szCs w:val="32"/>
        </w:rPr>
        <w:t>凡是涉及村民利益的</w:t>
      </w:r>
      <w:r w:rsidRPr="008073FB">
        <w:rPr>
          <w:rFonts w:ascii="仿宋_GB2312" w:eastAsia="仿宋_GB2312" w:hAnsi="仿宋" w:hint="eastAsia"/>
          <w:color w:val="000000"/>
          <w:sz w:val="32"/>
          <w:szCs w:val="32"/>
        </w:rPr>
        <w:t>重大事项，比如，脱贫攻坚基础设施建设项目、集体土地合理使用等，最终由村民代表会议表决通过。</w:t>
      </w:r>
      <w:r w:rsidRPr="008073FB">
        <w:rPr>
          <w:rFonts w:ascii="仿宋_GB2312" w:eastAsia="仿宋_GB2312" w:hAnsi="仿宋" w:hint="eastAsia"/>
          <w:b/>
          <w:color w:val="000000"/>
          <w:sz w:val="32"/>
          <w:szCs w:val="32"/>
        </w:rPr>
        <w:t>二是</w:t>
      </w:r>
      <w:r w:rsidRPr="008073FB">
        <w:rPr>
          <w:rFonts w:ascii="仿宋_GB2312" w:eastAsia="仿宋_GB2312" w:hAnsi="仿宋" w:hint="eastAsia"/>
          <w:color w:val="000000"/>
          <w:sz w:val="32"/>
          <w:szCs w:val="32"/>
        </w:rPr>
        <w:t>，他落实“四议两公开”，重大事项严格按照程序，避免了暗箱操作。</w:t>
      </w:r>
      <w:r w:rsidRPr="008073FB">
        <w:rPr>
          <w:rFonts w:ascii="仿宋_GB2312" w:eastAsia="仿宋_GB2312" w:hAnsi="仿宋" w:hint="eastAsia"/>
          <w:b/>
          <w:color w:val="000000"/>
          <w:sz w:val="32"/>
          <w:szCs w:val="32"/>
        </w:rPr>
        <w:t>三是</w:t>
      </w:r>
      <w:r w:rsidRPr="008073FB"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 w:rsidRPr="008073FB">
        <w:rPr>
          <w:rFonts w:ascii="仿宋_GB2312" w:eastAsia="仿宋_GB2312" w:hAnsi="仿宋" w:hint="eastAsia"/>
          <w:sz w:val="32"/>
          <w:szCs w:val="32"/>
        </w:rPr>
        <w:t>他于</w:t>
      </w:r>
      <w:r w:rsidRPr="008073FB">
        <w:rPr>
          <w:rFonts w:ascii="Times New Roman" w:eastAsia="仿宋_GB2312" w:hAnsi="Times New Roman" w:hint="eastAsia"/>
          <w:sz w:val="32"/>
          <w:szCs w:val="32"/>
        </w:rPr>
        <w:t>2015</w:t>
      </w:r>
      <w:r w:rsidRPr="008073FB">
        <w:rPr>
          <w:rFonts w:ascii="仿宋_GB2312" w:eastAsia="仿宋_GB2312" w:hAnsi="仿宋" w:hint="eastAsia"/>
          <w:sz w:val="32"/>
          <w:szCs w:val="32"/>
        </w:rPr>
        <w:t>年</w:t>
      </w:r>
      <w:r w:rsidRPr="008073FB">
        <w:rPr>
          <w:rFonts w:ascii="Times New Roman" w:eastAsia="仿宋_GB2312" w:hAnsi="Times New Roman" w:hint="eastAsia"/>
          <w:sz w:val="32"/>
          <w:szCs w:val="32"/>
        </w:rPr>
        <w:t>11</w:t>
      </w:r>
      <w:r w:rsidRPr="008073FB">
        <w:rPr>
          <w:rFonts w:ascii="仿宋_GB2312" w:eastAsia="仿宋_GB2312" w:hAnsi="仿宋" w:hint="eastAsia"/>
          <w:sz w:val="32"/>
          <w:szCs w:val="32"/>
        </w:rPr>
        <w:t>月推动</w:t>
      </w:r>
      <w:r w:rsidRPr="008073FB">
        <w:rPr>
          <w:rFonts w:ascii="仿宋_GB2312" w:eastAsia="仿宋_GB2312" w:hAnsi="仿宋" w:hint="eastAsia"/>
          <w:color w:val="000000"/>
          <w:sz w:val="32"/>
          <w:szCs w:val="32"/>
        </w:rPr>
        <w:t>成立村务监督委员会，健全了村级组织机构，</w:t>
      </w:r>
      <w:r w:rsidRPr="008073FB">
        <w:rPr>
          <w:rFonts w:ascii="仿宋_GB2312" w:eastAsia="仿宋_GB2312" w:hAnsi="仿宋" w:hint="eastAsia"/>
          <w:sz w:val="32"/>
          <w:szCs w:val="32"/>
        </w:rPr>
        <w:t>通过制定《村务监督委员会工作制度》，使监委会依据制度开展监督，维护村集体利益，</w:t>
      </w:r>
      <w:r w:rsidRPr="008073FB">
        <w:rPr>
          <w:rFonts w:ascii="仿宋_GB2312" w:eastAsia="仿宋_GB2312" w:hAnsi="仿宋" w:hint="eastAsia"/>
          <w:b/>
          <w:sz w:val="32"/>
          <w:szCs w:val="32"/>
        </w:rPr>
        <w:t>四是</w:t>
      </w:r>
      <w:r w:rsidRPr="008073FB">
        <w:rPr>
          <w:rFonts w:ascii="仿宋_GB2312" w:eastAsia="仿宋_GB2312" w:hAnsi="仿宋" w:hint="eastAsia"/>
          <w:sz w:val="32"/>
          <w:szCs w:val="32"/>
        </w:rPr>
        <w:t>，他推动包括财务公开在内的村务公开，通过制定《村务公开制度》，对村务公开的内容、形式、期限作了明确规定，使村民知情权监督权得到满足，人心明显顺畅。</w:t>
      </w:r>
      <w:r w:rsidRPr="008073FB">
        <w:rPr>
          <w:rFonts w:ascii="仿宋_GB2312" w:eastAsia="仿宋_GB2312" w:hAnsi="仿宋" w:hint="eastAsia"/>
          <w:b/>
          <w:sz w:val="32"/>
          <w:szCs w:val="32"/>
        </w:rPr>
        <w:t>五是</w:t>
      </w:r>
      <w:r w:rsidRPr="008073FB">
        <w:rPr>
          <w:rFonts w:ascii="仿宋_GB2312" w:eastAsia="仿宋_GB2312" w:hAnsi="仿宋" w:hint="eastAsia"/>
          <w:sz w:val="32"/>
          <w:szCs w:val="32"/>
        </w:rPr>
        <w:t>，他制定了简明扼要、通俗易懂的三字经式村规民约，悬挂于村里显著位置，促使村民摒弃陋习、弘扬文明新风。通过不断提升治理水平，促进了农村基层民主的发展。</w:t>
      </w:r>
    </w:p>
    <w:p w:rsidR="000D34BC" w:rsidRPr="008073FB" w:rsidRDefault="000D34BC" w:rsidP="000D34BC">
      <w:pPr>
        <w:spacing w:line="560" w:lineRule="exact"/>
        <w:ind w:firstLineChars="200" w:firstLine="643"/>
        <w:contextualSpacing/>
        <w:rPr>
          <w:rFonts w:ascii="仿宋_GB2312" w:eastAsia="仿宋_GB2312" w:hAnsi="仿宋"/>
          <w:b/>
          <w:sz w:val="32"/>
          <w:szCs w:val="32"/>
        </w:rPr>
      </w:pPr>
      <w:r w:rsidRPr="008073FB">
        <w:rPr>
          <w:rFonts w:ascii="仿宋_GB2312" w:eastAsia="仿宋_GB2312" w:hAnsi="仿宋" w:hint="eastAsia"/>
          <w:b/>
          <w:sz w:val="32"/>
          <w:szCs w:val="32"/>
        </w:rPr>
        <w:t>四、开展脱贫攻坚，谋划长远发展</w:t>
      </w:r>
    </w:p>
    <w:p w:rsidR="000D34BC" w:rsidRPr="008073FB" w:rsidRDefault="000D34BC" w:rsidP="000D34BC">
      <w:pPr>
        <w:spacing w:line="560" w:lineRule="exact"/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8073FB">
        <w:rPr>
          <w:rFonts w:ascii="仿宋_GB2312" w:eastAsia="仿宋_GB2312" w:hAnsi="仿宋" w:hint="eastAsia"/>
          <w:sz w:val="32"/>
          <w:szCs w:val="32"/>
        </w:rPr>
        <w:t>开展脱贫攻坚的前提是建强农村基层党组织，抓党建的最终目的和效果是：牢固</w:t>
      </w:r>
      <w:proofErr w:type="gramStart"/>
      <w:r w:rsidRPr="008073FB">
        <w:rPr>
          <w:rFonts w:ascii="仿宋_GB2312" w:eastAsia="仿宋_GB2312" w:hAnsi="仿宋" w:hint="eastAsia"/>
          <w:sz w:val="32"/>
          <w:szCs w:val="32"/>
        </w:rPr>
        <w:t>树立村</w:t>
      </w:r>
      <w:proofErr w:type="gramEnd"/>
      <w:r w:rsidRPr="008073FB">
        <w:rPr>
          <w:rFonts w:ascii="仿宋_GB2312" w:eastAsia="仿宋_GB2312" w:hAnsi="仿宋" w:hint="eastAsia"/>
          <w:sz w:val="32"/>
          <w:szCs w:val="32"/>
        </w:rPr>
        <w:t>党支部权威和集中统一领导，形成脱贫攻坚的强大组织力和号召力，促进包括脱贫攻坚在内的村里各项事业发展。党组织软弱涣散摘帽后，张家伟带领“两委”开展脱贫攻坚，谋划村庄长远发展。</w:t>
      </w:r>
    </w:p>
    <w:p w:rsidR="000D34BC" w:rsidRPr="008073FB" w:rsidRDefault="000D34BC" w:rsidP="000D34BC">
      <w:pPr>
        <w:spacing w:line="560" w:lineRule="exact"/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8073FB">
        <w:rPr>
          <w:rFonts w:ascii="仿宋_GB2312" w:eastAsia="仿宋_GB2312" w:hAnsi="仿宋" w:hint="eastAsia"/>
          <w:sz w:val="32"/>
          <w:szCs w:val="32"/>
        </w:rPr>
        <w:t>一是，培育富民产业。产业是脱贫攻坚治本之策，培育富民产业，是解决贫困村经济发展和村民脱贫致富的长远之</w:t>
      </w:r>
      <w:r w:rsidRPr="008073FB">
        <w:rPr>
          <w:rFonts w:ascii="仿宋_GB2312" w:eastAsia="仿宋_GB2312" w:hAnsi="仿宋" w:hint="eastAsia"/>
          <w:sz w:val="32"/>
          <w:szCs w:val="32"/>
        </w:rPr>
        <w:lastRenderedPageBreak/>
        <w:t>计，需要慎重科学的选择产业、发展产业。开展脱贫攻坚，既要针对贫困户做到精准，又要针对全体村民做到普惠，谋划好村庄长远发展。在精准识别贫困户做好帮扶的同时，张家伟带领“两委”培育富民产业，在土地亩数少、土壤贫瘠种粮收成低、干旱容易受旱灾的情况下，以现有的少量果树种植为基础，</w:t>
      </w:r>
      <w:r w:rsidRPr="008073FB">
        <w:rPr>
          <w:rFonts w:ascii="仿宋_GB2312" w:eastAsia="仿宋_GB2312" w:hAnsi="仿宋" w:hint="eastAsia"/>
          <w:color w:val="000000"/>
          <w:sz w:val="32"/>
          <w:szCs w:val="32"/>
        </w:rPr>
        <w:t>以形成“一村一品”的水果特色为目标，</w:t>
      </w:r>
      <w:r w:rsidRPr="008073FB">
        <w:rPr>
          <w:rFonts w:ascii="仿宋_GB2312" w:eastAsia="仿宋_GB2312" w:hAnsi="仿宋" w:hint="eastAsia"/>
          <w:sz w:val="32"/>
          <w:szCs w:val="32"/>
        </w:rPr>
        <w:t>发展果业。他于</w:t>
      </w:r>
      <w:r w:rsidRPr="008073FB">
        <w:rPr>
          <w:rFonts w:ascii="Times New Roman" w:eastAsia="仿宋_GB2312" w:hAnsi="Times New Roman" w:hint="eastAsia"/>
          <w:sz w:val="32"/>
          <w:szCs w:val="32"/>
        </w:rPr>
        <w:t>2016</w:t>
      </w:r>
      <w:r w:rsidRPr="008073FB">
        <w:rPr>
          <w:rFonts w:ascii="仿宋_GB2312" w:eastAsia="仿宋_GB2312" w:hAnsi="仿宋" w:hint="eastAsia"/>
          <w:sz w:val="32"/>
          <w:szCs w:val="32"/>
        </w:rPr>
        <w:t>年春季帮助村民扩大了</w:t>
      </w:r>
      <w:r w:rsidRPr="008073FB">
        <w:rPr>
          <w:rFonts w:ascii="Times New Roman" w:eastAsia="仿宋_GB2312" w:hAnsi="Times New Roman" w:hint="eastAsia"/>
          <w:sz w:val="32"/>
          <w:szCs w:val="32"/>
        </w:rPr>
        <w:t>7</w:t>
      </w:r>
      <w:r w:rsidRPr="008073FB">
        <w:rPr>
          <w:rFonts w:ascii="仿宋_GB2312" w:eastAsia="仿宋_GB2312" w:hAnsi="仿宋" w:hint="eastAsia"/>
          <w:sz w:val="32"/>
          <w:szCs w:val="32"/>
        </w:rPr>
        <w:t>亩果树种植，于</w:t>
      </w:r>
      <w:r w:rsidRPr="008073FB">
        <w:rPr>
          <w:rFonts w:ascii="Times New Roman" w:eastAsia="仿宋_GB2312" w:hAnsi="Times New Roman" w:hint="eastAsia"/>
          <w:sz w:val="32"/>
          <w:szCs w:val="32"/>
        </w:rPr>
        <w:t>2016</w:t>
      </w:r>
      <w:r w:rsidRPr="008073FB">
        <w:rPr>
          <w:rFonts w:ascii="仿宋_GB2312" w:eastAsia="仿宋_GB2312" w:hAnsi="仿宋" w:hint="eastAsia"/>
          <w:sz w:val="32"/>
          <w:szCs w:val="32"/>
        </w:rPr>
        <w:t>年</w:t>
      </w:r>
      <w:r w:rsidRPr="008073FB">
        <w:rPr>
          <w:rFonts w:ascii="Times New Roman" w:eastAsia="仿宋_GB2312" w:hAnsi="Times New Roman" w:hint="eastAsia"/>
          <w:sz w:val="32"/>
          <w:szCs w:val="32"/>
        </w:rPr>
        <w:t>8</w:t>
      </w:r>
      <w:r w:rsidRPr="008073FB">
        <w:rPr>
          <w:rFonts w:ascii="仿宋_GB2312" w:eastAsia="仿宋_GB2312" w:hAnsi="仿宋" w:hint="eastAsia"/>
          <w:sz w:val="32"/>
          <w:szCs w:val="32"/>
        </w:rPr>
        <w:t>月召集果农成立了具有合作社过渡性质的果业互助合作组并规定了</w:t>
      </w:r>
      <w:r w:rsidRPr="008073FB">
        <w:rPr>
          <w:rFonts w:ascii="仿宋_GB2312" w:eastAsia="仿宋_GB2312" w:hAnsi="仿宋" w:hint="eastAsia"/>
          <w:color w:val="000000"/>
          <w:sz w:val="32"/>
          <w:szCs w:val="32"/>
        </w:rPr>
        <w:t>推广果树种植、开展果树养护技术指导、拓展水果销路</w:t>
      </w:r>
      <w:r w:rsidRPr="008073FB">
        <w:rPr>
          <w:rFonts w:ascii="仿宋_GB2312" w:eastAsia="仿宋_GB2312" w:hAnsi="仿宋" w:hint="eastAsia"/>
          <w:sz w:val="32"/>
          <w:szCs w:val="32"/>
        </w:rPr>
        <w:t>三大任务</w:t>
      </w:r>
      <w:r w:rsidRPr="008073FB">
        <w:rPr>
          <w:rFonts w:ascii="仿宋_GB2312" w:eastAsia="仿宋_GB2312" w:hAnsi="仿宋" w:hint="eastAsia"/>
          <w:color w:val="000000"/>
          <w:sz w:val="32"/>
          <w:szCs w:val="32"/>
        </w:rPr>
        <w:t>，根据三大任务，他选定了村里有热心、有经验、有能力的三位人员，各负其责。除了发展果业，</w:t>
      </w:r>
      <w:r w:rsidRPr="008073FB">
        <w:rPr>
          <w:rFonts w:ascii="仿宋_GB2312" w:eastAsia="仿宋_GB2312" w:hAnsi="仿宋" w:hint="eastAsia"/>
          <w:sz w:val="32"/>
          <w:szCs w:val="32"/>
        </w:rPr>
        <w:t>他还推广</w:t>
      </w:r>
      <w:proofErr w:type="gramStart"/>
      <w:r w:rsidRPr="008073FB">
        <w:rPr>
          <w:rFonts w:ascii="仿宋_GB2312" w:eastAsia="仿宋_GB2312" w:hAnsi="仿宋" w:hint="eastAsia"/>
          <w:sz w:val="32"/>
          <w:szCs w:val="32"/>
        </w:rPr>
        <w:t>分户式光伏</w:t>
      </w:r>
      <w:proofErr w:type="gramEnd"/>
      <w:r w:rsidRPr="008073FB">
        <w:rPr>
          <w:rFonts w:ascii="仿宋_GB2312" w:eastAsia="仿宋_GB2312" w:hAnsi="仿宋" w:hint="eastAsia"/>
          <w:sz w:val="32"/>
          <w:szCs w:val="32"/>
        </w:rPr>
        <w:t>发电，在村民普遍持观望态度的情况下，支持</w:t>
      </w:r>
      <w:r w:rsidRPr="008073FB">
        <w:rPr>
          <w:rFonts w:ascii="Times New Roman" w:eastAsia="仿宋_GB2312" w:hAnsi="Times New Roman" w:hint="eastAsia"/>
          <w:sz w:val="32"/>
          <w:szCs w:val="32"/>
        </w:rPr>
        <w:t>1</w:t>
      </w:r>
      <w:r w:rsidRPr="008073FB">
        <w:rPr>
          <w:rFonts w:ascii="仿宋_GB2312" w:eastAsia="仿宋_GB2312" w:hAnsi="仿宋" w:hint="eastAsia"/>
          <w:sz w:val="32"/>
          <w:szCs w:val="32"/>
        </w:rPr>
        <w:t>户开展示范，力图产生示范带动效应。</w:t>
      </w:r>
    </w:p>
    <w:p w:rsidR="000D34BC" w:rsidRPr="008073FB" w:rsidRDefault="000D34BC" w:rsidP="000D34BC">
      <w:pPr>
        <w:spacing w:line="560" w:lineRule="exact"/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8073FB">
        <w:rPr>
          <w:rFonts w:ascii="仿宋_GB2312" w:eastAsia="仿宋_GB2312" w:hAnsi="仿宋" w:hint="eastAsia"/>
          <w:sz w:val="32"/>
          <w:szCs w:val="32"/>
        </w:rPr>
        <w:t>二是，打基础利长远，开展脱贫攻坚基础建设。此举可以美化村容村貌，为村民提供良好的居住环境，提高生活质量，同时对促进农村经济长远发展，具有十分重要的作用。张家伟以“功成不必在我，打好基础，以利将来”的担当，利用从体育总局扶贫工作组申请到的资金，</w:t>
      </w:r>
      <w:r w:rsidRPr="008073FB">
        <w:rPr>
          <w:rFonts w:ascii="仿宋_GB2312" w:eastAsia="仿宋_GB2312" w:hAnsi="仿宋" w:hint="eastAsia"/>
          <w:b/>
          <w:sz w:val="32"/>
          <w:szCs w:val="32"/>
        </w:rPr>
        <w:t>一是</w:t>
      </w:r>
      <w:r w:rsidRPr="008073FB">
        <w:rPr>
          <w:rFonts w:ascii="仿宋_GB2312" w:eastAsia="仿宋_GB2312" w:hAnsi="仿宋" w:hint="eastAsia"/>
          <w:sz w:val="32"/>
          <w:szCs w:val="32"/>
        </w:rPr>
        <w:t>，建设了一座约</w:t>
      </w:r>
      <w:r w:rsidRPr="008073FB">
        <w:rPr>
          <w:rFonts w:ascii="Times New Roman" w:eastAsia="仿宋_GB2312" w:hAnsi="Times New Roman" w:hint="eastAsia"/>
          <w:sz w:val="32"/>
          <w:szCs w:val="32"/>
        </w:rPr>
        <w:t>1000</w:t>
      </w:r>
      <w:r w:rsidRPr="008073FB">
        <w:rPr>
          <w:rFonts w:ascii="仿宋_GB2312" w:eastAsia="仿宋_GB2312" w:hAnsi="仿宋" w:hint="eastAsia"/>
          <w:sz w:val="32"/>
          <w:szCs w:val="32"/>
        </w:rPr>
        <w:t>平方米的体育文化广场，安装了全民健身路径器材</w:t>
      </w:r>
      <w:r w:rsidRPr="008073FB">
        <w:rPr>
          <w:rFonts w:ascii="Times New Roman" w:eastAsia="仿宋_GB2312" w:hAnsi="Times New Roman" w:hint="eastAsia"/>
          <w:sz w:val="32"/>
          <w:szCs w:val="32"/>
        </w:rPr>
        <w:t>15</w:t>
      </w:r>
      <w:r w:rsidRPr="008073FB">
        <w:rPr>
          <w:rFonts w:ascii="仿宋_GB2312" w:eastAsia="仿宋_GB2312" w:hAnsi="仿宋" w:hint="eastAsia"/>
          <w:sz w:val="32"/>
          <w:szCs w:val="32"/>
        </w:rPr>
        <w:t>件，满足了村民健身娱乐的需求，丰富了精神文化生活。</w:t>
      </w:r>
      <w:r w:rsidRPr="008073FB">
        <w:rPr>
          <w:rFonts w:ascii="仿宋_GB2312" w:eastAsia="仿宋_GB2312" w:hAnsi="仿宋" w:hint="eastAsia"/>
          <w:b/>
          <w:sz w:val="32"/>
          <w:szCs w:val="32"/>
        </w:rPr>
        <w:t>二是</w:t>
      </w:r>
      <w:r w:rsidRPr="008073FB">
        <w:rPr>
          <w:rFonts w:ascii="仿宋_GB2312" w:eastAsia="仿宋_GB2312" w:hAnsi="仿宋" w:hint="eastAsia"/>
          <w:sz w:val="32"/>
          <w:szCs w:val="32"/>
        </w:rPr>
        <w:t>，修缮村里中间道路旁倒塌的土墙，粉刷中间道路两旁墙壁，美化外观，刷写脱贫攻坚标语，形成了脱贫攻坚浓厚氛围。</w:t>
      </w:r>
      <w:r w:rsidRPr="008073FB">
        <w:rPr>
          <w:rFonts w:ascii="仿宋_GB2312" w:eastAsia="仿宋_GB2312" w:hAnsi="仿宋" w:hint="eastAsia"/>
          <w:b/>
          <w:sz w:val="32"/>
          <w:szCs w:val="32"/>
        </w:rPr>
        <w:t>三是</w:t>
      </w:r>
      <w:r w:rsidRPr="008073FB">
        <w:rPr>
          <w:rFonts w:ascii="仿宋_GB2312" w:eastAsia="仿宋_GB2312" w:hAnsi="仿宋" w:hint="eastAsia"/>
          <w:sz w:val="32"/>
          <w:szCs w:val="32"/>
        </w:rPr>
        <w:t>，在村里约</w:t>
      </w:r>
      <w:r w:rsidRPr="008073FB">
        <w:rPr>
          <w:rFonts w:ascii="Times New Roman" w:eastAsia="仿宋_GB2312" w:hAnsi="Times New Roman" w:hint="eastAsia"/>
          <w:sz w:val="32"/>
          <w:szCs w:val="32"/>
        </w:rPr>
        <w:t>1000</w:t>
      </w:r>
      <w:r w:rsidRPr="008073FB">
        <w:rPr>
          <w:rFonts w:ascii="仿宋_GB2312" w:eastAsia="仿宋_GB2312" w:hAnsi="仿宋" w:hint="eastAsia"/>
          <w:sz w:val="32"/>
          <w:szCs w:val="32"/>
        </w:rPr>
        <w:t>米的道路两旁栽种</w:t>
      </w:r>
      <w:r w:rsidRPr="008073FB">
        <w:rPr>
          <w:rFonts w:ascii="Times New Roman" w:eastAsia="仿宋_GB2312" w:hAnsi="Times New Roman" w:hint="eastAsia"/>
          <w:sz w:val="32"/>
          <w:szCs w:val="32"/>
        </w:rPr>
        <w:t>380</w:t>
      </w:r>
      <w:r w:rsidRPr="008073FB">
        <w:rPr>
          <w:rFonts w:ascii="仿宋_GB2312" w:eastAsia="仿宋_GB2312" w:hAnsi="仿宋" w:hint="eastAsia"/>
          <w:sz w:val="32"/>
          <w:szCs w:val="32"/>
        </w:rPr>
        <w:t>余棵绿化树木，绿化了环境。通过开展基础建设，建设美丽村</w:t>
      </w:r>
      <w:r w:rsidRPr="008073FB">
        <w:rPr>
          <w:rFonts w:ascii="仿宋_GB2312" w:eastAsia="仿宋_GB2312" w:hAnsi="仿宋" w:hint="eastAsia"/>
          <w:sz w:val="32"/>
          <w:szCs w:val="32"/>
        </w:rPr>
        <w:lastRenderedPageBreak/>
        <w:t>庄，改变了原有的萧条面貌。将来果树种植“一村一品”若能形成，在加上村容村貌的美化，将来村里可开展旅游观光、水果采摘、农家乐餐饮等，促进村民脱贫致富和村庄长远可持续发展。</w:t>
      </w:r>
    </w:p>
    <w:p w:rsidR="000D34BC" w:rsidRPr="008073FB" w:rsidRDefault="000D34BC" w:rsidP="000D34BC">
      <w:pPr>
        <w:spacing w:line="560" w:lineRule="exact"/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8073FB">
        <w:rPr>
          <w:rFonts w:ascii="仿宋_GB2312" w:eastAsia="仿宋_GB2312" w:hAnsi="仿宋" w:hint="eastAsia"/>
          <w:sz w:val="32"/>
          <w:szCs w:val="32"/>
        </w:rPr>
        <w:t>三是，守住土地，严防变相流失。土地，是脱贫攻坚的重要载体，是村庄将来长远发展可利用的宝贵资源，尤其是村集体所有的土地。为防止将来土地被变相圈占，损害村集体和村民利益，为将来土地能够得到合理利用，给村里带来实实在在的收益，张家伟召集村民代表会议表决通过了村里接受投资建厂的六条原则，严防土地变相流失。</w:t>
      </w:r>
    </w:p>
    <w:p w:rsidR="000D34BC" w:rsidRPr="008073FB" w:rsidRDefault="000D34BC" w:rsidP="000D34BC">
      <w:pPr>
        <w:spacing w:line="560" w:lineRule="exact"/>
        <w:ind w:firstLineChars="200" w:firstLine="643"/>
        <w:contextualSpacing/>
        <w:jc w:val="left"/>
        <w:rPr>
          <w:rFonts w:ascii="仿宋_GB2312" w:eastAsia="仿宋_GB2312" w:hAnsi="仿宋"/>
          <w:b/>
          <w:sz w:val="32"/>
          <w:szCs w:val="32"/>
        </w:rPr>
      </w:pPr>
      <w:r w:rsidRPr="008073FB">
        <w:rPr>
          <w:rFonts w:ascii="仿宋_GB2312" w:eastAsia="仿宋_GB2312" w:hAnsi="仿宋" w:hint="eastAsia"/>
          <w:b/>
          <w:sz w:val="32"/>
          <w:szCs w:val="32"/>
        </w:rPr>
        <w:t>五、创新扶贫方式，引入社会力量</w:t>
      </w:r>
    </w:p>
    <w:p w:rsidR="000D34BC" w:rsidRPr="008073FB" w:rsidRDefault="000D34BC" w:rsidP="000D34BC">
      <w:pPr>
        <w:spacing w:line="560" w:lineRule="exact"/>
        <w:ind w:firstLineChars="200" w:firstLine="640"/>
        <w:contextualSpacing/>
        <w:jc w:val="left"/>
        <w:rPr>
          <w:rFonts w:ascii="仿宋_GB2312" w:eastAsia="仿宋_GB2312" w:hAnsi="仿宋"/>
          <w:sz w:val="32"/>
          <w:szCs w:val="32"/>
        </w:rPr>
      </w:pPr>
      <w:r w:rsidRPr="008073FB">
        <w:rPr>
          <w:rFonts w:ascii="仿宋_GB2312" w:eastAsia="仿宋_GB2312" w:hAnsi="仿宋" w:hint="eastAsia"/>
          <w:sz w:val="32"/>
          <w:szCs w:val="32"/>
        </w:rPr>
        <w:t>一个村的力量比较弱小，独自发力，难度较大，有必要引入外力。繁峙县登山协会，会员约</w:t>
      </w:r>
      <w:r w:rsidRPr="008073FB">
        <w:rPr>
          <w:rFonts w:ascii="Times New Roman" w:eastAsia="仿宋_GB2312" w:hAnsi="Times New Roman" w:hint="eastAsia"/>
          <w:sz w:val="32"/>
          <w:szCs w:val="32"/>
        </w:rPr>
        <w:t>1000</w:t>
      </w:r>
      <w:r w:rsidRPr="008073FB">
        <w:rPr>
          <w:rFonts w:ascii="仿宋_GB2312" w:eastAsia="仿宋_GB2312" w:hAnsi="仿宋" w:hint="eastAsia"/>
          <w:sz w:val="32"/>
          <w:szCs w:val="32"/>
        </w:rPr>
        <w:t>人，是一支重要的社会力量，该协会热心公益。张家伟与其沟通合作，将村里设立为“繁峙县登山协会助力扶贫活动基地”，该协会于</w:t>
      </w:r>
      <w:r w:rsidRPr="008073FB">
        <w:rPr>
          <w:rFonts w:ascii="Times New Roman" w:eastAsia="仿宋_GB2312" w:hAnsi="Times New Roman" w:hint="eastAsia"/>
          <w:sz w:val="32"/>
          <w:szCs w:val="32"/>
        </w:rPr>
        <w:t>2016</w:t>
      </w:r>
      <w:r w:rsidRPr="008073FB">
        <w:rPr>
          <w:rFonts w:ascii="仿宋_GB2312" w:eastAsia="仿宋_GB2312" w:hAnsi="仿宋" w:hint="eastAsia"/>
          <w:sz w:val="32"/>
          <w:szCs w:val="32"/>
        </w:rPr>
        <w:t>年</w:t>
      </w:r>
      <w:r w:rsidRPr="008073FB">
        <w:rPr>
          <w:rFonts w:ascii="Times New Roman" w:eastAsia="仿宋_GB2312" w:hAnsi="Times New Roman" w:hint="eastAsia"/>
          <w:sz w:val="32"/>
          <w:szCs w:val="32"/>
        </w:rPr>
        <w:t>4</w:t>
      </w:r>
      <w:r w:rsidRPr="008073FB">
        <w:rPr>
          <w:rFonts w:ascii="仿宋_GB2312" w:eastAsia="仿宋_GB2312" w:hAnsi="仿宋" w:hint="eastAsia"/>
          <w:sz w:val="32"/>
          <w:szCs w:val="32"/>
        </w:rPr>
        <w:t>月以举办家庭亲子植树活动的方式，为村里栽种了</w:t>
      </w:r>
      <w:r w:rsidRPr="008073FB">
        <w:rPr>
          <w:rFonts w:ascii="Times New Roman" w:eastAsia="仿宋_GB2312" w:hAnsi="Times New Roman" w:hint="eastAsia"/>
          <w:sz w:val="32"/>
          <w:szCs w:val="32"/>
        </w:rPr>
        <w:t>350</w:t>
      </w:r>
      <w:r w:rsidRPr="008073FB">
        <w:rPr>
          <w:rFonts w:ascii="仿宋_GB2312" w:eastAsia="仿宋_GB2312" w:hAnsi="仿宋" w:hint="eastAsia"/>
          <w:sz w:val="32"/>
          <w:szCs w:val="32"/>
        </w:rPr>
        <w:t>余棵绿化树木（包含在以上</w:t>
      </w:r>
      <w:r w:rsidRPr="008073FB">
        <w:rPr>
          <w:rFonts w:ascii="Times New Roman" w:eastAsia="仿宋_GB2312" w:hAnsi="Times New Roman" w:hint="eastAsia"/>
          <w:sz w:val="32"/>
          <w:szCs w:val="32"/>
        </w:rPr>
        <w:t>380</w:t>
      </w:r>
      <w:r w:rsidRPr="008073FB">
        <w:rPr>
          <w:rFonts w:ascii="仿宋_GB2312" w:eastAsia="仿宋_GB2312" w:hAnsi="仿宋" w:hint="eastAsia"/>
          <w:sz w:val="32"/>
          <w:szCs w:val="32"/>
        </w:rPr>
        <w:t>余颗绿化树木以内），使村集体</w:t>
      </w:r>
      <w:r w:rsidRPr="008073FB">
        <w:rPr>
          <w:rFonts w:ascii="仿宋_GB2312" w:eastAsia="仿宋_GB2312" w:hAnsi="仿宋" w:hint="eastAsia"/>
          <w:color w:val="000000"/>
          <w:sz w:val="32"/>
          <w:szCs w:val="32"/>
        </w:rPr>
        <w:t>节省了大量植树劳务费用</w:t>
      </w:r>
      <w:r w:rsidRPr="008073FB">
        <w:rPr>
          <w:rFonts w:ascii="仿宋_GB2312" w:eastAsia="仿宋_GB2312" w:hAnsi="仿宋" w:hint="eastAsia"/>
          <w:sz w:val="32"/>
          <w:szCs w:val="32"/>
        </w:rPr>
        <w:t>。该协会于</w:t>
      </w:r>
      <w:r w:rsidRPr="008073FB">
        <w:rPr>
          <w:rFonts w:ascii="Times New Roman" w:eastAsia="仿宋_GB2312" w:hAnsi="Times New Roman" w:hint="eastAsia"/>
          <w:sz w:val="32"/>
          <w:szCs w:val="32"/>
        </w:rPr>
        <w:t>2016</w:t>
      </w:r>
      <w:r w:rsidRPr="008073FB">
        <w:rPr>
          <w:rFonts w:ascii="仿宋_GB2312" w:eastAsia="仿宋_GB2312" w:hAnsi="仿宋" w:hint="eastAsia"/>
          <w:sz w:val="32"/>
          <w:szCs w:val="32"/>
        </w:rPr>
        <w:t>年</w:t>
      </w:r>
      <w:r w:rsidRPr="008073FB">
        <w:rPr>
          <w:rFonts w:ascii="Times New Roman" w:eastAsia="仿宋_GB2312" w:hAnsi="Times New Roman" w:hint="eastAsia"/>
          <w:sz w:val="32"/>
          <w:szCs w:val="32"/>
        </w:rPr>
        <w:t>7</w:t>
      </w:r>
      <w:r w:rsidRPr="008073FB">
        <w:rPr>
          <w:rFonts w:ascii="仿宋_GB2312" w:eastAsia="仿宋_GB2312" w:hAnsi="仿宋" w:hint="eastAsia"/>
          <w:sz w:val="32"/>
          <w:szCs w:val="32"/>
        </w:rPr>
        <w:t>月到村里开展采摘活动，解决水果销路问题。登山协会成为助力脱贫攻坚的重要外力支持，将长期扶持村里。</w:t>
      </w:r>
    </w:p>
    <w:p w:rsidR="000D34BC" w:rsidRPr="008073FB" w:rsidRDefault="000D34BC" w:rsidP="000D34BC">
      <w:pPr>
        <w:spacing w:line="560" w:lineRule="exact"/>
        <w:ind w:firstLineChars="200" w:firstLine="643"/>
        <w:contextualSpacing/>
        <w:rPr>
          <w:rFonts w:ascii="仿宋_GB2312" w:eastAsia="仿宋_GB2312" w:hAnsi="仿宋"/>
          <w:b/>
          <w:sz w:val="32"/>
          <w:szCs w:val="32"/>
        </w:rPr>
      </w:pPr>
      <w:r w:rsidRPr="008073FB">
        <w:rPr>
          <w:rFonts w:ascii="仿宋_GB2312" w:eastAsia="仿宋_GB2312" w:hAnsi="仿宋" w:hint="eastAsia"/>
          <w:b/>
          <w:sz w:val="32"/>
          <w:szCs w:val="32"/>
        </w:rPr>
        <w:t>六、开展慰问资助，情</w:t>
      </w:r>
      <w:proofErr w:type="gramStart"/>
      <w:r w:rsidRPr="008073FB">
        <w:rPr>
          <w:rFonts w:ascii="仿宋_GB2312" w:eastAsia="仿宋_GB2312" w:hAnsi="仿宋" w:hint="eastAsia"/>
          <w:b/>
          <w:sz w:val="32"/>
          <w:szCs w:val="32"/>
        </w:rPr>
        <w:t>暖困难</w:t>
      </w:r>
      <w:proofErr w:type="gramEnd"/>
      <w:r w:rsidRPr="008073FB">
        <w:rPr>
          <w:rFonts w:ascii="仿宋_GB2312" w:eastAsia="仿宋_GB2312" w:hAnsi="仿宋" w:hint="eastAsia"/>
          <w:b/>
          <w:sz w:val="32"/>
          <w:szCs w:val="32"/>
        </w:rPr>
        <w:t>群众</w:t>
      </w:r>
    </w:p>
    <w:p w:rsidR="000D34BC" w:rsidRPr="008073FB" w:rsidRDefault="000D34BC" w:rsidP="000D34BC">
      <w:pPr>
        <w:spacing w:line="560" w:lineRule="exact"/>
        <w:ind w:firstLineChars="200" w:firstLine="640"/>
        <w:contextualSpacing/>
        <w:rPr>
          <w:rFonts w:ascii="仿宋_GB2312" w:eastAsia="仿宋_GB2312" w:hAnsi="仿宋"/>
          <w:b/>
          <w:sz w:val="32"/>
          <w:szCs w:val="32"/>
        </w:rPr>
      </w:pPr>
      <w:r w:rsidRPr="008073FB">
        <w:rPr>
          <w:rFonts w:ascii="仿宋_GB2312" w:eastAsia="仿宋_GB2312" w:hAnsi="仿宋" w:hint="eastAsia"/>
          <w:sz w:val="32"/>
          <w:szCs w:val="32"/>
        </w:rPr>
        <w:t>村里有一些患病人员、五保户、困难老党员等，因疾病年老等原因缺乏劳动能力，生活十分艰难。张家伟看在眼里，记在心上，他协调国家体育总局相关部门利用国际消除贫困</w:t>
      </w:r>
      <w:r w:rsidRPr="008073FB">
        <w:rPr>
          <w:rFonts w:ascii="仿宋_GB2312" w:eastAsia="仿宋_GB2312" w:hAnsi="仿宋" w:hint="eastAsia"/>
          <w:sz w:val="32"/>
          <w:szCs w:val="32"/>
        </w:rPr>
        <w:lastRenderedPageBreak/>
        <w:t>日、春节、建党日、中秋节等时间节点慰问资助困难村民共计</w:t>
      </w:r>
      <w:r w:rsidRPr="008073FB">
        <w:rPr>
          <w:rFonts w:ascii="Times New Roman" w:eastAsia="仿宋_GB2312" w:hAnsi="Times New Roman" w:hint="eastAsia"/>
          <w:sz w:val="32"/>
          <w:szCs w:val="32"/>
        </w:rPr>
        <w:t>16</w:t>
      </w:r>
      <w:r w:rsidRPr="008073FB">
        <w:rPr>
          <w:rFonts w:ascii="仿宋_GB2312" w:eastAsia="仿宋_GB2312" w:hAnsi="仿宋" w:hint="eastAsia"/>
          <w:sz w:val="32"/>
          <w:szCs w:val="32"/>
        </w:rPr>
        <w:t>户，资金累计</w:t>
      </w:r>
      <w:r w:rsidRPr="008073FB">
        <w:rPr>
          <w:rFonts w:ascii="Times New Roman" w:eastAsia="仿宋_GB2312" w:hAnsi="Times New Roman" w:hint="eastAsia"/>
          <w:sz w:val="32"/>
          <w:szCs w:val="32"/>
        </w:rPr>
        <w:t>13000</w:t>
      </w:r>
      <w:r w:rsidRPr="008073FB">
        <w:rPr>
          <w:rFonts w:ascii="仿宋_GB2312" w:eastAsia="仿宋_GB2312" w:hAnsi="仿宋" w:hint="eastAsia"/>
          <w:sz w:val="32"/>
          <w:szCs w:val="32"/>
        </w:rPr>
        <w:t>元，还为困难村民提供米、油、春联、服装等物质，将温暖送到了困难群众的心坎上。有时，他还自己掏钱资助。</w:t>
      </w:r>
    </w:p>
    <w:p w:rsidR="000D34BC" w:rsidRPr="008073FB" w:rsidRDefault="000D34BC" w:rsidP="000D34BC">
      <w:pPr>
        <w:spacing w:line="560" w:lineRule="exact"/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8073FB">
        <w:rPr>
          <w:rFonts w:ascii="Times New Roman" w:eastAsia="仿宋_GB2312" w:hAnsi="Times New Roman" w:hint="eastAsia"/>
          <w:sz w:val="32"/>
          <w:szCs w:val="32"/>
        </w:rPr>
        <w:t>张家伟同志的工作得到了当地干部群众的一致认可。</w:t>
      </w:r>
      <w:r w:rsidRPr="008073FB">
        <w:rPr>
          <w:rFonts w:ascii="Times New Roman" w:eastAsia="仿宋_GB2312" w:hAnsi="Times New Roman" w:hint="eastAsia"/>
          <w:sz w:val="32"/>
          <w:szCs w:val="32"/>
        </w:rPr>
        <w:t>2016</w:t>
      </w:r>
      <w:r w:rsidRPr="008073FB">
        <w:rPr>
          <w:rFonts w:ascii="仿宋_GB2312" w:eastAsia="仿宋_GB2312" w:hAnsi="仿宋" w:hint="eastAsia"/>
          <w:sz w:val="32"/>
          <w:szCs w:val="32"/>
        </w:rPr>
        <w:t>年</w:t>
      </w:r>
      <w:r w:rsidRPr="008073FB">
        <w:rPr>
          <w:rFonts w:ascii="Times New Roman" w:eastAsia="仿宋_GB2312" w:hAnsi="Times New Roman" w:hint="eastAsia"/>
          <w:sz w:val="32"/>
          <w:szCs w:val="32"/>
        </w:rPr>
        <w:t>3</w:t>
      </w:r>
      <w:r w:rsidRPr="008073FB">
        <w:rPr>
          <w:rFonts w:ascii="仿宋_GB2312" w:eastAsia="仿宋_GB2312" w:hAnsi="仿宋" w:hint="eastAsia"/>
          <w:sz w:val="32"/>
          <w:szCs w:val="32"/>
        </w:rPr>
        <w:t>月，在各级各单位派驻繁峙县的共计</w:t>
      </w:r>
      <w:r w:rsidRPr="008073FB">
        <w:rPr>
          <w:rFonts w:ascii="Times New Roman" w:eastAsia="仿宋_GB2312" w:hAnsi="Times New Roman" w:hint="eastAsia"/>
          <w:sz w:val="32"/>
          <w:szCs w:val="32"/>
        </w:rPr>
        <w:t>183</w:t>
      </w:r>
      <w:r w:rsidRPr="008073FB">
        <w:rPr>
          <w:rFonts w:ascii="仿宋_GB2312" w:eastAsia="仿宋_GB2312" w:hAnsi="仿宋" w:hint="eastAsia"/>
          <w:sz w:val="32"/>
          <w:szCs w:val="32"/>
        </w:rPr>
        <w:t>名第一书记中，张家伟被繁峙县委县政府授予“最佳农村第一书记”荣誉称号。</w:t>
      </w:r>
      <w:r w:rsidRPr="008073FB">
        <w:rPr>
          <w:rFonts w:ascii="Times New Roman" w:eastAsia="仿宋_GB2312" w:hAnsi="Times New Roman" w:hint="eastAsia"/>
          <w:sz w:val="32"/>
          <w:szCs w:val="32"/>
        </w:rPr>
        <w:t>2017</w:t>
      </w:r>
      <w:r w:rsidRPr="008073FB">
        <w:rPr>
          <w:rFonts w:ascii="仿宋_GB2312" w:eastAsia="仿宋_GB2312" w:hAnsi="仿宋" w:hint="eastAsia"/>
          <w:sz w:val="32"/>
          <w:szCs w:val="32"/>
        </w:rPr>
        <w:t>年</w:t>
      </w:r>
      <w:r w:rsidRPr="008073FB">
        <w:rPr>
          <w:rFonts w:ascii="Times New Roman" w:eastAsia="仿宋_GB2312" w:hAnsi="Times New Roman" w:hint="eastAsia"/>
          <w:sz w:val="32"/>
          <w:szCs w:val="32"/>
        </w:rPr>
        <w:t>5</w:t>
      </w:r>
      <w:r w:rsidRPr="008073FB">
        <w:rPr>
          <w:rFonts w:ascii="仿宋_GB2312" w:eastAsia="仿宋_GB2312" w:hAnsi="仿宋" w:hint="eastAsia"/>
          <w:sz w:val="32"/>
          <w:szCs w:val="32"/>
        </w:rPr>
        <w:t>月，山西省脱贫攻坚领导小组办公室授予张家伟同志脱贫攻坚荣誉证书。</w:t>
      </w:r>
    </w:p>
    <w:p w:rsidR="000D34BC" w:rsidRPr="008D26A0" w:rsidRDefault="000D34BC" w:rsidP="000D34BC">
      <w:pPr>
        <w:ind w:firstLine="645"/>
        <w:jc w:val="left"/>
        <w:rPr>
          <w:rFonts w:ascii="仿宋" w:eastAsia="仿宋" w:hAnsi="仿宋"/>
          <w:kern w:val="0"/>
          <w:sz w:val="32"/>
          <w:szCs w:val="32"/>
        </w:rPr>
      </w:pPr>
    </w:p>
    <w:p w:rsidR="00900DED" w:rsidRPr="000D34BC" w:rsidRDefault="00900DED">
      <w:bookmarkStart w:id="0" w:name="_GoBack"/>
      <w:bookmarkEnd w:id="0"/>
    </w:p>
    <w:sectPr w:rsidR="00900DED" w:rsidRPr="000D34B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CCB" w:rsidRDefault="002B3CCB" w:rsidP="000D34BC">
      <w:r>
        <w:separator/>
      </w:r>
    </w:p>
  </w:endnote>
  <w:endnote w:type="continuationSeparator" w:id="0">
    <w:p w:rsidR="002B3CCB" w:rsidRDefault="002B3CCB" w:rsidP="000D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9728854"/>
      <w:docPartObj>
        <w:docPartGallery w:val="Page Numbers (Bottom of Page)"/>
        <w:docPartUnique/>
      </w:docPartObj>
    </w:sdtPr>
    <w:sdtEndPr/>
    <w:sdtContent>
      <w:p w:rsidR="003D65F3" w:rsidRDefault="002B3CC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4BC" w:rsidRPr="000D34BC">
          <w:rPr>
            <w:noProof/>
            <w:lang w:val="zh-CN"/>
          </w:rPr>
          <w:t>6</w:t>
        </w:r>
        <w:r>
          <w:fldChar w:fldCharType="end"/>
        </w:r>
      </w:p>
    </w:sdtContent>
  </w:sdt>
  <w:p w:rsidR="003D65F3" w:rsidRDefault="002B3CC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CCB" w:rsidRDefault="002B3CCB" w:rsidP="000D34BC">
      <w:r>
        <w:separator/>
      </w:r>
    </w:p>
  </w:footnote>
  <w:footnote w:type="continuationSeparator" w:id="0">
    <w:p w:rsidR="002B3CCB" w:rsidRDefault="002B3CCB" w:rsidP="000D3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CB0"/>
    <w:rsid w:val="00090CB0"/>
    <w:rsid w:val="000D34BC"/>
    <w:rsid w:val="002B3CCB"/>
    <w:rsid w:val="0090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3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34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34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34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3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34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34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34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dangw-02</dc:creator>
  <cp:keywords/>
  <dc:description/>
  <cp:lastModifiedBy>dangw-02</cp:lastModifiedBy>
  <cp:revision>2</cp:revision>
  <dcterms:created xsi:type="dcterms:W3CDTF">2018-07-31T09:32:00Z</dcterms:created>
  <dcterms:modified xsi:type="dcterms:W3CDTF">2018-07-31T09:33:00Z</dcterms:modified>
</cp:coreProperties>
</file>