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BA" w:rsidRPr="006F7BF0" w:rsidRDefault="008816BA" w:rsidP="008816BA">
      <w:pPr>
        <w:spacing w:line="560" w:lineRule="exact"/>
        <w:jc w:val="center"/>
        <w:rPr>
          <w:rFonts w:ascii="Times New Roman" w:eastAsia="方正小标宋简体" w:hAnsi="Times New Roman"/>
          <w:sz w:val="44"/>
          <w:szCs w:val="44"/>
        </w:rPr>
      </w:pPr>
      <w:r w:rsidRPr="006F7BF0">
        <w:rPr>
          <w:rFonts w:ascii="Times New Roman" w:eastAsia="方正小标宋简体" w:hAnsi="Times New Roman" w:hint="eastAsia"/>
          <w:sz w:val="44"/>
          <w:szCs w:val="44"/>
        </w:rPr>
        <w:t>突出体育特色</w:t>
      </w:r>
      <w:r w:rsidRPr="006F7BF0">
        <w:rPr>
          <w:rFonts w:ascii="Times New Roman" w:eastAsia="方正小标宋简体" w:hAnsi="Times New Roman" w:hint="eastAsia"/>
          <w:sz w:val="44"/>
          <w:szCs w:val="44"/>
        </w:rPr>
        <w:t xml:space="preserve">  </w:t>
      </w:r>
      <w:r w:rsidRPr="006F7BF0">
        <w:rPr>
          <w:rFonts w:ascii="Times New Roman" w:eastAsia="方正小标宋简体" w:hAnsi="Times New Roman" w:hint="eastAsia"/>
          <w:sz w:val="44"/>
          <w:szCs w:val="44"/>
        </w:rPr>
        <w:t>创新扶贫思路</w:t>
      </w:r>
    </w:p>
    <w:p w:rsidR="008816BA" w:rsidRPr="000973EE" w:rsidRDefault="008816BA" w:rsidP="008816BA">
      <w:pPr>
        <w:spacing w:line="560" w:lineRule="exact"/>
        <w:jc w:val="center"/>
        <w:rPr>
          <w:rFonts w:ascii="方正楷体_GBK" w:eastAsia="方正楷体_GBK" w:hAnsi="Times New Roman"/>
          <w:sz w:val="32"/>
          <w:szCs w:val="32"/>
        </w:rPr>
      </w:pPr>
      <w:r w:rsidRPr="000973EE">
        <w:rPr>
          <w:rFonts w:ascii="方正楷体_GBK" w:eastAsia="方正楷体_GBK" w:hAnsi="Times New Roman" w:hint="eastAsia"/>
          <w:sz w:val="32"/>
          <w:szCs w:val="32"/>
        </w:rPr>
        <w:t>——</w:t>
      </w:r>
      <w:r w:rsidRPr="000973EE">
        <w:rPr>
          <w:rFonts w:ascii="方正楷体_GBK" w:eastAsia="方正楷体_GBK" w:hAnsi="Times New Roman" w:cs="仿宋_GB2312" w:hint="eastAsia"/>
          <w:sz w:val="32"/>
          <w:szCs w:val="32"/>
        </w:rPr>
        <w:t>国家奥林匹克中心先进事迹材料</w:t>
      </w:r>
    </w:p>
    <w:p w:rsidR="008816BA" w:rsidRPr="006F7BF0" w:rsidRDefault="008816BA" w:rsidP="008816BA">
      <w:pPr>
        <w:spacing w:line="560" w:lineRule="exact"/>
        <w:rPr>
          <w:rFonts w:ascii="Times New Roman" w:hAnsi="Times New Roman"/>
          <w:sz w:val="32"/>
          <w:szCs w:val="32"/>
        </w:rPr>
      </w:pPr>
    </w:p>
    <w:p w:rsidR="008816BA" w:rsidRPr="000973EE" w:rsidRDefault="008816BA" w:rsidP="008816BA">
      <w:pPr>
        <w:spacing w:line="560" w:lineRule="exact"/>
        <w:ind w:firstLine="641"/>
        <w:rPr>
          <w:rFonts w:ascii="方正仿宋_GBK" w:eastAsia="方正仿宋_GBK" w:hAnsi="Times New Roman" w:cs="仿宋_GB2312"/>
          <w:sz w:val="32"/>
          <w:szCs w:val="32"/>
        </w:rPr>
      </w:pPr>
      <w:r w:rsidRPr="000973EE">
        <w:rPr>
          <w:rFonts w:ascii="方正仿宋_GBK" w:eastAsia="方正仿宋_GBK" w:hAnsi="Times New Roman" w:cs="仿宋_GB2312" w:hint="eastAsia"/>
          <w:sz w:val="32"/>
          <w:szCs w:val="32"/>
        </w:rPr>
        <w:t>国家奥林匹克中心（以下简称“奥体中心”或“中心”）作为国家体育总局（以下简称“总局”）直属事业单位，近年来，积极响应国务院和总局的号召，按照总局党组提出的“立志、立教、立业”和“突出体育扶贫、扶出体育特色”的扶贫工作指导思想，以高度的责任感、使命感和紧迫感，致力于体育扶贫工作，较好地完成了山西省繁峙县代县定点扶贫、江西省</w:t>
      </w:r>
      <w:proofErr w:type="gramStart"/>
      <w:r w:rsidRPr="000973EE">
        <w:rPr>
          <w:rFonts w:ascii="方正仿宋_GBK" w:eastAsia="方正仿宋_GBK" w:hAnsi="Times New Roman" w:cs="仿宋_GB2312" w:hint="eastAsia"/>
          <w:sz w:val="32"/>
          <w:szCs w:val="32"/>
        </w:rPr>
        <w:t>崇义县乐洞乡</w:t>
      </w:r>
      <w:proofErr w:type="gramEnd"/>
      <w:r w:rsidRPr="000973EE">
        <w:rPr>
          <w:rFonts w:ascii="方正仿宋_GBK" w:eastAsia="方正仿宋_GBK" w:hAnsi="Times New Roman" w:cs="仿宋_GB2312" w:hint="eastAsia"/>
          <w:sz w:val="32"/>
          <w:szCs w:val="32"/>
        </w:rPr>
        <w:t xml:space="preserve">对口帮扶和支持西藏体育事业发展等工作任务，助力推动当地经济社会发展，有力支持脱贫攻坚事业，受到了当地政府和群众的认可和好评。 </w:t>
      </w:r>
    </w:p>
    <w:p w:rsidR="008816BA" w:rsidRPr="000973EE" w:rsidRDefault="008816BA" w:rsidP="008816BA">
      <w:pPr>
        <w:spacing w:line="560" w:lineRule="exact"/>
        <w:ind w:firstLine="641"/>
        <w:rPr>
          <w:rFonts w:ascii="方正黑体_GBK" w:eastAsia="方正黑体_GBK" w:hAnsi="Times New Roman" w:cs="仿宋_GB2312"/>
          <w:sz w:val="32"/>
          <w:szCs w:val="32"/>
        </w:rPr>
      </w:pPr>
      <w:r w:rsidRPr="000973EE">
        <w:rPr>
          <w:rFonts w:ascii="方正黑体_GBK" w:eastAsia="方正黑体_GBK" w:hAnsi="Times New Roman" w:cs="仿宋_GB2312" w:hint="eastAsia"/>
          <w:sz w:val="32"/>
          <w:szCs w:val="32"/>
        </w:rPr>
        <w:t>一、承担扶贫任务，切实履行职责</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（一）组织机构发挥职能</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sz w:val="32"/>
          <w:szCs w:val="32"/>
        </w:rPr>
        <w:t>党的十九大报告强调</w:t>
      </w:r>
      <w:r w:rsidRPr="000973EE">
        <w:rPr>
          <w:rFonts w:ascii="Times New Roman" w:eastAsia="方正仿宋_GBK" w:hAnsi="Times New Roman" w:cs="仿宋_GB2312" w:hint="eastAsia"/>
          <w:sz w:val="32"/>
          <w:szCs w:val="32"/>
        </w:rPr>
        <w:t>：坚决打赢脱贫攻坚战，全面建成小康社会。奥体中心领导班子和党委高度重视扶贫工作，建立了扶贫工作三级体系：中心党委书记负总责，组织领导</w:t>
      </w:r>
      <w:r>
        <w:rPr>
          <w:rFonts w:ascii="Times New Roman" w:eastAsia="方正仿宋_GBK" w:hAnsi="Times New Roman" w:cs="仿宋_GB2312" w:hint="eastAsia"/>
          <w:sz w:val="32"/>
          <w:szCs w:val="32"/>
        </w:rPr>
        <w:t>、统筹资源、科学</w:t>
      </w:r>
      <w:proofErr w:type="gramStart"/>
      <w:r>
        <w:rPr>
          <w:rFonts w:ascii="Times New Roman" w:eastAsia="方正仿宋_GBK" w:hAnsi="Times New Roman" w:cs="仿宋_GB2312" w:hint="eastAsia"/>
          <w:sz w:val="32"/>
          <w:szCs w:val="32"/>
        </w:rPr>
        <w:t>部署扶贫</w:t>
      </w:r>
      <w:proofErr w:type="gramEnd"/>
      <w:r>
        <w:rPr>
          <w:rFonts w:ascii="Times New Roman" w:eastAsia="方正仿宋_GBK" w:hAnsi="Times New Roman" w:cs="仿宋_GB2312" w:hint="eastAsia"/>
          <w:sz w:val="32"/>
          <w:szCs w:val="32"/>
        </w:rPr>
        <w:t>工作；党委办公室作为牵头部门，负责协调</w:t>
      </w:r>
      <w:r w:rsidRPr="000973EE">
        <w:rPr>
          <w:rFonts w:ascii="Times New Roman" w:eastAsia="方正仿宋_GBK" w:hAnsi="Times New Roman" w:cs="仿宋_GB2312" w:hint="eastAsia"/>
          <w:sz w:val="32"/>
          <w:szCs w:val="32"/>
        </w:rPr>
        <w:t>相关部门及场馆提供资源支持</w:t>
      </w:r>
      <w:r>
        <w:rPr>
          <w:rFonts w:ascii="Times New Roman" w:eastAsia="方正仿宋_GBK" w:hAnsi="Times New Roman" w:cs="仿宋_GB2312" w:hint="eastAsia"/>
          <w:sz w:val="32"/>
          <w:szCs w:val="32"/>
        </w:rPr>
        <w:t>，做好对接联络工作</w:t>
      </w:r>
      <w:r w:rsidRPr="000973EE">
        <w:rPr>
          <w:rFonts w:ascii="Times New Roman" w:eastAsia="方正仿宋_GBK" w:hAnsi="Times New Roman" w:cs="仿宋_GB2312" w:hint="eastAsia"/>
          <w:sz w:val="32"/>
          <w:szCs w:val="32"/>
        </w:rPr>
        <w:t>；具体工作人员主办，负责资金、项目实施。通过明确责任、细化分工，促使扶贫工作深入、持续开展。</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（二）经费保障持续有力</w:t>
      </w:r>
    </w:p>
    <w:p w:rsidR="008816BA" w:rsidRPr="000973EE" w:rsidRDefault="008816BA" w:rsidP="008816BA">
      <w:pPr>
        <w:spacing w:line="560" w:lineRule="exact"/>
        <w:ind w:firstLine="641"/>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奥体中心积极与总局机关党委、总局扶贫组和驻地扶贫干部沟通，对照责任分工，制定工作方案，</w:t>
      </w:r>
      <w:r w:rsidRPr="000973EE">
        <w:rPr>
          <w:rFonts w:ascii="Times New Roman" w:eastAsia="方正仿宋_GBK" w:hAnsi="Times New Roman" w:cs="仿宋_GB2312" w:hint="eastAsia"/>
          <w:sz w:val="32"/>
          <w:szCs w:val="32"/>
        </w:rPr>
        <w:t>列出专项经费预</w:t>
      </w:r>
      <w:r w:rsidRPr="000973EE">
        <w:rPr>
          <w:rFonts w:ascii="Times New Roman" w:eastAsia="方正仿宋_GBK" w:hAnsi="Times New Roman" w:cs="仿宋_GB2312" w:hint="eastAsia"/>
          <w:sz w:val="32"/>
          <w:szCs w:val="32"/>
        </w:rPr>
        <w:lastRenderedPageBreak/>
        <w:t>算，用于建设体育设施、举办体育赛事、捐资助学、民生基础设施等扶贫工作，确保扶贫工作资金到位、物资充足。</w:t>
      </w:r>
    </w:p>
    <w:p w:rsidR="008816BA" w:rsidRPr="000973EE" w:rsidRDefault="008816BA" w:rsidP="008816BA">
      <w:pPr>
        <w:spacing w:line="560" w:lineRule="exact"/>
        <w:ind w:firstLine="641"/>
        <w:rPr>
          <w:rFonts w:ascii="方正黑体_GBK" w:eastAsia="方正黑体_GBK" w:hAnsi="Times New Roman" w:cs="仿宋_GB2312"/>
          <w:sz w:val="32"/>
          <w:szCs w:val="32"/>
        </w:rPr>
      </w:pPr>
      <w:r w:rsidRPr="000973EE">
        <w:rPr>
          <w:rFonts w:ascii="方正黑体_GBK" w:eastAsia="方正黑体_GBK" w:hAnsi="Times New Roman" w:cs="仿宋_GB2312"/>
          <w:sz w:val="32"/>
          <w:szCs w:val="32"/>
        </w:rPr>
        <w:t>二</w:t>
      </w:r>
      <w:r w:rsidRPr="000973EE">
        <w:rPr>
          <w:rFonts w:ascii="方正黑体_GBK" w:eastAsia="方正黑体_GBK" w:hAnsi="Times New Roman" w:cs="仿宋_GB2312" w:hint="eastAsia"/>
          <w:sz w:val="32"/>
          <w:szCs w:val="32"/>
        </w:rPr>
        <w:t>、</w:t>
      </w:r>
      <w:r w:rsidRPr="000973EE">
        <w:rPr>
          <w:rFonts w:ascii="方正黑体_GBK" w:eastAsia="方正黑体_GBK" w:hAnsi="Times New Roman" w:cs="仿宋_GB2312"/>
          <w:sz w:val="32"/>
          <w:szCs w:val="32"/>
        </w:rPr>
        <w:t>选派扶贫干部</w:t>
      </w:r>
      <w:r w:rsidRPr="000973EE">
        <w:rPr>
          <w:rFonts w:ascii="方正黑体_GBK" w:eastAsia="方正黑体_GBK" w:hAnsi="Times New Roman" w:cs="仿宋_GB2312" w:hint="eastAsia"/>
          <w:sz w:val="32"/>
          <w:szCs w:val="32"/>
        </w:rPr>
        <w:t>，锻炼青年党员</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（一）选派扶贫干部</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1994</w:t>
      </w:r>
      <w:r w:rsidRPr="000973EE">
        <w:rPr>
          <w:rFonts w:ascii="Times New Roman" w:eastAsia="方正仿宋_GBK" w:hAnsi="Times New Roman" w:cs="仿宋_GB2312" w:hint="eastAsia"/>
          <w:sz w:val="32"/>
          <w:szCs w:val="32"/>
        </w:rPr>
        <w:t>年以来，奥体中心先后选派</w:t>
      </w:r>
      <w:r w:rsidRPr="000973EE">
        <w:rPr>
          <w:rFonts w:ascii="Times New Roman" w:eastAsia="方正仿宋_GBK" w:hAnsi="Times New Roman" w:cs="仿宋_GB2312" w:hint="eastAsia"/>
          <w:sz w:val="32"/>
          <w:szCs w:val="32"/>
        </w:rPr>
        <w:t>6</w:t>
      </w:r>
      <w:r w:rsidRPr="000973EE">
        <w:rPr>
          <w:rFonts w:ascii="Times New Roman" w:eastAsia="方正仿宋_GBK" w:hAnsi="Times New Roman" w:cs="仿宋_GB2312" w:hint="eastAsia"/>
          <w:sz w:val="32"/>
          <w:szCs w:val="32"/>
        </w:rPr>
        <w:t>名扶贫干部到国家</w:t>
      </w:r>
      <w:r>
        <w:rPr>
          <w:rFonts w:ascii="Times New Roman" w:eastAsia="方正仿宋_GBK" w:hAnsi="Times New Roman" w:cs="仿宋_GB2312" w:hint="eastAsia"/>
          <w:sz w:val="32"/>
          <w:szCs w:val="32"/>
        </w:rPr>
        <w:t>贫困</w:t>
      </w:r>
      <w:r w:rsidRPr="000973EE">
        <w:rPr>
          <w:rFonts w:ascii="Times New Roman" w:eastAsia="方正仿宋_GBK" w:hAnsi="Times New Roman" w:cs="仿宋_GB2312" w:hint="eastAsia"/>
          <w:sz w:val="32"/>
          <w:szCs w:val="32"/>
        </w:rPr>
        <w:t>县、西藏体育局挂职，并派出</w:t>
      </w:r>
      <w:r w:rsidRPr="000973EE">
        <w:rPr>
          <w:rFonts w:ascii="Times New Roman" w:eastAsia="方正仿宋_GBK" w:hAnsi="Times New Roman" w:cs="仿宋_GB2312" w:hint="eastAsia"/>
          <w:sz w:val="32"/>
          <w:szCs w:val="32"/>
        </w:rPr>
        <w:t>1</w:t>
      </w:r>
      <w:r w:rsidRPr="000973EE">
        <w:rPr>
          <w:rFonts w:ascii="Times New Roman" w:eastAsia="方正仿宋_GBK" w:hAnsi="Times New Roman" w:cs="仿宋_GB2312" w:hint="eastAsia"/>
          <w:sz w:val="32"/>
          <w:szCs w:val="32"/>
        </w:rPr>
        <w:t>人支教半年。扶贫干部</w:t>
      </w:r>
      <w:proofErr w:type="gramStart"/>
      <w:r w:rsidRPr="000973EE">
        <w:rPr>
          <w:rFonts w:ascii="Times New Roman" w:eastAsia="方正仿宋_GBK" w:hAnsi="Times New Roman" w:cs="仿宋_GB2312" w:hint="eastAsia"/>
          <w:sz w:val="32"/>
          <w:szCs w:val="32"/>
        </w:rPr>
        <w:t>任当地</w:t>
      </w:r>
      <w:proofErr w:type="gramEnd"/>
      <w:r w:rsidRPr="000973EE">
        <w:rPr>
          <w:rFonts w:ascii="Times New Roman" w:eastAsia="方正仿宋_GBK" w:hAnsi="Times New Roman" w:cs="仿宋_GB2312" w:hint="eastAsia"/>
          <w:sz w:val="32"/>
          <w:szCs w:val="32"/>
        </w:rPr>
        <w:t>县委副书记、政府副县长、扶贫办副主任等职务，协助县领导班子开展扶贫工作，引进资金、技术、信息和项目，较好地完成了总局赋予的扶贫任务。</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（二）锻炼青年干部</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近年来，每年组织部分优秀青年干部赴江西崇义、山西繁、代两县开展“两学一做”蹲点调研活动，</w:t>
      </w:r>
      <w:r>
        <w:rPr>
          <w:rFonts w:ascii="Times New Roman" w:eastAsia="方正仿宋_GBK" w:hAnsi="Times New Roman" w:cs="仿宋_GB2312" w:hint="eastAsia"/>
          <w:sz w:val="32"/>
          <w:szCs w:val="32"/>
        </w:rPr>
        <w:t>共</w:t>
      </w:r>
      <w:r>
        <w:rPr>
          <w:rFonts w:ascii="Times New Roman" w:eastAsia="方正仿宋_GBK" w:hAnsi="Times New Roman" w:cs="仿宋_GB2312" w:hint="eastAsia"/>
          <w:sz w:val="32"/>
          <w:szCs w:val="32"/>
        </w:rPr>
        <w:t>1</w:t>
      </w:r>
      <w:r>
        <w:rPr>
          <w:rFonts w:ascii="Times New Roman" w:eastAsia="方正仿宋_GBK" w:hAnsi="Times New Roman" w:cs="仿宋_GB2312"/>
          <w:sz w:val="32"/>
          <w:szCs w:val="32"/>
        </w:rPr>
        <w:t>0</w:t>
      </w:r>
      <w:r>
        <w:rPr>
          <w:rFonts w:ascii="Times New Roman" w:eastAsia="方正仿宋_GBK" w:hAnsi="Times New Roman" w:cs="仿宋_GB2312"/>
          <w:sz w:val="32"/>
          <w:szCs w:val="32"/>
        </w:rPr>
        <w:t>多批次</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1</w:t>
      </w:r>
      <w:r>
        <w:rPr>
          <w:rFonts w:ascii="Times New Roman" w:eastAsia="方正仿宋_GBK" w:hAnsi="Times New Roman" w:cs="仿宋_GB2312"/>
          <w:sz w:val="32"/>
          <w:szCs w:val="32"/>
        </w:rPr>
        <w:t>20</w:t>
      </w:r>
      <w:r>
        <w:rPr>
          <w:rFonts w:ascii="Times New Roman" w:eastAsia="方正仿宋_GBK" w:hAnsi="Times New Roman" w:cs="仿宋_GB2312"/>
          <w:sz w:val="32"/>
          <w:szCs w:val="32"/>
        </w:rPr>
        <w:t>多人次</w:t>
      </w:r>
      <w:r>
        <w:rPr>
          <w:rFonts w:ascii="Times New Roman" w:eastAsia="方正仿宋_GBK" w:hAnsi="Times New Roman" w:cs="仿宋_GB2312" w:hint="eastAsia"/>
          <w:sz w:val="32"/>
          <w:szCs w:val="32"/>
        </w:rPr>
        <w:t>，深入贫困村和贫困户，</w:t>
      </w:r>
      <w:r w:rsidRPr="000973EE">
        <w:rPr>
          <w:rFonts w:ascii="Times New Roman" w:eastAsia="方正仿宋_GBK" w:hAnsi="Times New Roman" w:cs="仿宋_GB2312" w:hint="eastAsia"/>
          <w:sz w:val="32"/>
          <w:szCs w:val="32"/>
        </w:rPr>
        <w:t>体验走访、接受教育、磨练意志，</w:t>
      </w:r>
      <w:r>
        <w:rPr>
          <w:rFonts w:ascii="Times New Roman" w:eastAsia="方正仿宋_GBK" w:hAnsi="Times New Roman" w:cs="仿宋_GB2312" w:hint="eastAsia"/>
          <w:sz w:val="32"/>
          <w:szCs w:val="32"/>
        </w:rPr>
        <w:t>了解农村基层党组织建设与作用发挥情况，</w:t>
      </w:r>
      <w:r w:rsidRPr="000973EE">
        <w:rPr>
          <w:rFonts w:ascii="Times New Roman" w:eastAsia="方正仿宋_GBK" w:hAnsi="Times New Roman" w:cs="仿宋_GB2312" w:hint="eastAsia"/>
          <w:sz w:val="32"/>
          <w:szCs w:val="32"/>
        </w:rPr>
        <w:t>引导青年干部积极参与定点扶贫与对口帮扶工作，扩大干部职工扶贫工作的参与度。</w:t>
      </w:r>
    </w:p>
    <w:p w:rsidR="008816BA" w:rsidRPr="000973EE" w:rsidRDefault="008816BA" w:rsidP="008816BA">
      <w:pPr>
        <w:spacing w:line="560" w:lineRule="exact"/>
        <w:ind w:firstLine="641"/>
        <w:rPr>
          <w:rFonts w:ascii="方正黑体_GBK" w:eastAsia="方正黑体_GBK" w:hAnsi="Times New Roman" w:cs="仿宋_GB2312"/>
          <w:sz w:val="32"/>
          <w:szCs w:val="32"/>
        </w:rPr>
      </w:pPr>
      <w:r w:rsidRPr="000973EE">
        <w:rPr>
          <w:rFonts w:ascii="方正黑体_GBK" w:eastAsia="方正黑体_GBK" w:hAnsi="Times New Roman" w:cs="仿宋_GB2312" w:hint="eastAsia"/>
          <w:sz w:val="32"/>
          <w:szCs w:val="32"/>
        </w:rPr>
        <w:t>三、突出体育特色，发挥行业优势</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sz w:val="32"/>
          <w:szCs w:val="32"/>
        </w:rPr>
        <w:t>奥体中心立足体育</w:t>
      </w:r>
      <w:r w:rsidRPr="000973EE">
        <w:rPr>
          <w:rFonts w:ascii="Times New Roman" w:eastAsia="方正仿宋_GBK" w:hAnsi="Times New Roman" w:cs="仿宋_GB2312" w:hint="eastAsia"/>
          <w:sz w:val="32"/>
          <w:szCs w:val="32"/>
        </w:rPr>
        <w:t>，</w:t>
      </w:r>
      <w:r w:rsidRPr="000973EE">
        <w:rPr>
          <w:rFonts w:ascii="Times New Roman" w:eastAsia="方正仿宋_GBK" w:hAnsi="Times New Roman" w:cs="仿宋_GB2312"/>
          <w:sz w:val="32"/>
          <w:szCs w:val="32"/>
        </w:rPr>
        <w:t>充分发挥体育特色和优势</w:t>
      </w:r>
      <w:r w:rsidRPr="000973EE">
        <w:rPr>
          <w:rFonts w:ascii="Times New Roman" w:eastAsia="方正仿宋_GBK" w:hAnsi="Times New Roman" w:cs="仿宋_GB2312" w:hint="eastAsia"/>
          <w:sz w:val="32"/>
          <w:szCs w:val="32"/>
        </w:rPr>
        <w:t>，</w:t>
      </w:r>
      <w:r w:rsidRPr="000973EE">
        <w:rPr>
          <w:rFonts w:ascii="Times New Roman" w:eastAsia="方正仿宋_GBK" w:hAnsi="Times New Roman" w:cs="仿宋_GB2312"/>
          <w:sz w:val="32"/>
          <w:szCs w:val="32"/>
        </w:rPr>
        <w:t>开展形式多样的</w:t>
      </w:r>
      <w:r w:rsidRPr="000973EE">
        <w:rPr>
          <w:rFonts w:ascii="Times New Roman" w:eastAsia="方正仿宋_GBK" w:hAnsi="Times New Roman" w:cs="仿宋_GB2312" w:hint="eastAsia"/>
          <w:sz w:val="32"/>
          <w:szCs w:val="32"/>
        </w:rPr>
        <w:t>“体育</w:t>
      </w:r>
      <w:r w:rsidRPr="000973EE">
        <w:rPr>
          <w:rFonts w:ascii="Times New Roman" w:eastAsia="方正仿宋_GBK" w:hAnsi="Times New Roman" w:cs="仿宋_GB2312" w:hint="eastAsia"/>
          <w:sz w:val="32"/>
          <w:szCs w:val="32"/>
        </w:rPr>
        <w:t>+</w:t>
      </w:r>
      <w:r w:rsidRPr="000973EE">
        <w:rPr>
          <w:rFonts w:ascii="Times New Roman" w:eastAsia="方正仿宋_GBK" w:hAnsi="Times New Roman" w:cs="仿宋_GB2312" w:hint="eastAsia"/>
          <w:sz w:val="32"/>
          <w:szCs w:val="32"/>
        </w:rPr>
        <w:t>”扶贫工作，取得了较好的工作效果。</w:t>
      </w:r>
    </w:p>
    <w:p w:rsidR="008816BA" w:rsidRPr="000973EE" w:rsidRDefault="008816BA" w:rsidP="008816BA">
      <w:pPr>
        <w:spacing w:line="560" w:lineRule="exact"/>
        <w:ind w:firstLine="641"/>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（一）突出</w:t>
      </w:r>
      <w:r w:rsidRPr="000973EE">
        <w:rPr>
          <w:rFonts w:ascii="Times New Roman" w:eastAsia="方正仿宋_GBK" w:hAnsi="Times New Roman" w:cs="仿宋_GB2312" w:hint="eastAsia"/>
          <w:sz w:val="32"/>
          <w:szCs w:val="32"/>
        </w:rPr>
        <w:t>赛事扶贫</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结合贫困县的资源环境特点和发展规划，在充分调研和沟通的基础上，</w:t>
      </w:r>
      <w:r w:rsidRPr="000973EE">
        <w:rPr>
          <w:rFonts w:ascii="Times New Roman" w:eastAsia="方正仿宋_GBK" w:hAnsi="Times New Roman" w:cs="仿宋_GB2312" w:hint="eastAsia"/>
          <w:sz w:val="32"/>
          <w:szCs w:val="32"/>
        </w:rPr>
        <w:t>2017</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2</w:t>
      </w:r>
      <w:r>
        <w:rPr>
          <w:rFonts w:ascii="Times New Roman" w:eastAsia="方正仿宋_GBK" w:hAnsi="Times New Roman" w:cs="仿宋_GB2312"/>
          <w:sz w:val="32"/>
          <w:szCs w:val="32"/>
        </w:rPr>
        <w:t>018</w:t>
      </w:r>
      <w:r w:rsidRPr="000973EE">
        <w:rPr>
          <w:rFonts w:ascii="Times New Roman" w:eastAsia="方正仿宋_GBK" w:hAnsi="Times New Roman" w:cs="仿宋_GB2312" w:hint="eastAsia"/>
          <w:sz w:val="32"/>
          <w:szCs w:val="32"/>
        </w:rPr>
        <w:t>年，将国家</w:t>
      </w:r>
      <w:r w:rsidRPr="000973EE">
        <w:rPr>
          <w:rFonts w:ascii="Times New Roman" w:eastAsia="方正仿宋_GBK" w:hAnsi="Times New Roman" w:cs="仿宋_GB2312" w:hint="eastAsia"/>
          <w:sz w:val="32"/>
          <w:szCs w:val="32"/>
        </w:rPr>
        <w:t>A</w:t>
      </w:r>
      <w:r w:rsidRPr="000973EE">
        <w:rPr>
          <w:rFonts w:ascii="Times New Roman" w:eastAsia="方正仿宋_GBK" w:hAnsi="Times New Roman" w:cs="仿宋_GB2312" w:hint="eastAsia"/>
          <w:sz w:val="32"/>
          <w:szCs w:val="32"/>
        </w:rPr>
        <w:t>级田径赛事“奥跑中国”项目布局到国家扶贫开发重点县山西繁峙</w:t>
      </w:r>
      <w:r>
        <w:rPr>
          <w:rFonts w:ascii="Times New Roman" w:eastAsia="方正仿宋_GBK" w:hAnsi="Times New Roman" w:cs="仿宋_GB2312" w:hint="eastAsia"/>
          <w:sz w:val="32"/>
          <w:szCs w:val="32"/>
        </w:rPr>
        <w:t>、代</w:t>
      </w:r>
      <w:r w:rsidRPr="000973EE">
        <w:rPr>
          <w:rFonts w:ascii="Times New Roman" w:eastAsia="方正仿宋_GBK" w:hAnsi="Times New Roman" w:cs="仿宋_GB2312" w:hint="eastAsia"/>
          <w:sz w:val="32"/>
          <w:szCs w:val="32"/>
        </w:rPr>
        <w:t>县和贵州赤水市，奥体中心就以上赛事投入近</w:t>
      </w:r>
      <w:r>
        <w:rPr>
          <w:rFonts w:ascii="Times New Roman" w:eastAsia="方正仿宋_GBK" w:hAnsi="Times New Roman" w:cs="仿宋_GB2312"/>
          <w:sz w:val="32"/>
          <w:szCs w:val="32"/>
        </w:rPr>
        <w:t>74</w:t>
      </w:r>
      <w:r w:rsidRPr="000973EE">
        <w:rPr>
          <w:rFonts w:ascii="Times New Roman" w:eastAsia="方正仿宋_GBK" w:hAnsi="Times New Roman" w:cs="仿宋_GB2312" w:hint="eastAsia"/>
          <w:sz w:val="32"/>
          <w:szCs w:val="32"/>
        </w:rPr>
        <w:t>万元</w:t>
      </w:r>
      <w:r>
        <w:rPr>
          <w:rFonts w:ascii="Times New Roman" w:eastAsia="方正仿宋_GBK" w:hAnsi="Times New Roman" w:cs="仿宋_GB2312" w:hint="eastAsia"/>
          <w:sz w:val="32"/>
          <w:szCs w:val="32"/>
        </w:rPr>
        <w:t>。</w:t>
      </w:r>
      <w:r w:rsidRPr="000973EE">
        <w:rPr>
          <w:rFonts w:ascii="Times New Roman" w:eastAsia="方正仿宋_GBK" w:hAnsi="Times New Roman" w:cs="仿宋_GB2312" w:hint="eastAsia"/>
          <w:sz w:val="32"/>
          <w:szCs w:val="32"/>
        </w:rPr>
        <w:t>2</w:t>
      </w:r>
      <w:r w:rsidRPr="000973EE">
        <w:rPr>
          <w:rFonts w:ascii="Times New Roman" w:eastAsia="方正仿宋_GBK" w:hAnsi="Times New Roman" w:cs="仿宋_GB2312"/>
          <w:sz w:val="32"/>
          <w:szCs w:val="32"/>
        </w:rPr>
        <w:t>017</w:t>
      </w:r>
      <w:r w:rsidRPr="000973EE">
        <w:rPr>
          <w:rFonts w:ascii="Times New Roman" w:eastAsia="方正仿宋_GBK" w:hAnsi="Times New Roman" w:cs="仿宋_GB2312"/>
          <w:sz w:val="32"/>
          <w:szCs w:val="32"/>
        </w:rPr>
        <w:t>年</w:t>
      </w:r>
      <w:r w:rsidRPr="000973EE">
        <w:rPr>
          <w:rFonts w:ascii="Times New Roman" w:eastAsia="方正仿宋_GBK" w:hAnsi="Times New Roman" w:cs="仿宋_GB2312" w:hint="eastAsia"/>
          <w:sz w:val="32"/>
          <w:szCs w:val="32"/>
        </w:rPr>
        <w:t>，代</w:t>
      </w:r>
      <w:r w:rsidRPr="000973EE">
        <w:rPr>
          <w:rFonts w:ascii="Times New Roman" w:eastAsia="方正仿宋_GBK" w:hAnsi="Times New Roman" w:cs="仿宋_GB2312" w:hint="eastAsia"/>
          <w:sz w:val="32"/>
          <w:szCs w:val="32"/>
        </w:rPr>
        <w:lastRenderedPageBreak/>
        <w:t>县人民政府向奥体中心提出《关于举办</w:t>
      </w:r>
      <w:r w:rsidRPr="000973EE">
        <w:rPr>
          <w:rFonts w:ascii="Times New Roman" w:eastAsia="方正仿宋_GBK" w:hAnsi="Times New Roman" w:cs="仿宋_GB2312" w:hint="eastAsia"/>
          <w:sz w:val="32"/>
          <w:szCs w:val="32"/>
        </w:rPr>
        <w:t>2017</w:t>
      </w:r>
      <w:r w:rsidRPr="000973EE">
        <w:rPr>
          <w:rFonts w:ascii="Times New Roman" w:eastAsia="方正仿宋_GBK" w:hAnsi="Times New Roman" w:cs="仿宋_GB2312" w:hint="eastAsia"/>
          <w:sz w:val="32"/>
          <w:szCs w:val="32"/>
        </w:rPr>
        <w:t>年中国</w:t>
      </w:r>
      <w:r>
        <w:rPr>
          <w:rFonts w:ascii="Times New Roman" w:eastAsia="方正仿宋_GBK" w:hAnsi="Times New Roman" w:cs="仿宋_GB2312" w:hint="eastAsia"/>
          <w:sz w:val="32"/>
          <w:szCs w:val="32"/>
        </w:rPr>
        <w:t>·</w:t>
      </w:r>
      <w:r w:rsidRPr="000973EE">
        <w:rPr>
          <w:rFonts w:ascii="Times New Roman" w:eastAsia="方正仿宋_GBK" w:hAnsi="Times New Roman" w:cs="仿宋_GB2312" w:hint="eastAsia"/>
          <w:sz w:val="32"/>
          <w:szCs w:val="32"/>
        </w:rPr>
        <w:t>代县</w:t>
      </w:r>
      <w:r>
        <w:rPr>
          <w:rFonts w:ascii="Times New Roman" w:eastAsia="方正仿宋_GBK" w:hAnsi="Times New Roman" w:cs="仿宋_GB2312" w:hint="eastAsia"/>
          <w:sz w:val="32"/>
          <w:szCs w:val="32"/>
        </w:rPr>
        <w:t>·</w:t>
      </w:r>
      <w:r w:rsidRPr="000973EE">
        <w:rPr>
          <w:rFonts w:ascii="Times New Roman" w:eastAsia="方正仿宋_GBK" w:hAnsi="Times New Roman" w:cs="仿宋_GB2312" w:hint="eastAsia"/>
          <w:sz w:val="32"/>
          <w:szCs w:val="32"/>
        </w:rPr>
        <w:t>雁门关国际自行车骑游大会请求经费资助的商请函》并将中心列为协办单位，中心给予</w:t>
      </w:r>
      <w:r w:rsidRPr="000973EE">
        <w:rPr>
          <w:rFonts w:ascii="Times New Roman" w:eastAsia="方正仿宋_GBK" w:hAnsi="Times New Roman" w:cs="仿宋_GB2312" w:hint="eastAsia"/>
          <w:sz w:val="32"/>
          <w:szCs w:val="32"/>
        </w:rPr>
        <w:t>50</w:t>
      </w:r>
      <w:r w:rsidRPr="000973EE">
        <w:rPr>
          <w:rFonts w:ascii="Times New Roman" w:eastAsia="方正仿宋_GBK" w:hAnsi="Times New Roman" w:cs="仿宋_GB2312" w:hint="eastAsia"/>
          <w:sz w:val="32"/>
          <w:szCs w:val="32"/>
        </w:rPr>
        <w:t>万元扶贫经费作为项目经费资助，并在赛事中提供技术支持。</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奥体中心将有计划、有步骤在中西部城市举办此类群众性赛事，通过体育赛事宣传当地旅游景区、文物古迹、特色小吃和传统民间艺术，着力打造旅游景点品牌，推动体育</w:t>
      </w:r>
      <w:r>
        <w:rPr>
          <w:rFonts w:ascii="Times New Roman" w:eastAsia="方正仿宋_GBK" w:hAnsi="Times New Roman" w:cs="仿宋_GB2312" w:hint="eastAsia"/>
          <w:sz w:val="32"/>
          <w:szCs w:val="32"/>
        </w:rPr>
        <w:t>+</w:t>
      </w:r>
      <w:r w:rsidRPr="000973EE">
        <w:rPr>
          <w:rFonts w:ascii="Times New Roman" w:eastAsia="方正仿宋_GBK" w:hAnsi="Times New Roman" w:cs="仿宋_GB2312" w:hint="eastAsia"/>
          <w:sz w:val="32"/>
          <w:szCs w:val="32"/>
        </w:rPr>
        <w:t>旅游业的发展。</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（二）</w:t>
      </w:r>
      <w:r>
        <w:rPr>
          <w:rFonts w:ascii="Times New Roman" w:eastAsia="方正仿宋_GBK" w:hAnsi="Times New Roman" w:cs="仿宋_GB2312" w:hint="eastAsia"/>
          <w:sz w:val="32"/>
          <w:szCs w:val="32"/>
        </w:rPr>
        <w:t>开展企业冠名</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sz w:val="32"/>
          <w:szCs w:val="32"/>
        </w:rPr>
        <w:t>利用奥体中心的品牌优势</w:t>
      </w:r>
      <w:r w:rsidRPr="000973EE">
        <w:rPr>
          <w:rFonts w:ascii="Times New Roman" w:eastAsia="方正仿宋_GBK" w:hAnsi="Times New Roman" w:cs="仿宋_GB2312" w:hint="eastAsia"/>
          <w:sz w:val="32"/>
          <w:szCs w:val="32"/>
        </w:rPr>
        <w:t>，</w:t>
      </w:r>
      <w:r w:rsidRPr="000973EE">
        <w:rPr>
          <w:rFonts w:ascii="Times New Roman" w:eastAsia="方正仿宋_GBK" w:hAnsi="Times New Roman" w:cs="仿宋_GB2312"/>
          <w:sz w:val="32"/>
          <w:szCs w:val="32"/>
        </w:rPr>
        <w:t>为江西省崇义县企业冠名</w:t>
      </w:r>
      <w:r w:rsidRPr="000973EE">
        <w:rPr>
          <w:rFonts w:ascii="Times New Roman" w:eastAsia="方正仿宋_GBK" w:hAnsi="Times New Roman" w:cs="仿宋_GB2312" w:hint="eastAsia"/>
          <w:sz w:val="32"/>
          <w:szCs w:val="32"/>
        </w:rPr>
        <w:t>，冠名费折合市场价</w:t>
      </w:r>
      <w:r w:rsidRPr="000973EE">
        <w:rPr>
          <w:rFonts w:ascii="Times New Roman" w:eastAsia="方正仿宋_GBK" w:hAnsi="Times New Roman" w:cs="仿宋_GB2312" w:hint="eastAsia"/>
          <w:sz w:val="32"/>
          <w:szCs w:val="32"/>
        </w:rPr>
        <w:t>5</w:t>
      </w:r>
      <w:r w:rsidRPr="000973EE">
        <w:rPr>
          <w:rFonts w:ascii="Times New Roman" w:eastAsia="方正仿宋_GBK" w:hAnsi="Times New Roman" w:cs="仿宋_GB2312"/>
          <w:sz w:val="32"/>
          <w:szCs w:val="32"/>
        </w:rPr>
        <w:t>0</w:t>
      </w:r>
      <w:r w:rsidRPr="000973EE">
        <w:rPr>
          <w:rFonts w:ascii="Times New Roman" w:eastAsia="方正仿宋_GBK" w:hAnsi="Times New Roman" w:cs="仿宋_GB2312"/>
          <w:sz w:val="32"/>
          <w:szCs w:val="32"/>
        </w:rPr>
        <w:t>万元以上</w:t>
      </w:r>
      <w:r w:rsidRPr="000973EE">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带动当地农民就业，促进贫困户增收，</w:t>
      </w:r>
      <w:r w:rsidRPr="000973EE">
        <w:rPr>
          <w:rFonts w:ascii="Times New Roman" w:eastAsia="方正仿宋_GBK" w:hAnsi="Times New Roman" w:cs="仿宋_GB2312" w:hint="eastAsia"/>
          <w:sz w:val="32"/>
          <w:szCs w:val="32"/>
        </w:rPr>
        <w:t>帮助乡镇企业发展壮大，将“输血”变“造血”，积极探索新的体育帮扶模式。</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（三）举办体育场馆培训</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2014</w:t>
      </w:r>
      <w:r w:rsidRPr="000973EE">
        <w:rPr>
          <w:rFonts w:ascii="Times New Roman" w:eastAsia="方正仿宋_GBK" w:hAnsi="Times New Roman" w:cs="仿宋_GB2312" w:hint="eastAsia"/>
          <w:sz w:val="32"/>
          <w:szCs w:val="32"/>
        </w:rPr>
        <w:t>年、</w:t>
      </w:r>
      <w:r w:rsidRPr="000973EE">
        <w:rPr>
          <w:rFonts w:ascii="Times New Roman" w:eastAsia="方正仿宋_GBK" w:hAnsi="Times New Roman" w:cs="仿宋_GB2312" w:hint="eastAsia"/>
          <w:sz w:val="32"/>
          <w:szCs w:val="32"/>
        </w:rPr>
        <w:t>2017</w:t>
      </w:r>
      <w:r w:rsidRPr="000973EE">
        <w:rPr>
          <w:rFonts w:ascii="Times New Roman" w:eastAsia="方正仿宋_GBK" w:hAnsi="Times New Roman" w:cs="仿宋_GB2312" w:hint="eastAsia"/>
          <w:sz w:val="32"/>
          <w:szCs w:val="32"/>
        </w:rPr>
        <w:t>年，在贫困县开展体育场馆专题培训，分享奥体中心作为“国家级体育场馆”管理运营经验和技术，为贫困县场馆建设和运营提供支持，对县域场馆的设备设施维护、经营开发、体育人才培养提供了有益指导，促进当地体育场馆健康发展</w:t>
      </w:r>
      <w:r>
        <w:rPr>
          <w:rFonts w:ascii="Times New Roman" w:eastAsia="方正仿宋_GBK" w:hAnsi="Times New Roman" w:cs="仿宋_GB2312" w:hint="eastAsia"/>
          <w:sz w:val="32"/>
          <w:szCs w:val="32"/>
        </w:rPr>
        <w:t>，有力推动全民健身广泛开展，提高人民生活质量</w:t>
      </w:r>
      <w:r w:rsidRPr="000973EE">
        <w:rPr>
          <w:rFonts w:ascii="Times New Roman" w:eastAsia="方正仿宋_GBK" w:hAnsi="Times New Roman" w:cs="仿宋_GB2312" w:hint="eastAsia"/>
          <w:sz w:val="32"/>
          <w:szCs w:val="32"/>
        </w:rPr>
        <w:t>。</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（四）支持民生事业</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通过筹集资金、捐赠体育器材及场馆设施等方式，支持贫困县民生基础设施和体育设施建设，解决繁峙和代县体育场馆维修维护、体育器材购置，人畜饮水工程以及崇义县众</w:t>
      </w:r>
      <w:r w:rsidRPr="000973EE">
        <w:rPr>
          <w:rFonts w:ascii="Times New Roman" w:eastAsia="方正仿宋_GBK" w:hAnsi="Times New Roman" w:cs="仿宋_GB2312" w:hint="eastAsia"/>
          <w:sz w:val="32"/>
          <w:szCs w:val="32"/>
        </w:rPr>
        <w:lastRenderedPageBreak/>
        <w:t>多桥梁和道路建设工程，为群众提供更加安全舒适开放的设施建设。</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近五年来，奥体中心领导多次带队到贫困县开展送温暖活动，慰问贫困户、老党员，为学生送去学习和体育用品，累计向老党员、贫困户发放</w:t>
      </w:r>
      <w:r>
        <w:rPr>
          <w:rFonts w:ascii="Times New Roman" w:eastAsia="方正仿宋_GBK" w:hAnsi="Times New Roman" w:cs="仿宋_GB2312" w:hint="eastAsia"/>
          <w:sz w:val="32"/>
          <w:szCs w:val="32"/>
        </w:rPr>
        <w:t>慰问金近</w:t>
      </w:r>
      <w:r>
        <w:rPr>
          <w:rFonts w:ascii="Times New Roman" w:eastAsia="方正仿宋_GBK" w:hAnsi="Times New Roman" w:cs="仿宋_GB2312" w:hint="eastAsia"/>
          <w:sz w:val="32"/>
          <w:szCs w:val="32"/>
        </w:rPr>
        <w:t>5</w:t>
      </w:r>
      <w:r w:rsidRPr="000973EE">
        <w:rPr>
          <w:rFonts w:ascii="Times New Roman" w:eastAsia="方正仿宋_GBK" w:hAnsi="Times New Roman" w:cs="仿宋_GB2312" w:hint="eastAsia"/>
          <w:sz w:val="32"/>
          <w:szCs w:val="32"/>
        </w:rPr>
        <w:t>万元。</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（五）扶贫先扶“志”</w:t>
      </w:r>
      <w:r w:rsidRPr="000973EE">
        <w:rPr>
          <w:rFonts w:ascii="Times New Roman" w:eastAsia="方正仿宋_GBK" w:hAnsi="Times New Roman" w:cs="仿宋_GB2312" w:hint="eastAsia"/>
          <w:sz w:val="32"/>
          <w:szCs w:val="32"/>
        </w:rPr>
        <w:t xml:space="preserve"> </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关注贫困地区青少年的教育培养。自</w:t>
      </w:r>
      <w:r w:rsidRPr="000973EE">
        <w:rPr>
          <w:rFonts w:ascii="Times New Roman" w:eastAsia="方正仿宋_GBK" w:hAnsi="Times New Roman" w:cs="仿宋_GB2312" w:hint="eastAsia"/>
          <w:sz w:val="32"/>
          <w:szCs w:val="32"/>
        </w:rPr>
        <w:t>201</w:t>
      </w:r>
      <w:r w:rsidRPr="000973EE">
        <w:rPr>
          <w:rFonts w:ascii="Times New Roman" w:eastAsia="方正仿宋_GBK" w:hAnsi="Times New Roman" w:cs="仿宋_GB2312"/>
          <w:sz w:val="32"/>
          <w:szCs w:val="32"/>
        </w:rPr>
        <w:t>5</w:t>
      </w:r>
      <w:r>
        <w:rPr>
          <w:rFonts w:ascii="Times New Roman" w:eastAsia="方正仿宋_GBK" w:hAnsi="Times New Roman" w:cs="仿宋_GB2312" w:hint="eastAsia"/>
          <w:sz w:val="32"/>
          <w:szCs w:val="32"/>
        </w:rPr>
        <w:t>年以来</w:t>
      </w:r>
      <w:r w:rsidRPr="000973EE">
        <w:rPr>
          <w:rFonts w:ascii="Times New Roman" w:eastAsia="方正仿宋_GBK" w:hAnsi="Times New Roman" w:cs="仿宋_GB2312" w:hint="eastAsia"/>
          <w:sz w:val="32"/>
          <w:szCs w:val="32"/>
        </w:rPr>
        <w:t>，连续四年邀请江西崇义县、山西繁、代两县贫困地区共计</w:t>
      </w:r>
      <w:r w:rsidRPr="000973EE">
        <w:rPr>
          <w:rFonts w:ascii="Times New Roman" w:eastAsia="方正仿宋_GBK" w:hAnsi="Times New Roman" w:cs="仿宋_GB2312"/>
          <w:sz w:val="32"/>
          <w:szCs w:val="32"/>
        </w:rPr>
        <w:t>114</w:t>
      </w:r>
      <w:r w:rsidRPr="000973EE">
        <w:rPr>
          <w:rFonts w:ascii="Times New Roman" w:eastAsia="方正仿宋_GBK" w:hAnsi="Times New Roman" w:cs="仿宋_GB2312" w:hint="eastAsia"/>
          <w:sz w:val="32"/>
          <w:szCs w:val="32"/>
        </w:rPr>
        <w:t>名中小学生及乡村教师干部，来京举办体育夏令营活动</w:t>
      </w:r>
      <w:r>
        <w:rPr>
          <w:rFonts w:ascii="Times New Roman" w:eastAsia="方正仿宋_GBK" w:hAnsi="Times New Roman" w:cs="仿宋_GB2312" w:hint="eastAsia"/>
          <w:sz w:val="32"/>
          <w:szCs w:val="32"/>
        </w:rPr>
        <w:t>。</w:t>
      </w:r>
      <w:r w:rsidRPr="000973EE">
        <w:rPr>
          <w:rFonts w:ascii="Times New Roman" w:eastAsia="方正仿宋_GBK" w:hAnsi="Times New Roman" w:cs="仿宋_GB2312" w:hint="eastAsia"/>
          <w:sz w:val="32"/>
          <w:szCs w:val="32"/>
        </w:rPr>
        <w:t>通过参观体育场馆与博物馆、观摩国家队训练、体验运动项目等方式，宣传中华体育精神，积极</w:t>
      </w:r>
      <w:proofErr w:type="gramStart"/>
      <w:r w:rsidRPr="000973EE">
        <w:rPr>
          <w:rFonts w:ascii="Times New Roman" w:eastAsia="方正仿宋_GBK" w:hAnsi="Times New Roman" w:cs="仿宋_GB2312" w:hint="eastAsia"/>
          <w:sz w:val="32"/>
          <w:szCs w:val="32"/>
        </w:rPr>
        <w:t>践行</w:t>
      </w:r>
      <w:proofErr w:type="gramEnd"/>
      <w:r w:rsidRPr="000973EE">
        <w:rPr>
          <w:rFonts w:ascii="Times New Roman" w:eastAsia="方正仿宋_GBK" w:hAnsi="Times New Roman" w:cs="仿宋_GB2312" w:hint="eastAsia"/>
          <w:sz w:val="32"/>
          <w:szCs w:val="32"/>
        </w:rPr>
        <w:t>社会主义核心价值观，培养学生“克服困难、追求卓越”的精神品质，促进综合素质全面发展。此项工作共计投入</w:t>
      </w:r>
      <w:r>
        <w:rPr>
          <w:rFonts w:ascii="Times New Roman" w:eastAsia="方正仿宋_GBK" w:hAnsi="Times New Roman" w:cs="仿宋_GB2312"/>
          <w:sz w:val="32"/>
          <w:szCs w:val="32"/>
        </w:rPr>
        <w:t>30</w:t>
      </w:r>
      <w:r>
        <w:rPr>
          <w:rFonts w:ascii="Times New Roman" w:eastAsia="方正仿宋_GBK" w:hAnsi="Times New Roman" w:cs="仿宋_GB2312"/>
          <w:sz w:val="32"/>
          <w:szCs w:val="32"/>
        </w:rPr>
        <w:t>余万</w:t>
      </w:r>
      <w:r w:rsidRPr="000973EE">
        <w:rPr>
          <w:rFonts w:ascii="Times New Roman" w:eastAsia="方正仿宋_GBK" w:hAnsi="Times New Roman" w:cs="仿宋_GB2312" w:hint="eastAsia"/>
          <w:sz w:val="32"/>
          <w:szCs w:val="32"/>
        </w:rPr>
        <w:t>元。</w:t>
      </w:r>
    </w:p>
    <w:p w:rsidR="008816BA" w:rsidRPr="000973EE" w:rsidRDefault="008816BA" w:rsidP="008816BA">
      <w:pPr>
        <w:spacing w:line="560" w:lineRule="exact"/>
        <w:ind w:firstLine="641"/>
        <w:rPr>
          <w:rFonts w:ascii="方正黑体_GBK" w:eastAsia="方正黑体_GBK" w:hAnsi="Times New Roman" w:cs="仿宋_GB2312"/>
          <w:sz w:val="32"/>
          <w:szCs w:val="32"/>
        </w:rPr>
      </w:pPr>
      <w:r w:rsidRPr="000973EE">
        <w:rPr>
          <w:rFonts w:ascii="方正黑体_GBK" w:eastAsia="方正黑体_GBK" w:hAnsi="Times New Roman" w:cs="仿宋_GB2312"/>
          <w:sz w:val="32"/>
          <w:szCs w:val="32"/>
        </w:rPr>
        <w:t>四</w:t>
      </w:r>
      <w:r w:rsidRPr="000973EE">
        <w:rPr>
          <w:rFonts w:ascii="方正黑体_GBK" w:eastAsia="方正黑体_GBK" w:hAnsi="Times New Roman" w:cs="仿宋_GB2312" w:hint="eastAsia"/>
          <w:sz w:val="32"/>
          <w:szCs w:val="32"/>
        </w:rPr>
        <w:t>、发挥组织优势，引导社会力量</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（一）发展产业精准扶贫</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联络“一亩田”电商到代县进行推广，代县作为晋北地区的小杂粮之乡声名鹊起，农民可直接将初加工农产品放到电商平台推广，由采购商负责品牌、包装和物流，降低了农村电商门槛。</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联络今日头条“善品公社，我要上头条”电商扶贫项目到代县落地，并在</w:t>
      </w:r>
      <w:proofErr w:type="gramStart"/>
      <w:r w:rsidRPr="000973EE">
        <w:rPr>
          <w:rFonts w:ascii="Times New Roman" w:eastAsia="方正仿宋_GBK" w:hAnsi="Times New Roman" w:cs="仿宋_GB2312" w:hint="eastAsia"/>
          <w:sz w:val="32"/>
          <w:szCs w:val="32"/>
        </w:rPr>
        <w:t>太和岭口村</w:t>
      </w:r>
      <w:proofErr w:type="gramEnd"/>
      <w:r w:rsidRPr="000973EE">
        <w:rPr>
          <w:rFonts w:ascii="Times New Roman" w:eastAsia="方正仿宋_GBK" w:hAnsi="Times New Roman" w:cs="仿宋_GB2312" w:hint="eastAsia"/>
          <w:sz w:val="32"/>
          <w:szCs w:val="32"/>
        </w:rPr>
        <w:t>发展小杂粮加工项目，该加工厂可实现小米、黄豆等杂粮的烘干、去壳、包装，小杂粮加工项目成为增加村集体收入和带动贫困户脱贫致富的重要途径。</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lastRenderedPageBreak/>
        <w:t>（二）引导社会力量扶贫</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积极引导社会力量投入扶贫攻坚战。发起“体育服装进校园”活动，号召社会企业积极</w:t>
      </w:r>
      <w:proofErr w:type="gramStart"/>
      <w:r w:rsidRPr="000973EE">
        <w:rPr>
          <w:rFonts w:ascii="Times New Roman" w:eastAsia="方正仿宋_GBK" w:hAnsi="Times New Roman" w:cs="仿宋_GB2312" w:hint="eastAsia"/>
          <w:sz w:val="32"/>
          <w:szCs w:val="32"/>
        </w:rPr>
        <w:t>响应扶贫</w:t>
      </w:r>
      <w:proofErr w:type="gramEnd"/>
      <w:r w:rsidRPr="000973EE">
        <w:rPr>
          <w:rFonts w:ascii="Times New Roman" w:eastAsia="方正仿宋_GBK" w:hAnsi="Times New Roman" w:cs="仿宋_GB2312" w:hint="eastAsia"/>
          <w:sz w:val="32"/>
          <w:szCs w:val="32"/>
        </w:rPr>
        <w:t>工作，捐赠</w:t>
      </w:r>
      <w:r w:rsidRPr="000973EE">
        <w:rPr>
          <w:rFonts w:ascii="Times New Roman" w:eastAsia="方正仿宋_GBK" w:hAnsi="Times New Roman" w:cs="仿宋_GB2312" w:hint="eastAsia"/>
          <w:sz w:val="32"/>
          <w:szCs w:val="32"/>
        </w:rPr>
        <w:t>1000</w:t>
      </w:r>
      <w:r w:rsidRPr="000973EE">
        <w:rPr>
          <w:rFonts w:ascii="Times New Roman" w:eastAsia="方正仿宋_GBK" w:hAnsi="Times New Roman" w:cs="仿宋_GB2312" w:hint="eastAsia"/>
          <w:sz w:val="32"/>
          <w:szCs w:val="32"/>
        </w:rPr>
        <w:t>套体育服装及体育用品、器材，让贫困地区的孩子体验到丰富的体育运动。</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联合中华志愿者协会</w:t>
      </w:r>
      <w:r>
        <w:rPr>
          <w:rFonts w:ascii="Times New Roman" w:eastAsia="方正仿宋_GBK" w:hAnsi="Times New Roman" w:cs="仿宋_GB2312" w:hint="eastAsia"/>
          <w:sz w:val="32"/>
          <w:szCs w:val="32"/>
        </w:rPr>
        <w:t>、北京首创集团等单位开展</w:t>
      </w:r>
      <w:r w:rsidRPr="000973EE">
        <w:rPr>
          <w:rFonts w:ascii="Times New Roman" w:eastAsia="方正仿宋_GBK" w:hAnsi="Times New Roman" w:cs="仿宋_GB2312" w:hint="eastAsia"/>
          <w:sz w:val="32"/>
          <w:szCs w:val="32"/>
        </w:rPr>
        <w:t>志愿捐赠、</w:t>
      </w:r>
      <w:r>
        <w:rPr>
          <w:rFonts w:ascii="Times New Roman" w:eastAsia="方正仿宋_GBK" w:hAnsi="Times New Roman" w:cs="仿宋_GB2312" w:hint="eastAsia"/>
          <w:sz w:val="32"/>
          <w:szCs w:val="32"/>
        </w:rPr>
        <w:t>助农</w:t>
      </w:r>
      <w:r w:rsidRPr="000973EE">
        <w:rPr>
          <w:rFonts w:ascii="Times New Roman" w:eastAsia="方正仿宋_GBK" w:hAnsi="Times New Roman" w:cs="仿宋_GB2312" w:hint="eastAsia"/>
          <w:sz w:val="32"/>
          <w:szCs w:val="32"/>
        </w:rPr>
        <w:t>扶贫、志愿服务等形式多样的扶贫活动，</w:t>
      </w:r>
      <w:r>
        <w:rPr>
          <w:rFonts w:ascii="Times New Roman" w:eastAsia="方正仿宋_GBK" w:hAnsi="Times New Roman" w:cs="仿宋_GB2312" w:hint="eastAsia"/>
          <w:sz w:val="32"/>
          <w:szCs w:val="32"/>
        </w:rPr>
        <w:t>积极引导</w:t>
      </w:r>
      <w:r w:rsidRPr="000973EE">
        <w:rPr>
          <w:rFonts w:ascii="Times New Roman" w:eastAsia="方正仿宋_GBK" w:hAnsi="Times New Roman" w:cs="仿宋_GB2312" w:hint="eastAsia"/>
          <w:sz w:val="32"/>
          <w:szCs w:val="32"/>
        </w:rPr>
        <w:t>中心园区</w:t>
      </w:r>
      <w:r>
        <w:rPr>
          <w:rFonts w:ascii="Times New Roman" w:eastAsia="方正仿宋_GBK" w:hAnsi="Times New Roman" w:cs="仿宋_GB2312" w:hint="eastAsia"/>
          <w:sz w:val="32"/>
          <w:szCs w:val="32"/>
        </w:rPr>
        <w:t>租赁</w:t>
      </w:r>
      <w:r w:rsidRPr="000973EE">
        <w:rPr>
          <w:rFonts w:ascii="Times New Roman" w:eastAsia="方正仿宋_GBK" w:hAnsi="Times New Roman" w:cs="仿宋_GB2312" w:hint="eastAsia"/>
          <w:sz w:val="32"/>
          <w:szCs w:val="32"/>
        </w:rPr>
        <w:t>单位</w:t>
      </w:r>
      <w:r>
        <w:rPr>
          <w:rFonts w:ascii="Times New Roman" w:eastAsia="方正仿宋_GBK" w:hAnsi="Times New Roman" w:cs="仿宋_GB2312" w:hint="eastAsia"/>
          <w:sz w:val="32"/>
          <w:szCs w:val="32"/>
        </w:rPr>
        <w:t>参与扶贫工作</w:t>
      </w:r>
      <w:r w:rsidRPr="000973EE">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支持脱贫攻坚，</w:t>
      </w:r>
      <w:r w:rsidRPr="000973EE">
        <w:rPr>
          <w:rFonts w:ascii="Times New Roman" w:eastAsia="方正仿宋_GBK" w:hAnsi="Times New Roman" w:cs="仿宋_GB2312" w:hint="eastAsia"/>
          <w:sz w:val="32"/>
          <w:szCs w:val="32"/>
        </w:rPr>
        <w:t>取得了良好的社会效益。</w:t>
      </w:r>
    </w:p>
    <w:p w:rsidR="008816BA" w:rsidRPr="000973EE" w:rsidRDefault="008816BA" w:rsidP="008816BA">
      <w:pPr>
        <w:spacing w:line="560" w:lineRule="exact"/>
        <w:ind w:firstLine="641"/>
        <w:rPr>
          <w:rFonts w:ascii="方正黑体_GBK" w:eastAsia="方正黑体_GBK" w:hAnsi="Times New Roman" w:cs="仿宋_GB2312"/>
          <w:sz w:val="32"/>
          <w:szCs w:val="32"/>
        </w:rPr>
      </w:pPr>
      <w:r>
        <w:rPr>
          <w:rFonts w:ascii="方正黑体_GBK" w:eastAsia="方正黑体_GBK" w:hAnsi="Times New Roman" w:cs="仿宋_GB2312" w:hint="eastAsia"/>
          <w:sz w:val="32"/>
          <w:szCs w:val="32"/>
        </w:rPr>
        <w:t>五</w:t>
      </w:r>
      <w:r w:rsidRPr="000973EE">
        <w:rPr>
          <w:rFonts w:ascii="方正黑体_GBK" w:eastAsia="方正黑体_GBK" w:hAnsi="Times New Roman" w:cs="仿宋_GB2312" w:hint="eastAsia"/>
          <w:sz w:val="32"/>
          <w:szCs w:val="32"/>
        </w:rPr>
        <w:t>、取得</w:t>
      </w:r>
      <w:r>
        <w:rPr>
          <w:rFonts w:ascii="方正黑体_GBK" w:eastAsia="方正黑体_GBK" w:hAnsi="Times New Roman" w:cs="仿宋_GB2312" w:hint="eastAsia"/>
          <w:sz w:val="32"/>
          <w:szCs w:val="32"/>
        </w:rPr>
        <w:t>积极</w:t>
      </w:r>
      <w:r w:rsidRPr="000973EE">
        <w:rPr>
          <w:rFonts w:ascii="方正黑体_GBK" w:eastAsia="方正黑体_GBK" w:hAnsi="Times New Roman" w:cs="仿宋_GB2312" w:hint="eastAsia"/>
          <w:sz w:val="32"/>
          <w:szCs w:val="32"/>
        </w:rPr>
        <w:t>成效</w:t>
      </w:r>
      <w:r>
        <w:rPr>
          <w:rFonts w:ascii="方正黑体_GBK" w:eastAsia="方正黑体_GBK" w:hAnsi="Times New Roman" w:cs="仿宋_GB2312" w:hint="eastAsia"/>
          <w:sz w:val="32"/>
          <w:szCs w:val="32"/>
        </w:rPr>
        <w:t>，助力脱贫攻坚</w:t>
      </w:r>
    </w:p>
    <w:p w:rsidR="008816BA" w:rsidRPr="000973EE" w:rsidRDefault="008816BA" w:rsidP="008816BA">
      <w:pPr>
        <w:spacing w:line="560" w:lineRule="exact"/>
        <w:ind w:firstLine="641"/>
        <w:rPr>
          <w:rFonts w:ascii="Times New Roman" w:eastAsia="方正仿宋_GBK" w:hAnsi="Times New Roman" w:cs="仿宋_GB2312"/>
          <w:sz w:val="32"/>
          <w:szCs w:val="32"/>
        </w:rPr>
      </w:pPr>
      <w:r w:rsidRPr="000973EE">
        <w:rPr>
          <w:rFonts w:ascii="Times New Roman" w:eastAsia="方正仿宋_GBK" w:hAnsi="Times New Roman" w:cs="仿宋_GB2312" w:hint="eastAsia"/>
          <w:sz w:val="32"/>
          <w:szCs w:val="32"/>
        </w:rPr>
        <w:t>奥体中心坚持以体育为特色，发挥自身优势开展扶贫工作。近</w:t>
      </w:r>
      <w:r>
        <w:rPr>
          <w:rFonts w:ascii="Times New Roman" w:eastAsia="方正仿宋_GBK" w:hAnsi="Times New Roman" w:cs="仿宋_GB2312"/>
          <w:sz w:val="32"/>
          <w:szCs w:val="32"/>
        </w:rPr>
        <w:t>4</w:t>
      </w:r>
      <w:r w:rsidRPr="000973EE">
        <w:rPr>
          <w:rFonts w:ascii="Times New Roman" w:eastAsia="方正仿宋_GBK" w:hAnsi="Times New Roman" w:cs="仿宋_GB2312" w:hint="eastAsia"/>
          <w:sz w:val="32"/>
          <w:szCs w:val="32"/>
        </w:rPr>
        <w:t>年来累计投入</w:t>
      </w:r>
      <w:r>
        <w:rPr>
          <w:rFonts w:ascii="Times New Roman" w:eastAsia="方正仿宋_GBK" w:hAnsi="Times New Roman" w:cs="仿宋_GB2312" w:hint="eastAsia"/>
          <w:sz w:val="32"/>
          <w:szCs w:val="32"/>
        </w:rPr>
        <w:t>扶贫资金</w:t>
      </w:r>
      <w:r>
        <w:rPr>
          <w:rFonts w:ascii="Times New Roman" w:eastAsia="方正仿宋_GBK" w:hAnsi="Times New Roman" w:cs="仿宋_GB2312" w:hint="eastAsia"/>
          <w:sz w:val="32"/>
          <w:szCs w:val="32"/>
        </w:rPr>
        <w:t>4</w:t>
      </w:r>
      <w:r>
        <w:rPr>
          <w:rFonts w:ascii="Times New Roman" w:eastAsia="方正仿宋_GBK" w:hAnsi="Times New Roman" w:cs="仿宋_GB2312"/>
          <w:sz w:val="32"/>
          <w:szCs w:val="32"/>
        </w:rPr>
        <w:t>00</w:t>
      </w:r>
      <w:r>
        <w:rPr>
          <w:rFonts w:ascii="Times New Roman" w:eastAsia="方正仿宋_GBK" w:hAnsi="Times New Roman" w:cs="仿宋_GB2312"/>
          <w:sz w:val="32"/>
          <w:szCs w:val="32"/>
        </w:rPr>
        <w:t>余</w:t>
      </w:r>
      <w:r w:rsidRPr="000973EE">
        <w:rPr>
          <w:rFonts w:ascii="Times New Roman" w:eastAsia="方正仿宋_GBK" w:hAnsi="Times New Roman" w:cs="仿宋_GB2312"/>
          <w:sz w:val="32"/>
          <w:szCs w:val="32"/>
        </w:rPr>
        <w:t>万</w:t>
      </w:r>
      <w:r w:rsidRPr="000973EE">
        <w:rPr>
          <w:rFonts w:ascii="Times New Roman" w:eastAsia="方正仿宋_GBK" w:hAnsi="Times New Roman" w:cs="仿宋_GB2312" w:hint="eastAsia"/>
          <w:sz w:val="32"/>
          <w:szCs w:val="32"/>
        </w:rPr>
        <w:t>元，捐赠体育器材及办公用品等物资折合人民币</w:t>
      </w:r>
      <w:r w:rsidRPr="000973EE">
        <w:rPr>
          <w:rFonts w:ascii="Times New Roman" w:eastAsia="方正仿宋_GBK" w:hAnsi="Times New Roman" w:cs="仿宋_GB2312" w:hint="eastAsia"/>
          <w:sz w:val="32"/>
          <w:szCs w:val="32"/>
        </w:rPr>
        <w:t>224</w:t>
      </w:r>
      <w:r w:rsidRPr="000973EE">
        <w:rPr>
          <w:rFonts w:ascii="Times New Roman" w:eastAsia="方正仿宋_GBK" w:hAnsi="Times New Roman" w:cs="仿宋_GB2312" w:hint="eastAsia"/>
          <w:sz w:val="32"/>
          <w:szCs w:val="32"/>
        </w:rPr>
        <w:t>万元，帮扶体育项目</w:t>
      </w:r>
      <w:r w:rsidRPr="000973EE">
        <w:rPr>
          <w:rFonts w:ascii="Times New Roman" w:eastAsia="方正仿宋_GBK" w:hAnsi="Times New Roman" w:cs="仿宋_GB2312" w:hint="eastAsia"/>
          <w:sz w:val="32"/>
          <w:szCs w:val="32"/>
        </w:rPr>
        <w:t>4</w:t>
      </w:r>
      <w:r w:rsidRPr="000973EE">
        <w:rPr>
          <w:rFonts w:ascii="Times New Roman" w:eastAsia="方正仿宋_GBK" w:hAnsi="Times New Roman" w:cs="仿宋_GB2312" w:hint="eastAsia"/>
          <w:sz w:val="32"/>
          <w:szCs w:val="32"/>
        </w:rPr>
        <w:t>个，帮扶基础设施项目</w:t>
      </w:r>
      <w:r w:rsidRPr="000973EE">
        <w:rPr>
          <w:rFonts w:ascii="Times New Roman" w:eastAsia="方正仿宋_GBK" w:hAnsi="Times New Roman" w:cs="仿宋_GB2312" w:hint="eastAsia"/>
          <w:sz w:val="32"/>
          <w:szCs w:val="32"/>
        </w:rPr>
        <w:t>8</w:t>
      </w:r>
      <w:r w:rsidRPr="000973EE">
        <w:rPr>
          <w:rFonts w:ascii="Times New Roman" w:eastAsia="方正仿宋_GBK" w:hAnsi="Times New Roman" w:cs="仿宋_GB2312" w:hint="eastAsia"/>
          <w:sz w:val="32"/>
          <w:szCs w:val="32"/>
        </w:rPr>
        <w:t>个，</w:t>
      </w:r>
      <w:r>
        <w:rPr>
          <w:rFonts w:ascii="Times New Roman" w:eastAsia="方正仿宋_GBK" w:hAnsi="Times New Roman" w:cs="仿宋_GB2312" w:hint="eastAsia"/>
          <w:sz w:val="32"/>
          <w:szCs w:val="32"/>
        </w:rPr>
        <w:t>历史上共</w:t>
      </w:r>
      <w:r w:rsidRPr="000973EE">
        <w:rPr>
          <w:rFonts w:ascii="Times New Roman" w:eastAsia="方正仿宋_GBK" w:hAnsi="Times New Roman" w:cs="仿宋_GB2312" w:hint="eastAsia"/>
          <w:sz w:val="32"/>
          <w:szCs w:val="32"/>
        </w:rPr>
        <w:t>援建和资助希望小学</w:t>
      </w:r>
      <w:r w:rsidRPr="000973EE">
        <w:rPr>
          <w:rFonts w:ascii="Times New Roman" w:eastAsia="方正仿宋_GBK" w:hAnsi="Times New Roman" w:cs="仿宋_GB2312" w:hint="eastAsia"/>
          <w:sz w:val="32"/>
          <w:szCs w:val="32"/>
        </w:rPr>
        <w:t>5</w:t>
      </w:r>
      <w:r w:rsidRPr="000973EE">
        <w:rPr>
          <w:rFonts w:ascii="Times New Roman" w:eastAsia="方正仿宋_GBK" w:hAnsi="Times New Roman" w:cs="仿宋_GB2312" w:hint="eastAsia"/>
          <w:sz w:val="32"/>
          <w:szCs w:val="32"/>
        </w:rPr>
        <w:t>所，帮助贫困地区提高了生产生活水平，</w:t>
      </w:r>
      <w:r>
        <w:rPr>
          <w:rFonts w:ascii="Times New Roman" w:eastAsia="方正仿宋_GBK" w:hAnsi="Times New Roman" w:cs="仿宋_GB2312" w:hint="eastAsia"/>
          <w:sz w:val="32"/>
          <w:szCs w:val="32"/>
        </w:rPr>
        <w:t>为</w:t>
      </w:r>
      <w:r w:rsidRPr="000973EE">
        <w:rPr>
          <w:rFonts w:ascii="Times New Roman" w:eastAsia="方正仿宋_GBK" w:hAnsi="Times New Roman" w:cs="仿宋_GB2312" w:hint="eastAsia"/>
          <w:sz w:val="32"/>
          <w:szCs w:val="32"/>
        </w:rPr>
        <w:t>脱贫攻坚、改善民生、</w:t>
      </w:r>
      <w:r>
        <w:rPr>
          <w:rFonts w:ascii="Times New Roman" w:eastAsia="方正仿宋_GBK" w:hAnsi="Times New Roman" w:cs="仿宋_GB2312" w:hint="eastAsia"/>
          <w:sz w:val="32"/>
          <w:szCs w:val="32"/>
        </w:rPr>
        <w:t>全国同步</w:t>
      </w:r>
      <w:r w:rsidRPr="000973EE">
        <w:rPr>
          <w:rFonts w:ascii="Times New Roman" w:eastAsia="方正仿宋_GBK" w:hAnsi="Times New Roman" w:cs="仿宋_GB2312" w:hint="eastAsia"/>
          <w:sz w:val="32"/>
          <w:szCs w:val="32"/>
        </w:rPr>
        <w:t>建成小康社会</w:t>
      </w:r>
      <w:proofErr w:type="gramStart"/>
      <w:r w:rsidRPr="000973EE">
        <w:rPr>
          <w:rFonts w:ascii="Times New Roman" w:eastAsia="方正仿宋_GBK" w:hAnsi="Times New Roman" w:cs="仿宋_GB2312" w:hint="eastAsia"/>
          <w:sz w:val="32"/>
          <w:szCs w:val="32"/>
        </w:rPr>
        <w:t>作出</w:t>
      </w:r>
      <w:proofErr w:type="gramEnd"/>
      <w:r w:rsidRPr="000973EE">
        <w:rPr>
          <w:rFonts w:ascii="Times New Roman" w:eastAsia="方正仿宋_GBK" w:hAnsi="Times New Roman" w:cs="仿宋_GB2312" w:hint="eastAsia"/>
          <w:sz w:val="32"/>
          <w:szCs w:val="32"/>
        </w:rPr>
        <w:t>了</w:t>
      </w:r>
      <w:proofErr w:type="gramStart"/>
      <w:r w:rsidRPr="000973EE">
        <w:rPr>
          <w:rFonts w:ascii="Times New Roman" w:eastAsia="方正仿宋_GBK" w:hAnsi="Times New Roman" w:cs="仿宋_GB2312" w:hint="eastAsia"/>
          <w:sz w:val="32"/>
          <w:szCs w:val="32"/>
        </w:rPr>
        <w:t>具有成效</w:t>
      </w:r>
      <w:proofErr w:type="gramEnd"/>
      <w:r w:rsidRPr="000973EE">
        <w:rPr>
          <w:rFonts w:ascii="Times New Roman" w:eastAsia="方正仿宋_GBK" w:hAnsi="Times New Roman" w:cs="仿宋_GB2312" w:hint="eastAsia"/>
          <w:sz w:val="32"/>
          <w:szCs w:val="32"/>
        </w:rPr>
        <w:t>的贡献。</w:t>
      </w:r>
    </w:p>
    <w:p w:rsidR="008816BA" w:rsidRDefault="008816BA" w:rsidP="008816BA">
      <w:pPr>
        <w:spacing w:line="560" w:lineRule="exact"/>
        <w:contextualSpacing/>
        <w:jc w:val="center"/>
        <w:rPr>
          <w:rFonts w:ascii="方正小标宋简体" w:eastAsia="方正小标宋简体" w:hAnsi="宋体"/>
          <w:b/>
          <w:sz w:val="44"/>
          <w:szCs w:val="44"/>
        </w:rPr>
      </w:pPr>
    </w:p>
    <w:p w:rsidR="008816BA" w:rsidRDefault="008816BA" w:rsidP="008816BA">
      <w:pPr>
        <w:spacing w:line="560" w:lineRule="exact"/>
        <w:contextualSpacing/>
        <w:jc w:val="center"/>
        <w:rPr>
          <w:rFonts w:ascii="方正小标宋简体" w:eastAsia="方正小标宋简体" w:hAnsi="宋体"/>
          <w:b/>
          <w:sz w:val="44"/>
          <w:szCs w:val="44"/>
        </w:rPr>
      </w:pPr>
    </w:p>
    <w:p w:rsidR="008816BA" w:rsidRDefault="008816BA" w:rsidP="008816BA">
      <w:pPr>
        <w:spacing w:line="560" w:lineRule="exact"/>
        <w:contextualSpacing/>
        <w:jc w:val="center"/>
        <w:rPr>
          <w:rFonts w:ascii="方正小标宋简体" w:eastAsia="方正小标宋简体" w:hAnsi="宋体"/>
          <w:b/>
          <w:sz w:val="44"/>
          <w:szCs w:val="44"/>
        </w:rPr>
      </w:pPr>
    </w:p>
    <w:p w:rsidR="008816BA" w:rsidRDefault="008816BA" w:rsidP="008816BA">
      <w:pPr>
        <w:spacing w:line="560" w:lineRule="exact"/>
        <w:contextualSpacing/>
        <w:jc w:val="center"/>
        <w:rPr>
          <w:rFonts w:ascii="方正小标宋简体" w:eastAsia="方正小标宋简体" w:hAnsi="宋体"/>
          <w:b/>
          <w:sz w:val="44"/>
          <w:szCs w:val="44"/>
        </w:rPr>
      </w:pPr>
    </w:p>
    <w:p w:rsidR="008816BA" w:rsidRDefault="008816BA" w:rsidP="008816BA">
      <w:pPr>
        <w:spacing w:line="560" w:lineRule="exact"/>
        <w:contextualSpacing/>
        <w:jc w:val="center"/>
        <w:rPr>
          <w:rFonts w:ascii="方正小标宋简体" w:eastAsia="方正小标宋简体" w:hAnsi="宋体"/>
          <w:b/>
          <w:sz w:val="44"/>
          <w:szCs w:val="44"/>
        </w:rPr>
      </w:pPr>
    </w:p>
    <w:p w:rsidR="008816BA" w:rsidRDefault="008816BA" w:rsidP="008816BA">
      <w:pPr>
        <w:spacing w:line="560" w:lineRule="exact"/>
        <w:contextualSpacing/>
        <w:jc w:val="center"/>
        <w:rPr>
          <w:rFonts w:ascii="方正小标宋简体" w:eastAsia="方正小标宋简体" w:hAnsi="宋体"/>
          <w:b/>
          <w:sz w:val="44"/>
          <w:szCs w:val="44"/>
        </w:rPr>
      </w:pPr>
    </w:p>
    <w:p w:rsidR="008816BA" w:rsidRDefault="008816BA" w:rsidP="008816BA">
      <w:pPr>
        <w:spacing w:line="560" w:lineRule="exact"/>
        <w:contextualSpacing/>
        <w:jc w:val="center"/>
        <w:rPr>
          <w:rFonts w:ascii="方正小标宋简体" w:eastAsia="方正小标宋简体" w:hAnsi="宋体"/>
          <w:b/>
          <w:sz w:val="44"/>
          <w:szCs w:val="44"/>
        </w:rPr>
      </w:pPr>
    </w:p>
    <w:p w:rsidR="008816BA" w:rsidRDefault="008816BA" w:rsidP="008816BA">
      <w:pPr>
        <w:spacing w:line="560" w:lineRule="exact"/>
        <w:contextualSpacing/>
        <w:jc w:val="center"/>
        <w:rPr>
          <w:rFonts w:ascii="方正小标宋简体" w:eastAsia="方正小标宋简体" w:hAnsi="宋体"/>
          <w:b/>
          <w:sz w:val="44"/>
          <w:szCs w:val="44"/>
        </w:rPr>
      </w:pPr>
    </w:p>
    <w:p w:rsidR="00900DED" w:rsidRPr="008816BA" w:rsidRDefault="00900DED">
      <w:bookmarkStart w:id="0" w:name="_GoBack"/>
      <w:bookmarkEnd w:id="0"/>
    </w:p>
    <w:sectPr w:rsidR="00900DED" w:rsidRPr="008816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191" w:rsidRDefault="00805191" w:rsidP="008816BA">
      <w:r>
        <w:separator/>
      </w:r>
    </w:p>
  </w:endnote>
  <w:endnote w:type="continuationSeparator" w:id="0">
    <w:p w:rsidR="00805191" w:rsidRDefault="00805191" w:rsidP="0088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191" w:rsidRDefault="00805191" w:rsidP="008816BA">
      <w:r>
        <w:separator/>
      </w:r>
    </w:p>
  </w:footnote>
  <w:footnote w:type="continuationSeparator" w:id="0">
    <w:p w:rsidR="00805191" w:rsidRDefault="00805191" w:rsidP="00881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8E"/>
    <w:rsid w:val="00805191"/>
    <w:rsid w:val="008816BA"/>
    <w:rsid w:val="00900DED"/>
    <w:rsid w:val="009F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6BA"/>
    <w:rPr>
      <w:sz w:val="18"/>
      <w:szCs w:val="18"/>
    </w:rPr>
  </w:style>
  <w:style w:type="paragraph" w:styleId="a4">
    <w:name w:val="footer"/>
    <w:basedOn w:val="a"/>
    <w:link w:val="Char0"/>
    <w:uiPriority w:val="99"/>
    <w:unhideWhenUsed/>
    <w:rsid w:val="008816BA"/>
    <w:pPr>
      <w:tabs>
        <w:tab w:val="center" w:pos="4153"/>
        <w:tab w:val="right" w:pos="8306"/>
      </w:tabs>
      <w:snapToGrid w:val="0"/>
      <w:jc w:val="left"/>
    </w:pPr>
    <w:rPr>
      <w:sz w:val="18"/>
      <w:szCs w:val="18"/>
    </w:rPr>
  </w:style>
  <w:style w:type="character" w:customStyle="1" w:styleId="Char0">
    <w:name w:val="页脚 Char"/>
    <w:basedOn w:val="a0"/>
    <w:link w:val="a4"/>
    <w:uiPriority w:val="99"/>
    <w:rsid w:val="008816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6BA"/>
    <w:rPr>
      <w:sz w:val="18"/>
      <w:szCs w:val="18"/>
    </w:rPr>
  </w:style>
  <w:style w:type="paragraph" w:styleId="a4">
    <w:name w:val="footer"/>
    <w:basedOn w:val="a"/>
    <w:link w:val="Char0"/>
    <w:uiPriority w:val="99"/>
    <w:unhideWhenUsed/>
    <w:rsid w:val="008816BA"/>
    <w:pPr>
      <w:tabs>
        <w:tab w:val="center" w:pos="4153"/>
        <w:tab w:val="right" w:pos="8306"/>
      </w:tabs>
      <w:snapToGrid w:val="0"/>
      <w:jc w:val="left"/>
    </w:pPr>
    <w:rPr>
      <w:sz w:val="18"/>
      <w:szCs w:val="18"/>
    </w:rPr>
  </w:style>
  <w:style w:type="character" w:customStyle="1" w:styleId="Char0">
    <w:name w:val="页脚 Char"/>
    <w:basedOn w:val="a0"/>
    <w:link w:val="a4"/>
    <w:uiPriority w:val="99"/>
    <w:rsid w:val="008816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dangw-02</dc:creator>
  <cp:keywords/>
  <dc:description/>
  <cp:lastModifiedBy>dangw-02</cp:lastModifiedBy>
  <cp:revision>2</cp:revision>
  <dcterms:created xsi:type="dcterms:W3CDTF">2018-07-31T09:32:00Z</dcterms:created>
  <dcterms:modified xsi:type="dcterms:W3CDTF">2018-07-31T09:32:00Z</dcterms:modified>
</cp:coreProperties>
</file>