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470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B17B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2026年全国徒步大会系列活动运营单位申请书</w:t>
      </w:r>
      <w:bookmarkStart w:id="0" w:name="_GoBack"/>
      <w:bookmarkEnd w:id="0"/>
    </w:p>
    <w:tbl>
      <w:tblPr>
        <w:tblStyle w:val="14"/>
        <w:tblW w:w="9213" w:type="dxa"/>
        <w:tblInd w:w="-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897"/>
        <w:gridCol w:w="2160"/>
        <w:gridCol w:w="3397"/>
      </w:tblGrid>
      <w:tr w14:paraId="194E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10B95FF8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一、申请单位基本信息</w:t>
            </w:r>
          </w:p>
        </w:tc>
      </w:tr>
      <w:tr w14:paraId="20E7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2F6DF4EB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</w:t>
            </w:r>
          </w:p>
        </w:tc>
        <w:tc>
          <w:tcPr>
            <w:tcW w:w="5557" w:type="dxa"/>
            <w:gridSpan w:val="2"/>
            <w:vAlign w:val="center"/>
          </w:tcPr>
          <w:p w14:paraId="6B871643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内容填写</w:t>
            </w:r>
          </w:p>
        </w:tc>
      </w:tr>
      <w:tr w14:paraId="0601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104F5A5C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单位全称</w:t>
            </w:r>
          </w:p>
        </w:tc>
        <w:tc>
          <w:tcPr>
            <w:tcW w:w="5557" w:type="dxa"/>
            <w:gridSpan w:val="2"/>
            <w:vAlign w:val="center"/>
          </w:tcPr>
          <w:p w14:paraId="4B55E97C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6ABF4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54647308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统一社会信用代码</w:t>
            </w:r>
          </w:p>
        </w:tc>
        <w:tc>
          <w:tcPr>
            <w:tcW w:w="5557" w:type="dxa"/>
            <w:gridSpan w:val="2"/>
            <w:vAlign w:val="center"/>
          </w:tcPr>
          <w:p w14:paraId="13A87358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2429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6AFD42D4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注册地址</w:t>
            </w:r>
          </w:p>
        </w:tc>
        <w:tc>
          <w:tcPr>
            <w:tcW w:w="5557" w:type="dxa"/>
            <w:gridSpan w:val="2"/>
            <w:vAlign w:val="center"/>
          </w:tcPr>
          <w:p w14:paraId="1C9B9E95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158E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1655D9F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法定代表人</w:t>
            </w:r>
          </w:p>
        </w:tc>
        <w:tc>
          <w:tcPr>
            <w:tcW w:w="5557" w:type="dxa"/>
            <w:gridSpan w:val="2"/>
            <w:vAlign w:val="center"/>
          </w:tcPr>
          <w:p w14:paraId="3CD759FF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600B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3C21C16D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联系人</w:t>
            </w:r>
          </w:p>
        </w:tc>
        <w:tc>
          <w:tcPr>
            <w:tcW w:w="5557" w:type="dxa"/>
            <w:gridSpan w:val="2"/>
            <w:vAlign w:val="center"/>
          </w:tcPr>
          <w:p w14:paraId="66D0CEF4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E99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44F06FA9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联系电话</w:t>
            </w:r>
          </w:p>
        </w:tc>
        <w:tc>
          <w:tcPr>
            <w:tcW w:w="5557" w:type="dxa"/>
            <w:gridSpan w:val="2"/>
            <w:vAlign w:val="center"/>
          </w:tcPr>
          <w:p w14:paraId="0F6392FE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27A9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08CEE47E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电子邮箱</w:t>
            </w:r>
          </w:p>
        </w:tc>
        <w:tc>
          <w:tcPr>
            <w:tcW w:w="5557" w:type="dxa"/>
            <w:gridSpan w:val="2"/>
            <w:vAlign w:val="center"/>
          </w:tcPr>
          <w:p w14:paraId="1EAF0F37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739C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598618BA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企业成立时间</w:t>
            </w:r>
          </w:p>
        </w:tc>
        <w:tc>
          <w:tcPr>
            <w:tcW w:w="5557" w:type="dxa"/>
            <w:gridSpan w:val="2"/>
            <w:vAlign w:val="center"/>
          </w:tcPr>
          <w:p w14:paraId="04482E6A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2E4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170F7989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注册资本（万元）</w:t>
            </w:r>
          </w:p>
        </w:tc>
        <w:tc>
          <w:tcPr>
            <w:tcW w:w="5557" w:type="dxa"/>
            <w:gridSpan w:val="2"/>
            <w:vAlign w:val="center"/>
          </w:tcPr>
          <w:p w14:paraId="48866231">
            <w:pPr>
              <w:spacing w:after="0" w:line="240" w:lineRule="auto"/>
              <w:ind w:left="94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786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  <w:gridSpan w:val="2"/>
            <w:vAlign w:val="center"/>
          </w:tcPr>
          <w:p w14:paraId="737069BF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年度总资产（万元）</w:t>
            </w:r>
          </w:p>
        </w:tc>
        <w:tc>
          <w:tcPr>
            <w:tcW w:w="5557" w:type="dxa"/>
            <w:gridSpan w:val="2"/>
            <w:vAlign w:val="center"/>
          </w:tcPr>
          <w:p w14:paraId="041729FC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  <w:p w14:paraId="6B2ECA5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（需附经审计的202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年度财务报表）</w:t>
            </w:r>
          </w:p>
        </w:tc>
      </w:tr>
      <w:tr w14:paraId="6C1A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531E788D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二、资质与经验</w:t>
            </w:r>
          </w:p>
        </w:tc>
      </w:tr>
      <w:tr w14:paraId="0638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6" w:type="dxa"/>
            <w:gridSpan w:val="3"/>
            <w:vAlign w:val="center"/>
          </w:tcPr>
          <w:p w14:paraId="577FB41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</w:t>
            </w:r>
          </w:p>
        </w:tc>
        <w:tc>
          <w:tcPr>
            <w:tcW w:w="3397" w:type="dxa"/>
            <w:vAlign w:val="center"/>
          </w:tcPr>
          <w:p w14:paraId="32D0F952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是/否 备注说明（如有，请简要说明）</w:t>
            </w:r>
          </w:p>
        </w:tc>
      </w:tr>
      <w:tr w14:paraId="75522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6" w:type="dxa"/>
            <w:gridSpan w:val="3"/>
            <w:vAlign w:val="center"/>
          </w:tcPr>
          <w:p w14:paraId="21E90738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是否存在重大税收违法或社会保险失信记录</w:t>
            </w:r>
          </w:p>
        </w:tc>
        <w:tc>
          <w:tcPr>
            <w:tcW w:w="3397" w:type="dxa"/>
            <w:vAlign w:val="center"/>
          </w:tcPr>
          <w:p w14:paraId="7F4D589E">
            <w:pPr>
              <w:spacing w:after="0" w:line="240" w:lineRule="auto"/>
              <w:ind w:left="234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□是 □否</w:t>
            </w:r>
          </w:p>
        </w:tc>
      </w:tr>
      <w:tr w14:paraId="31B4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5816" w:type="dxa"/>
            <w:gridSpan w:val="3"/>
            <w:vAlign w:val="center"/>
          </w:tcPr>
          <w:p w14:paraId="554C6C7E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近五年内是否存在重大违约或违法违规事件</w:t>
            </w:r>
          </w:p>
        </w:tc>
        <w:tc>
          <w:tcPr>
            <w:tcW w:w="3397" w:type="dxa"/>
            <w:vAlign w:val="center"/>
          </w:tcPr>
          <w:p w14:paraId="66B374F2">
            <w:pPr>
              <w:spacing w:after="0" w:line="240" w:lineRule="auto"/>
              <w:ind w:left="234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□是 □否</w:t>
            </w:r>
          </w:p>
        </w:tc>
      </w:tr>
      <w:tr w14:paraId="7547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6" w:type="dxa"/>
            <w:gridSpan w:val="3"/>
            <w:vAlign w:val="center"/>
          </w:tcPr>
          <w:p w14:paraId="6D741E06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是否具备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国家级徒步活动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运营经验运营经验</w:t>
            </w:r>
          </w:p>
        </w:tc>
        <w:tc>
          <w:tcPr>
            <w:tcW w:w="3397" w:type="dxa"/>
            <w:vAlign w:val="center"/>
          </w:tcPr>
          <w:p w14:paraId="5584204E">
            <w:pPr>
              <w:spacing w:after="0" w:line="240" w:lineRule="auto"/>
              <w:ind w:left="234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□是 □否</w:t>
            </w:r>
          </w:p>
        </w:tc>
      </w:tr>
      <w:tr w14:paraId="447E2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6" w:type="dxa"/>
            <w:gridSpan w:val="3"/>
            <w:vAlign w:val="center"/>
          </w:tcPr>
          <w:p w14:paraId="3E2CC42C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为中国登山协会AA级以上登山户外运动俱乐部</w:t>
            </w:r>
          </w:p>
        </w:tc>
        <w:tc>
          <w:tcPr>
            <w:tcW w:w="3397" w:type="dxa"/>
            <w:vAlign w:val="center"/>
          </w:tcPr>
          <w:p w14:paraId="065193E7">
            <w:pPr>
              <w:spacing w:after="0" w:line="240" w:lineRule="auto"/>
              <w:ind w:left="234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□是 □否</w:t>
            </w:r>
          </w:p>
        </w:tc>
      </w:tr>
      <w:tr w14:paraId="16A7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42A76EA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三、运营方案核心内容概要</w:t>
            </w:r>
          </w:p>
        </w:tc>
      </w:tr>
      <w:tr w14:paraId="30662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79F8F422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（请在此栏目下进行概要阐述，详细内容请阐述于《2026年度全国徒步大会运营方案及发展规划》）</w:t>
            </w:r>
          </w:p>
        </w:tc>
      </w:tr>
      <w:tr w14:paraId="37C7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452A8D1F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方案要点</w:t>
            </w:r>
          </w:p>
        </w:tc>
        <w:tc>
          <w:tcPr>
            <w:tcW w:w="6454" w:type="dxa"/>
            <w:gridSpan w:val="3"/>
            <w:vAlign w:val="center"/>
          </w:tcPr>
          <w:p w14:paraId="1A5582B9">
            <w:pPr>
              <w:spacing w:after="0" w:line="240" w:lineRule="auto"/>
              <w:ind w:left="63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核心内容概要</w:t>
            </w:r>
          </w:p>
        </w:tc>
      </w:tr>
      <w:tr w14:paraId="4694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0669F8AA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总体思路</w:t>
            </w:r>
          </w:p>
        </w:tc>
        <w:tc>
          <w:tcPr>
            <w:tcW w:w="6454" w:type="dxa"/>
            <w:gridSpan w:val="3"/>
            <w:vAlign w:val="center"/>
          </w:tcPr>
          <w:p w14:paraId="7CFA0AD0">
            <w:pPr>
              <w:spacing w:after="0" w:line="240" w:lineRule="auto"/>
              <w:ind w:left="105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3225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102E9BF6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拟设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活动数量及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规划</w:t>
            </w:r>
          </w:p>
        </w:tc>
        <w:tc>
          <w:tcPr>
            <w:tcW w:w="6454" w:type="dxa"/>
            <w:gridSpan w:val="3"/>
            <w:vAlign w:val="center"/>
          </w:tcPr>
          <w:p w14:paraId="09416CCC">
            <w:pPr>
              <w:spacing w:after="0" w:line="240" w:lineRule="auto"/>
              <w:ind w:left="1051"/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/>
              </w:rPr>
            </w:pPr>
          </w:p>
        </w:tc>
      </w:tr>
      <w:tr w14:paraId="715D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6B7AC0F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创新亮点</w:t>
            </w:r>
          </w:p>
        </w:tc>
        <w:tc>
          <w:tcPr>
            <w:tcW w:w="6454" w:type="dxa"/>
            <w:gridSpan w:val="3"/>
            <w:vAlign w:val="center"/>
          </w:tcPr>
          <w:p w14:paraId="54DEFFA0">
            <w:pPr>
              <w:spacing w:after="0" w:line="240" w:lineRule="auto"/>
              <w:ind w:left="105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1107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6F96048F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市场推广策略</w:t>
            </w:r>
          </w:p>
        </w:tc>
        <w:tc>
          <w:tcPr>
            <w:tcW w:w="6454" w:type="dxa"/>
            <w:gridSpan w:val="3"/>
            <w:vAlign w:val="center"/>
          </w:tcPr>
          <w:p w14:paraId="375A7B49">
            <w:pPr>
              <w:spacing w:after="0" w:line="240" w:lineRule="auto"/>
              <w:ind w:left="1051"/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7238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75DE206F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媒体宣传计划</w:t>
            </w:r>
          </w:p>
        </w:tc>
        <w:tc>
          <w:tcPr>
            <w:tcW w:w="6454" w:type="dxa"/>
            <w:gridSpan w:val="3"/>
            <w:vAlign w:val="center"/>
          </w:tcPr>
          <w:p w14:paraId="7B0E2F96">
            <w:pPr>
              <w:spacing w:after="0" w:line="240" w:lineRule="auto"/>
              <w:ind w:left="1051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CDC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73CDAA40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视觉识别系统</w:t>
            </w:r>
          </w:p>
          <w:p w14:paraId="578EC79A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设计预案</w:t>
            </w:r>
          </w:p>
        </w:tc>
        <w:tc>
          <w:tcPr>
            <w:tcW w:w="6454" w:type="dxa"/>
            <w:gridSpan w:val="3"/>
            <w:vAlign w:val="center"/>
          </w:tcPr>
          <w:p w14:paraId="20569F0A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6338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9" w:type="dxa"/>
            <w:vAlign w:val="center"/>
          </w:tcPr>
          <w:p w14:paraId="392F1561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安全保障与应急方案</w:t>
            </w:r>
          </w:p>
        </w:tc>
        <w:tc>
          <w:tcPr>
            <w:tcW w:w="6454" w:type="dxa"/>
            <w:gridSpan w:val="3"/>
            <w:vAlign w:val="center"/>
          </w:tcPr>
          <w:p w14:paraId="3ED9B1E3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3D38C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3F49C5B2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四、申请单位声明</w:t>
            </w:r>
          </w:p>
        </w:tc>
      </w:tr>
      <w:tr w14:paraId="7E3F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531C715B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本单位郑重声明：</w:t>
            </w:r>
          </w:p>
          <w:p w14:paraId="3D7D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1.已仔细阅读并完全理解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国家体育总局登山运动管理中心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关于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征集2026年度全国徒步大会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系列活动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运营合作单位的公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告》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所有内容，并同意遵守。</w:t>
            </w:r>
          </w:p>
          <w:p w14:paraId="2B6FBE4F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2.本单位保证所提供的所有申请材料、数据及信息均真实、准确、合法、有效，绝无任何虚假、伪造或隐瞒。</w:t>
            </w:r>
          </w:p>
          <w:p w14:paraId="24E95CC4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3.本单位具备独立承担本项目运营的能力，确认本项目不接受联合体应征，本单位为独立应征方。</w:t>
            </w:r>
          </w:p>
          <w:p w14:paraId="6258A9F5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4.如获选为运营单位，将严格遵守与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国家体育总局登山运动管理中心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签订的合作协议，全面履行独家运营单位的各项权责。</w:t>
            </w:r>
          </w:p>
        </w:tc>
      </w:tr>
      <w:tr w14:paraId="0267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4"/>
            <w:vAlign w:val="center"/>
          </w:tcPr>
          <w:p w14:paraId="78766983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  <w:p w14:paraId="52E6E307">
            <w:pPr>
              <w:spacing w:after="0" w:line="240" w:lineRule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法定代表人签字：（或授权代表人）</w:t>
            </w:r>
          </w:p>
          <w:p w14:paraId="26386854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  <w:p w14:paraId="5E6110C7">
            <w:pPr>
              <w:spacing w:after="0" w:line="240" w:lineRule="auto"/>
              <w:ind w:right="770"/>
              <w:jc w:val="right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单位公章：</w:t>
            </w:r>
          </w:p>
          <w:p w14:paraId="4983DA46">
            <w:pPr>
              <w:spacing w:after="0" w:line="240" w:lineRule="auto"/>
              <w:jc w:val="right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  <w:p w14:paraId="3785EADA">
            <w:pPr>
              <w:spacing w:after="0" w:line="240" w:lineRule="auto"/>
              <w:jc w:val="right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申请日期：    年    月    日</w:t>
            </w:r>
          </w:p>
          <w:p w14:paraId="6A5BB1E6">
            <w:pPr>
              <w:spacing w:after="0" w:line="24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73D81703">
      <w:pPr>
        <w:rPr>
          <w:rFonts w:ascii="仿宋_GB2312" w:hAnsi="仿宋_GB2312" w:eastAsia="仿宋_GB2312" w:cs="仿宋_GB2312"/>
          <w:sz w:val="32"/>
          <w:szCs w:val="32"/>
        </w:rPr>
      </w:pPr>
    </w:p>
    <w:p w14:paraId="1B473BAE">
      <w:pPr>
        <w:rPr>
          <w:rFonts w:ascii="仿宋_GB2312" w:hAns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2E087A-8C69-4F5E-86B5-3BC5529DDC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3704C0D-BE6C-45C5-9EE0-6FBB06A0DB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6A62575-75CC-4532-8EEF-97038DD50C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BCC3346-39EF-4C72-AEFE-B10E5DCEF7C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00"/>
    <w:rsid w:val="00181C09"/>
    <w:rsid w:val="00347D00"/>
    <w:rsid w:val="003B39EF"/>
    <w:rsid w:val="00432512"/>
    <w:rsid w:val="00494FC5"/>
    <w:rsid w:val="005F76CC"/>
    <w:rsid w:val="00645007"/>
    <w:rsid w:val="008156E6"/>
    <w:rsid w:val="04AC5C69"/>
    <w:rsid w:val="06FC6FFE"/>
    <w:rsid w:val="0C4D6243"/>
    <w:rsid w:val="0D1B556A"/>
    <w:rsid w:val="10B70750"/>
    <w:rsid w:val="128A7F3C"/>
    <w:rsid w:val="18F43777"/>
    <w:rsid w:val="1F0249FD"/>
    <w:rsid w:val="27EE3C0E"/>
    <w:rsid w:val="2BC25ADE"/>
    <w:rsid w:val="2C7927EE"/>
    <w:rsid w:val="31173D00"/>
    <w:rsid w:val="3C85293C"/>
    <w:rsid w:val="45FF6157"/>
    <w:rsid w:val="46B439B7"/>
    <w:rsid w:val="5E0215CB"/>
    <w:rsid w:val="66E14062"/>
    <w:rsid w:val="797E4E3D"/>
    <w:rsid w:val="7CF3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598</Words>
  <Characters>618</Characters>
  <Lines>5</Lines>
  <Paragraphs>1</Paragraphs>
  <TotalTime>2</TotalTime>
  <ScaleCrop>false</ScaleCrop>
  <LinksUpToDate>false</LinksUpToDate>
  <CharactersWithSpaces>635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2025-10-24T02:10:00Z</dcterms:created>
  <dc:creator>rongwu cma</dc:creator>
  <cp:lastModifiedBy>徐涵</cp:lastModifiedBy>
  <cp:lastPrinted>2026-02-11T07:32:00Z</cp:lastPrinted>
  <dcterms:modified xsi:type="dcterms:W3CDTF">2026-02-24T03:09:32Z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eyJoZGlkIjoiZDQ2ODQ1N2FiOTQ5MzQzY2M1OGE0ZDc2NjIyMDI4MTUiLCJ1c2VySWQiOiIxNjcwNTU1MDEzIn0=</vt:lpwstr>
  </property>
  <property fmtid="{D5CDD505-2E9C-101B-9397-08002B2CF9AE}" pid="3" name="KSOProductBuildVer">
    <vt:lpwstr>2052-12.1.0.19302</vt:lpwstr>
  </property>
  <property fmtid="{D5CDD505-2E9C-101B-9397-08002B2CF9AE}" pid="4" name="ICV">
    <vt:lpwstr>7B5D33D249E142A99747F4EE02363939_13</vt:lpwstr>
  </property>
</Properties>
</file>