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CB" w:rsidRPr="000044FC" w:rsidRDefault="00FC74EF">
      <w:pPr>
        <w:ind w:leftChars="100" w:left="210"/>
        <w:jc w:val="center"/>
        <w:rPr>
          <w:rFonts w:ascii="仿宋_GB2312" w:eastAsia="仿宋_GB2312" w:cs="仿宋_GB2312"/>
          <w:b/>
          <w:spacing w:val="-4"/>
          <w:sz w:val="36"/>
          <w:szCs w:val="36"/>
        </w:rPr>
      </w:pPr>
      <w:r w:rsidRPr="000044FC">
        <w:rPr>
          <w:rFonts w:ascii="仿宋_GB2312" w:eastAsia="仿宋_GB2312" w:hAnsi="宋体" w:cs="仿宋_GB2312" w:hint="eastAsia"/>
          <w:b/>
          <w:spacing w:val="-4"/>
          <w:sz w:val="36"/>
          <w:szCs w:val="36"/>
        </w:rPr>
        <w:t>国家体育总局登山</w:t>
      </w:r>
      <w:r w:rsidR="00BE41E9" w:rsidRPr="000044FC">
        <w:rPr>
          <w:rFonts w:ascii="仿宋_GB2312" w:eastAsia="仿宋_GB2312" w:hAnsi="宋体" w:cs="仿宋_GB2312" w:hint="eastAsia"/>
          <w:b/>
          <w:spacing w:val="-4"/>
          <w:sz w:val="36"/>
          <w:szCs w:val="36"/>
        </w:rPr>
        <w:t>运动管理中心</w:t>
      </w:r>
      <w:r w:rsidR="00860A55">
        <w:rPr>
          <w:rFonts w:ascii="仿宋_GB2312" w:eastAsia="仿宋_GB2312" w:hAnsi="宋体" w:cs="仿宋_GB2312" w:hint="eastAsia"/>
          <w:b/>
          <w:spacing w:val="-4"/>
          <w:sz w:val="36"/>
          <w:szCs w:val="36"/>
        </w:rPr>
        <w:t>202</w:t>
      </w:r>
      <w:r w:rsidR="00AA51B1">
        <w:rPr>
          <w:rFonts w:ascii="仿宋_GB2312" w:eastAsia="仿宋_GB2312" w:hAnsi="宋体" w:cs="仿宋_GB2312" w:hint="eastAsia"/>
          <w:b/>
          <w:spacing w:val="-4"/>
          <w:sz w:val="36"/>
          <w:szCs w:val="36"/>
        </w:rPr>
        <w:t>2</w:t>
      </w:r>
      <w:r w:rsidR="00BE41E9" w:rsidRPr="000044FC">
        <w:rPr>
          <w:rFonts w:ascii="仿宋_GB2312" w:eastAsia="仿宋_GB2312" w:hAnsi="宋体" w:cs="仿宋_GB2312" w:hint="eastAsia"/>
          <w:b/>
          <w:spacing w:val="-4"/>
          <w:sz w:val="36"/>
          <w:szCs w:val="36"/>
        </w:rPr>
        <w:t>年部门预算</w:t>
      </w:r>
    </w:p>
    <w:p w:rsidR="006C0EC0" w:rsidRDefault="006C0EC0" w:rsidP="006C0EC0">
      <w:pPr>
        <w:ind w:firstLine="601"/>
        <w:rPr>
          <w:rFonts w:ascii="仿宋" w:eastAsia="仿宋" w:hAnsi="仿宋" w:cs="宋体"/>
          <w:b/>
          <w:spacing w:val="-4"/>
          <w:kern w:val="0"/>
          <w:sz w:val="36"/>
          <w:szCs w:val="36"/>
        </w:rPr>
      </w:pPr>
    </w:p>
    <w:p w:rsidR="006C0EC0" w:rsidRPr="006C0EC0" w:rsidRDefault="006C0EC0" w:rsidP="006C0EC0">
      <w:pPr>
        <w:ind w:firstLine="601"/>
        <w:rPr>
          <w:rFonts w:ascii="仿宋" w:eastAsia="仿宋" w:hAnsi="仿宋" w:cs="宋体"/>
          <w:b/>
          <w:spacing w:val="-4"/>
          <w:kern w:val="0"/>
          <w:sz w:val="36"/>
          <w:szCs w:val="36"/>
        </w:rPr>
      </w:pPr>
      <w:r w:rsidRPr="006C0EC0">
        <w:rPr>
          <w:rFonts w:ascii="仿宋" w:eastAsia="仿宋" w:hAnsi="仿宋" w:cs="宋体" w:hint="eastAsia"/>
          <w:b/>
          <w:spacing w:val="-4"/>
          <w:kern w:val="0"/>
          <w:sz w:val="36"/>
          <w:szCs w:val="36"/>
        </w:rPr>
        <w:t>第一部分国家体育总局登山运动管理中心单位基本情况</w:t>
      </w:r>
    </w:p>
    <w:p w:rsidR="006C0EC0" w:rsidRPr="006C0EC0" w:rsidRDefault="006C0EC0" w:rsidP="006C0EC0">
      <w:pPr>
        <w:ind w:right="716" w:firstLineChars="200" w:firstLine="704"/>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一、单位职责</w:t>
      </w:r>
    </w:p>
    <w:p w:rsidR="006C0EC0" w:rsidRPr="006C0EC0" w:rsidRDefault="006C0EC0" w:rsidP="006C0EC0">
      <w:pPr>
        <w:ind w:right="716" w:firstLineChars="200" w:firstLine="704"/>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二、单位机构设置</w:t>
      </w:r>
    </w:p>
    <w:p w:rsidR="006C0EC0" w:rsidRPr="006C0EC0" w:rsidRDefault="006C0EC0" w:rsidP="006C0EC0">
      <w:pPr>
        <w:ind w:right="17" w:firstLine="602"/>
        <w:rPr>
          <w:rFonts w:ascii="仿宋" w:eastAsia="仿宋" w:hAnsi="仿宋" w:cs="宋体"/>
          <w:b/>
          <w:spacing w:val="-4"/>
          <w:kern w:val="0"/>
          <w:sz w:val="36"/>
          <w:szCs w:val="36"/>
        </w:rPr>
      </w:pPr>
      <w:r w:rsidRPr="006C0EC0">
        <w:rPr>
          <w:rFonts w:ascii="仿宋" w:eastAsia="仿宋" w:hAnsi="仿宋" w:cs="宋体" w:hint="eastAsia"/>
          <w:b/>
          <w:spacing w:val="-4"/>
          <w:kern w:val="0"/>
          <w:sz w:val="36"/>
          <w:szCs w:val="36"/>
        </w:rPr>
        <w:t>第二部分国家体育总局登山运动管理中心</w:t>
      </w:r>
      <w:r w:rsidRPr="006C0EC0">
        <w:rPr>
          <w:rFonts w:ascii="仿宋" w:eastAsia="仿宋" w:hAnsi="仿宋" w:cs="宋体"/>
          <w:b/>
          <w:spacing w:val="-4"/>
          <w:kern w:val="0"/>
          <w:sz w:val="36"/>
          <w:szCs w:val="36"/>
        </w:rPr>
        <w:t>202</w:t>
      </w:r>
      <w:r w:rsidRPr="006C0EC0">
        <w:rPr>
          <w:rFonts w:ascii="仿宋" w:eastAsia="仿宋" w:hAnsi="仿宋" w:cs="宋体" w:hint="eastAsia"/>
          <w:b/>
          <w:spacing w:val="-4"/>
          <w:kern w:val="0"/>
          <w:sz w:val="36"/>
          <w:szCs w:val="36"/>
        </w:rPr>
        <w:t>2年部门预算表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一、部门收支总表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二、部门收入总表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三、部门支出总表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四、财政拨款收支总表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五、一般公共预算支出表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六、一般公共预算基本支出表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七、一般公共预算“三公”经费支出表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八、政府性基金预算支出表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九、国有资本经营预算支出表</w:t>
      </w:r>
    </w:p>
    <w:p w:rsidR="006C0EC0" w:rsidRPr="006C0EC0" w:rsidRDefault="006C0EC0" w:rsidP="006C0EC0">
      <w:pPr>
        <w:ind w:leftChars="250" w:left="525" w:right="17" w:firstLineChars="50" w:firstLine="176"/>
        <w:rPr>
          <w:rFonts w:ascii="仿宋" w:eastAsia="仿宋" w:hAnsi="仿宋" w:cs="宋体"/>
          <w:spacing w:val="-4"/>
          <w:kern w:val="0"/>
          <w:sz w:val="36"/>
          <w:szCs w:val="36"/>
        </w:rPr>
      </w:pPr>
      <w:r w:rsidRPr="006C0EC0">
        <w:rPr>
          <w:rFonts w:ascii="仿宋" w:eastAsia="仿宋" w:hAnsi="仿宋" w:cs="宋体" w:hint="eastAsia"/>
          <w:spacing w:val="-4"/>
          <w:kern w:val="0"/>
          <w:sz w:val="36"/>
          <w:szCs w:val="36"/>
        </w:rPr>
        <w:t>十、项目支出绩效目标表</w:t>
      </w:r>
    </w:p>
    <w:p w:rsidR="00273232" w:rsidRDefault="00273232" w:rsidP="006C0EC0">
      <w:pPr>
        <w:ind w:right="17" w:firstLine="602"/>
        <w:rPr>
          <w:rFonts w:ascii="仿宋" w:eastAsia="仿宋" w:hAnsi="仿宋" w:cs="宋体"/>
          <w:b/>
          <w:spacing w:val="-4"/>
          <w:kern w:val="0"/>
          <w:sz w:val="36"/>
          <w:szCs w:val="36"/>
        </w:rPr>
      </w:pPr>
    </w:p>
    <w:p w:rsidR="006C0EC0" w:rsidRPr="006C0EC0" w:rsidRDefault="006C0EC0" w:rsidP="006C0EC0">
      <w:pPr>
        <w:ind w:right="17" w:firstLine="602"/>
        <w:rPr>
          <w:rFonts w:ascii="仿宋" w:eastAsia="仿宋" w:hAnsi="仿宋" w:cs="宋体"/>
          <w:b/>
          <w:spacing w:val="-4"/>
          <w:kern w:val="0"/>
          <w:sz w:val="36"/>
          <w:szCs w:val="36"/>
        </w:rPr>
      </w:pPr>
      <w:r w:rsidRPr="006C0EC0">
        <w:rPr>
          <w:rFonts w:ascii="仿宋" w:eastAsia="仿宋" w:hAnsi="仿宋" w:cs="宋体" w:hint="eastAsia"/>
          <w:b/>
          <w:spacing w:val="-4"/>
          <w:kern w:val="0"/>
          <w:sz w:val="36"/>
          <w:szCs w:val="36"/>
        </w:rPr>
        <w:t>第三部分国家体育总局登山运动管理中心</w:t>
      </w:r>
      <w:r w:rsidRPr="006C0EC0">
        <w:rPr>
          <w:rFonts w:ascii="仿宋" w:eastAsia="仿宋" w:hAnsi="仿宋" w:cs="宋体"/>
          <w:b/>
          <w:spacing w:val="-4"/>
          <w:kern w:val="0"/>
          <w:sz w:val="36"/>
          <w:szCs w:val="36"/>
        </w:rPr>
        <w:t>202</w:t>
      </w:r>
      <w:r w:rsidRPr="006C0EC0">
        <w:rPr>
          <w:rFonts w:ascii="仿宋" w:eastAsia="仿宋" w:hAnsi="仿宋" w:cs="宋体" w:hint="eastAsia"/>
          <w:b/>
          <w:spacing w:val="-4"/>
          <w:kern w:val="0"/>
          <w:sz w:val="36"/>
          <w:szCs w:val="36"/>
        </w:rPr>
        <w:t>2年部门预算情况说明</w:t>
      </w:r>
    </w:p>
    <w:p w:rsidR="006C0EC0" w:rsidRPr="006C0EC0" w:rsidRDefault="006C0EC0" w:rsidP="006C0EC0">
      <w:pPr>
        <w:ind w:right="17" w:firstLine="602"/>
        <w:rPr>
          <w:rFonts w:ascii="仿宋" w:eastAsia="仿宋" w:hAnsi="仿宋" w:cs="宋体"/>
          <w:b/>
          <w:spacing w:val="-4"/>
          <w:kern w:val="0"/>
          <w:sz w:val="36"/>
          <w:szCs w:val="36"/>
        </w:rPr>
      </w:pPr>
      <w:r w:rsidRPr="006C0EC0">
        <w:rPr>
          <w:rFonts w:ascii="仿宋" w:eastAsia="仿宋" w:hAnsi="仿宋" w:cs="宋体" w:hint="eastAsia"/>
          <w:b/>
          <w:spacing w:val="-4"/>
          <w:kern w:val="0"/>
          <w:sz w:val="36"/>
          <w:szCs w:val="36"/>
        </w:rPr>
        <w:t>第四部分名词解释</w:t>
      </w:r>
    </w:p>
    <w:p w:rsidR="001F07CB" w:rsidRDefault="001F07CB">
      <w:pPr>
        <w:ind w:right="17"/>
        <w:rPr>
          <w:rFonts w:ascii="仿宋_GB2312" w:eastAsia="仿宋_GB2312" w:hAnsi="宋体" w:cs="宋体"/>
          <w:b/>
          <w:spacing w:val="-4"/>
          <w:kern w:val="0"/>
          <w:sz w:val="30"/>
          <w:szCs w:val="30"/>
        </w:rPr>
      </w:pPr>
    </w:p>
    <w:p w:rsidR="001F07CB" w:rsidRPr="00300B0D" w:rsidRDefault="00BE41E9">
      <w:pPr>
        <w:jc w:val="center"/>
        <w:rPr>
          <w:rFonts w:ascii="仿宋_GB2312" w:eastAsia="仿宋_GB2312"/>
          <w:b/>
          <w:spacing w:val="-4"/>
          <w:sz w:val="32"/>
          <w:szCs w:val="32"/>
        </w:rPr>
      </w:pPr>
      <w:r w:rsidRPr="00300B0D">
        <w:rPr>
          <w:rFonts w:ascii="仿宋_GB2312" w:eastAsia="仿宋_GB2312" w:hAnsi="宋体" w:hint="eastAsia"/>
          <w:b/>
          <w:spacing w:val="-4"/>
          <w:sz w:val="32"/>
          <w:szCs w:val="32"/>
        </w:rPr>
        <w:t xml:space="preserve">第一部分 </w:t>
      </w:r>
      <w:r w:rsidR="00FC74EF" w:rsidRPr="00300B0D">
        <w:rPr>
          <w:rFonts w:ascii="仿宋_GB2312" w:eastAsia="仿宋_GB2312" w:hAnsi="宋体" w:hint="eastAsia"/>
          <w:b/>
          <w:spacing w:val="-4"/>
          <w:sz w:val="32"/>
          <w:szCs w:val="32"/>
        </w:rPr>
        <w:t>国家体育总局登山</w:t>
      </w:r>
      <w:r w:rsidRPr="00300B0D">
        <w:rPr>
          <w:rFonts w:ascii="仿宋_GB2312" w:eastAsia="仿宋_GB2312" w:hAnsi="宋体" w:hint="eastAsia"/>
          <w:b/>
          <w:spacing w:val="-4"/>
          <w:sz w:val="32"/>
          <w:szCs w:val="32"/>
        </w:rPr>
        <w:t>运动管理中心单位基本情况</w:t>
      </w:r>
    </w:p>
    <w:p w:rsidR="001F07CB" w:rsidRDefault="00BE41E9" w:rsidP="00136CE5">
      <w:pPr>
        <w:ind w:right="716"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一、</w:t>
      </w:r>
      <w:r>
        <w:rPr>
          <w:rFonts w:ascii="仿宋_GB2312" w:eastAsia="仿宋_GB2312" w:hAnsi="宋体" w:cs="宋体" w:hint="eastAsia"/>
          <w:spacing w:val="-4"/>
          <w:kern w:val="0"/>
          <w:sz w:val="30"/>
          <w:szCs w:val="30"/>
        </w:rPr>
        <w:t>单位职责</w:t>
      </w:r>
    </w:p>
    <w:p w:rsidR="00646CCB" w:rsidRDefault="007D08FA" w:rsidP="00646CCB">
      <w:pPr>
        <w:adjustRightInd w:val="0"/>
        <w:spacing w:line="360" w:lineRule="auto"/>
        <w:ind w:firstLineChars="200" w:firstLine="640"/>
        <w:rPr>
          <w:rFonts w:ascii="仿宋" w:eastAsia="仿宋" w:hAnsi="仿宋" w:cs="仿宋"/>
          <w:sz w:val="32"/>
          <w:szCs w:val="32"/>
          <w:lang w:val="zh-CN"/>
        </w:rPr>
      </w:pPr>
      <w:r>
        <w:rPr>
          <w:rFonts w:ascii="仿宋_GB2312" w:eastAsia="仿宋_GB2312" w:hint="eastAsia"/>
          <w:sz w:val="32"/>
          <w:szCs w:val="32"/>
        </w:rPr>
        <w:t>简称登山</w:t>
      </w:r>
      <w:r w:rsidR="003C215A">
        <w:rPr>
          <w:rFonts w:ascii="仿宋_GB2312" w:eastAsia="仿宋_GB2312" w:hint="eastAsia"/>
          <w:sz w:val="32"/>
          <w:szCs w:val="32"/>
        </w:rPr>
        <w:t>中心，是国家体育总局直属事业单位，</w:t>
      </w:r>
      <w:r w:rsidR="00646CCB">
        <w:rPr>
          <w:rFonts w:ascii="仿宋_GB2312" w:eastAsia="仿宋_GB2312" w:hint="eastAsia"/>
          <w:sz w:val="32"/>
          <w:szCs w:val="32"/>
        </w:rPr>
        <w:t>属</w:t>
      </w:r>
      <w:r w:rsidR="003C215A">
        <w:rPr>
          <w:rFonts w:ascii="仿宋_GB2312" w:eastAsia="仿宋_GB2312" w:hint="eastAsia"/>
          <w:sz w:val="32"/>
          <w:szCs w:val="32"/>
        </w:rPr>
        <w:t>公益二类</w:t>
      </w:r>
      <w:r w:rsidR="00BE41E9">
        <w:rPr>
          <w:rFonts w:ascii="仿宋_GB2312" w:eastAsia="仿宋_GB2312" w:hint="eastAsia"/>
          <w:sz w:val="32"/>
          <w:szCs w:val="32"/>
        </w:rPr>
        <w:t>单位。主要任务：</w:t>
      </w:r>
      <w:r w:rsidR="00646CCB" w:rsidRPr="00646CCB">
        <w:rPr>
          <w:rFonts w:ascii="仿宋_GB2312" w:eastAsia="仿宋_GB2312" w:hAnsi="仿宋" w:cs="仿宋" w:hint="eastAsia"/>
          <w:sz w:val="32"/>
          <w:szCs w:val="32"/>
          <w:lang w:val="zh-CN"/>
        </w:rPr>
        <w:t>指导登山、攀岩、户外运动、高山滑雪等运动，促进体育事业发展，推动项目的普及与提高；优秀运动队建设与后备人才培养；竞赛计划规程制定；竞赛管理与组织；登山相关活动的组织与接待；《山野》杂志出版；相关培训与咨询服务；</w:t>
      </w:r>
      <w:r w:rsidR="00646CCB">
        <w:rPr>
          <w:rFonts w:ascii="仿宋_GB2312" w:eastAsia="仿宋_GB2312" w:hint="eastAsia"/>
          <w:sz w:val="32"/>
          <w:szCs w:val="32"/>
        </w:rPr>
        <w:t>运动员后勤保障，其他经营和服务活动。</w:t>
      </w:r>
    </w:p>
    <w:p w:rsidR="001F07CB" w:rsidRDefault="00BE41E9" w:rsidP="00136CE5">
      <w:pPr>
        <w:ind w:right="716" w:firstLineChars="200" w:firstLine="624"/>
        <w:rPr>
          <w:rFonts w:ascii="仿宋_GB2312" w:eastAsia="仿宋_GB2312" w:hAnsi="宋体" w:cs="宋体"/>
          <w:spacing w:val="-4"/>
          <w:kern w:val="0"/>
          <w:sz w:val="32"/>
          <w:szCs w:val="32"/>
        </w:rPr>
      </w:pPr>
      <w:r>
        <w:rPr>
          <w:rFonts w:ascii="仿宋_GB2312" w:eastAsia="仿宋_GB2312" w:hAnsi="宋体" w:cs="宋体" w:hint="eastAsia"/>
          <w:b/>
          <w:spacing w:val="-4"/>
          <w:kern w:val="0"/>
          <w:sz w:val="32"/>
          <w:szCs w:val="32"/>
        </w:rPr>
        <w:t>二、</w:t>
      </w:r>
      <w:r>
        <w:rPr>
          <w:rFonts w:ascii="仿宋_GB2312" w:eastAsia="仿宋_GB2312" w:hAnsi="宋体" w:cs="宋体" w:hint="eastAsia"/>
          <w:spacing w:val="-4"/>
          <w:kern w:val="0"/>
          <w:sz w:val="32"/>
          <w:szCs w:val="32"/>
        </w:rPr>
        <w:t>单位机构设置</w:t>
      </w:r>
    </w:p>
    <w:p w:rsidR="001F07CB" w:rsidRDefault="00BE41E9">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中心内设</w:t>
      </w:r>
      <w:r>
        <w:rPr>
          <w:rFonts w:ascii="仿宋_GB2312" w:eastAsia="仿宋_GB2312" w:hAnsi="宋体" w:cs="宋体" w:hint="eastAsia"/>
          <w:kern w:val="0"/>
          <w:sz w:val="32"/>
          <w:szCs w:val="32"/>
        </w:rPr>
        <w:t>办公室、</w:t>
      </w:r>
      <w:r w:rsidR="00FC74EF">
        <w:rPr>
          <w:rFonts w:ascii="仿宋_GB2312" w:eastAsia="仿宋_GB2312" w:hAnsi="宋体" w:cs="宋体" w:hint="eastAsia"/>
          <w:kern w:val="0"/>
          <w:sz w:val="32"/>
          <w:szCs w:val="32"/>
        </w:rPr>
        <w:t>攀岩部、户外部、开发部、高山探险部、国家攀岩队、培训部、怀柔训练基地等8个部门</w:t>
      </w:r>
      <w:r>
        <w:rPr>
          <w:rFonts w:ascii="仿宋_GB2312" w:eastAsia="仿宋_GB2312" w:hAnsi="宋体" w:cs="宋体" w:hint="eastAsia"/>
          <w:kern w:val="0"/>
          <w:sz w:val="32"/>
          <w:szCs w:val="32"/>
        </w:rPr>
        <w:t>。</w:t>
      </w:r>
    </w:p>
    <w:p w:rsidR="00300B0D" w:rsidRDefault="00300B0D">
      <w:pPr>
        <w:widowControl/>
        <w:ind w:firstLineChars="200" w:firstLine="640"/>
        <w:jc w:val="left"/>
        <w:rPr>
          <w:rFonts w:ascii="仿宋_GB2312" w:eastAsia="仿宋_GB2312" w:hAnsi="宋体" w:cs="宋体"/>
          <w:kern w:val="0"/>
          <w:sz w:val="32"/>
          <w:szCs w:val="32"/>
        </w:rPr>
      </w:pPr>
    </w:p>
    <w:p w:rsidR="001F07CB" w:rsidRPr="00300B0D" w:rsidRDefault="00BE41E9">
      <w:pPr>
        <w:tabs>
          <w:tab w:val="left" w:pos="8505"/>
        </w:tabs>
        <w:ind w:right="-88"/>
        <w:rPr>
          <w:rFonts w:ascii="仿宋_GB2312" w:eastAsia="仿宋_GB2312" w:cs="宋体"/>
          <w:b/>
          <w:spacing w:val="-4"/>
          <w:kern w:val="0"/>
          <w:sz w:val="32"/>
          <w:szCs w:val="32"/>
        </w:rPr>
      </w:pPr>
      <w:r w:rsidRPr="00300B0D">
        <w:rPr>
          <w:rFonts w:ascii="仿宋_GB2312" w:eastAsia="仿宋_GB2312" w:hAnsi="宋体" w:cs="宋体" w:hint="eastAsia"/>
          <w:b/>
          <w:spacing w:val="-4"/>
          <w:kern w:val="0"/>
          <w:sz w:val="32"/>
          <w:szCs w:val="32"/>
        </w:rPr>
        <w:t>第二部分 中心</w:t>
      </w:r>
      <w:r w:rsidR="006A2E25">
        <w:rPr>
          <w:rFonts w:ascii="仿宋_GB2312" w:eastAsia="仿宋_GB2312" w:hAnsi="宋体" w:cs="宋体" w:hint="eastAsia"/>
          <w:b/>
          <w:spacing w:val="-4"/>
          <w:kern w:val="0"/>
          <w:sz w:val="32"/>
          <w:szCs w:val="32"/>
        </w:rPr>
        <w:t>2022</w:t>
      </w:r>
      <w:r w:rsidRPr="00300B0D">
        <w:rPr>
          <w:rFonts w:ascii="仿宋_GB2312" w:eastAsia="仿宋_GB2312" w:hAnsi="宋体" w:cs="宋体" w:hint="eastAsia"/>
          <w:b/>
          <w:spacing w:val="-4"/>
          <w:kern w:val="0"/>
          <w:sz w:val="32"/>
          <w:szCs w:val="32"/>
        </w:rPr>
        <w:t>年部门预算表</w:t>
      </w:r>
    </w:p>
    <w:p w:rsidR="001F07CB" w:rsidRDefault="001F07CB">
      <w:pPr>
        <w:tabs>
          <w:tab w:val="left" w:pos="8505"/>
        </w:tabs>
        <w:ind w:right="-88"/>
        <w:jc w:val="center"/>
        <w:rPr>
          <w:rFonts w:ascii="宋体" w:cs="宋体"/>
          <w:b/>
          <w:spacing w:val="-4"/>
          <w:kern w:val="0"/>
          <w:sz w:val="30"/>
          <w:szCs w:val="30"/>
        </w:rPr>
      </w:pPr>
    </w:p>
    <w:p w:rsidR="001F07CB" w:rsidRDefault="001F07CB">
      <w:pPr>
        <w:tabs>
          <w:tab w:val="left" w:pos="8505"/>
        </w:tabs>
        <w:ind w:right="-88"/>
        <w:jc w:val="center"/>
        <w:rPr>
          <w:rFonts w:ascii="宋体" w:cs="宋体"/>
          <w:b/>
          <w:spacing w:val="-4"/>
          <w:kern w:val="0"/>
          <w:sz w:val="30"/>
          <w:szCs w:val="30"/>
        </w:rPr>
      </w:pPr>
    </w:p>
    <w:p w:rsidR="001F07CB" w:rsidRDefault="001F07CB">
      <w:pPr>
        <w:tabs>
          <w:tab w:val="left" w:pos="8505"/>
        </w:tabs>
        <w:ind w:right="-88"/>
        <w:jc w:val="center"/>
        <w:rPr>
          <w:rFonts w:ascii="宋体" w:cs="宋体"/>
          <w:b/>
          <w:spacing w:val="-4"/>
          <w:kern w:val="0"/>
          <w:sz w:val="30"/>
          <w:szCs w:val="30"/>
        </w:rPr>
      </w:pPr>
    </w:p>
    <w:p w:rsidR="001F07CB" w:rsidRDefault="001F07CB">
      <w:pPr>
        <w:tabs>
          <w:tab w:val="left" w:pos="8505"/>
        </w:tabs>
        <w:ind w:right="-88"/>
        <w:jc w:val="center"/>
        <w:rPr>
          <w:rFonts w:ascii="宋体" w:cs="宋体"/>
          <w:b/>
          <w:spacing w:val="-4"/>
          <w:kern w:val="0"/>
          <w:sz w:val="30"/>
          <w:szCs w:val="30"/>
        </w:rPr>
      </w:pPr>
    </w:p>
    <w:p w:rsidR="001F07CB" w:rsidRDefault="001F07CB" w:rsidP="00300B0D">
      <w:pPr>
        <w:tabs>
          <w:tab w:val="left" w:pos="8505"/>
        </w:tabs>
        <w:ind w:right="-88"/>
        <w:rPr>
          <w:rFonts w:ascii="宋体" w:cs="宋体"/>
          <w:b/>
          <w:spacing w:val="-4"/>
          <w:kern w:val="0"/>
          <w:sz w:val="30"/>
          <w:szCs w:val="30"/>
        </w:rPr>
        <w:sectPr w:rsidR="001F07CB">
          <w:headerReference w:type="even" r:id="rId8"/>
          <w:headerReference w:type="default" r:id="rId9"/>
          <w:footerReference w:type="default" r:id="rId10"/>
          <w:pgSz w:w="11906" w:h="16838"/>
          <w:pgMar w:top="1440" w:right="1803" w:bottom="1389" w:left="1803" w:header="851" w:footer="992" w:gutter="0"/>
          <w:cols w:space="425"/>
          <w:docGrid w:type="lines" w:linePitch="312"/>
        </w:sectPr>
      </w:pPr>
    </w:p>
    <w:tbl>
      <w:tblPr>
        <w:tblW w:w="8880" w:type="dxa"/>
        <w:jc w:val="center"/>
        <w:tblLook w:val="04A0"/>
      </w:tblPr>
      <w:tblGrid>
        <w:gridCol w:w="2745"/>
        <w:gridCol w:w="1605"/>
        <w:gridCol w:w="3096"/>
        <w:gridCol w:w="1785"/>
      </w:tblGrid>
      <w:tr w:rsidR="001F07CB">
        <w:trPr>
          <w:trHeight w:val="330"/>
          <w:jc w:val="center"/>
        </w:trPr>
        <w:tc>
          <w:tcPr>
            <w:tcW w:w="2745" w:type="dxa"/>
            <w:tcBorders>
              <w:top w:val="nil"/>
              <w:left w:val="nil"/>
              <w:bottom w:val="nil"/>
              <w:right w:val="nil"/>
            </w:tcBorders>
            <w:shd w:val="clear" w:color="auto" w:fill="auto"/>
            <w:noWrap/>
            <w:vAlign w:val="bottom"/>
          </w:tcPr>
          <w:p w:rsidR="001F07CB" w:rsidRDefault="001F07CB">
            <w:pPr>
              <w:rPr>
                <w:rFonts w:cs="Calibri"/>
                <w:color w:val="000000"/>
                <w:sz w:val="22"/>
              </w:rPr>
            </w:pPr>
            <w:bookmarkStart w:id="0" w:name="RANGE!A1:D18"/>
            <w:bookmarkStart w:id="1" w:name="RANGE!A1:E31"/>
            <w:bookmarkEnd w:id="0"/>
            <w:bookmarkEnd w:id="1"/>
          </w:p>
        </w:tc>
        <w:tc>
          <w:tcPr>
            <w:tcW w:w="160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274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785"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公开表1</w:t>
            </w:r>
          </w:p>
        </w:tc>
      </w:tr>
      <w:tr w:rsidR="001F07CB">
        <w:trPr>
          <w:trHeight w:val="660"/>
          <w:jc w:val="center"/>
        </w:trPr>
        <w:tc>
          <w:tcPr>
            <w:tcW w:w="0" w:type="auto"/>
            <w:gridSpan w:val="4"/>
            <w:tcBorders>
              <w:top w:val="nil"/>
              <w:left w:val="nil"/>
              <w:bottom w:val="nil"/>
              <w:right w:val="nil"/>
            </w:tcBorders>
            <w:shd w:val="clear" w:color="auto" w:fill="auto"/>
            <w:noWrap/>
            <w:vAlign w:val="center"/>
          </w:tcPr>
          <w:p w:rsidR="001F07CB" w:rsidRDefault="00BE41E9">
            <w:pPr>
              <w:widowControl/>
              <w:jc w:val="center"/>
              <w:textAlignment w:val="center"/>
              <w:rPr>
                <w:rFonts w:ascii="宋体" w:hAnsi="宋体" w:cs="宋体"/>
                <w:b/>
                <w:bCs/>
                <w:color w:val="000000"/>
                <w:sz w:val="48"/>
                <w:szCs w:val="48"/>
              </w:rPr>
            </w:pPr>
            <w:r>
              <w:rPr>
                <w:rFonts w:ascii="宋体" w:hAnsi="宋体" w:cs="宋体" w:hint="eastAsia"/>
                <w:b/>
                <w:bCs/>
                <w:color w:val="000000"/>
                <w:kern w:val="0"/>
                <w:sz w:val="48"/>
                <w:szCs w:val="48"/>
              </w:rPr>
              <w:t>部门收支总表</w:t>
            </w:r>
          </w:p>
        </w:tc>
      </w:tr>
      <w:tr w:rsidR="001F07CB">
        <w:trPr>
          <w:trHeight w:val="300"/>
          <w:jc w:val="center"/>
        </w:trPr>
        <w:tc>
          <w:tcPr>
            <w:tcW w:w="7095" w:type="dxa"/>
            <w:gridSpan w:val="3"/>
            <w:tcBorders>
              <w:top w:val="nil"/>
              <w:left w:val="nil"/>
              <w:bottom w:val="nil"/>
              <w:right w:val="nil"/>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单位名称:[109007]国家体育总局自行车击剑运动管理中心</w:t>
            </w:r>
          </w:p>
        </w:tc>
        <w:tc>
          <w:tcPr>
            <w:tcW w:w="0" w:type="auto"/>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1F07CB">
        <w:trPr>
          <w:trHeight w:val="435"/>
          <w:jc w:val="center"/>
        </w:trPr>
        <w:tc>
          <w:tcPr>
            <w:tcW w:w="4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      入</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w:t>
            </w:r>
          </w:p>
        </w:tc>
      </w:tr>
      <w:tr w:rsidR="001F07CB">
        <w:trPr>
          <w:trHeight w:val="465"/>
          <w:jc w:val="center"/>
        </w:trPr>
        <w:tc>
          <w:tcPr>
            <w:tcW w:w="2745" w:type="dxa"/>
            <w:tcBorders>
              <w:top w:val="nil"/>
              <w:left w:val="single" w:sz="4" w:space="0" w:color="000000"/>
              <w:bottom w:val="nil"/>
              <w:right w:val="nil"/>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1605" w:type="dxa"/>
            <w:tcBorders>
              <w:top w:val="nil"/>
              <w:left w:val="single" w:sz="4" w:space="0" w:color="000000"/>
              <w:bottom w:val="nil"/>
              <w:right w:val="nil"/>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c>
          <w:tcPr>
            <w:tcW w:w="2745" w:type="dxa"/>
            <w:tcBorders>
              <w:top w:val="nil"/>
              <w:left w:val="single" w:sz="4" w:space="0" w:color="000000"/>
              <w:bottom w:val="nil"/>
              <w:right w:val="nil"/>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    目</w:t>
            </w:r>
          </w:p>
        </w:tc>
        <w:tc>
          <w:tcPr>
            <w:tcW w:w="1785" w:type="dxa"/>
            <w:tcBorders>
              <w:top w:val="nil"/>
              <w:left w:val="single" w:sz="4" w:space="0" w:color="000000"/>
              <w:bottom w:val="nil"/>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AF0730">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3，209</w:t>
            </w:r>
            <w:r w:rsidR="00BE41E9">
              <w:rPr>
                <w:rFonts w:ascii="宋体" w:hAnsi="宋体" w:cs="宋体" w:hint="eastAsia"/>
                <w:color w:val="000000"/>
                <w:kern w:val="0"/>
                <w:sz w:val="18"/>
                <w:szCs w:val="18"/>
              </w:rPr>
              <w:t>.</w:t>
            </w:r>
            <w:r>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一、文化旅游体育与传媒支出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60E0B" w:rsidP="00AE0EC0">
            <w:pPr>
              <w:widowControl/>
              <w:ind w:right="90"/>
              <w:jc w:val="right"/>
              <w:textAlignment w:val="center"/>
              <w:rPr>
                <w:rFonts w:ascii="宋体" w:hAnsi="宋体" w:cs="宋体"/>
                <w:color w:val="000000"/>
                <w:sz w:val="18"/>
                <w:szCs w:val="18"/>
              </w:rPr>
            </w:pPr>
            <w:r>
              <w:rPr>
                <w:rFonts w:ascii="宋体" w:hAnsi="宋体" w:cs="宋体" w:hint="eastAsia"/>
                <w:color w:val="000000"/>
                <w:kern w:val="0"/>
                <w:sz w:val="18"/>
                <w:szCs w:val="18"/>
              </w:rPr>
              <w:t>4447.28</w:t>
            </w: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AA51B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w:t>
            </w:r>
            <w:r w:rsidR="00AE0EC0">
              <w:rPr>
                <w:rFonts w:ascii="宋体" w:hAnsi="宋体" w:cs="宋体" w:hint="eastAsia"/>
                <w:color w:val="000000"/>
                <w:kern w:val="0"/>
                <w:sz w:val="18"/>
                <w:szCs w:val="18"/>
              </w:rPr>
              <w:t>外交支出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60E0B">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40.80</w:t>
            </w: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三、国有资本经营预算拨款收入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三、其他支出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60E0B" w:rsidP="00AE0EC0">
            <w:pPr>
              <w:widowControl/>
              <w:ind w:right="90"/>
              <w:jc w:val="right"/>
              <w:textAlignment w:val="center"/>
              <w:rPr>
                <w:rFonts w:ascii="宋体" w:hAnsi="宋体" w:cs="宋体"/>
                <w:color w:val="000000"/>
                <w:sz w:val="18"/>
                <w:szCs w:val="18"/>
              </w:rPr>
            </w:pPr>
            <w:r>
              <w:rPr>
                <w:rFonts w:ascii="宋体" w:hAnsi="宋体" w:cs="宋体" w:hint="eastAsia"/>
                <w:color w:val="000000"/>
                <w:kern w:val="0"/>
                <w:sz w:val="18"/>
                <w:szCs w:val="18"/>
              </w:rPr>
              <w:t>852.90</w:t>
            </w: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四、事业收入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60E0B">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3583</w:t>
            </w:r>
            <w:r w:rsidR="00E84317">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五、事业单位经营收入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60E0B">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500</w:t>
            </w:r>
            <w:r w:rsidR="00F97DCD">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六、其他收入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60E0B" w:rsidP="00FC74EF">
            <w:pPr>
              <w:widowControl/>
              <w:ind w:right="90"/>
              <w:jc w:val="right"/>
              <w:textAlignment w:val="center"/>
              <w:rPr>
                <w:rFonts w:ascii="宋体" w:hAnsi="宋体" w:cs="宋体"/>
                <w:color w:val="000000"/>
                <w:sz w:val="18"/>
                <w:szCs w:val="18"/>
              </w:rPr>
            </w:pPr>
            <w:r>
              <w:rPr>
                <w:rFonts w:ascii="宋体" w:hAnsi="宋体" w:cs="宋体" w:hint="eastAsia"/>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4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C86D0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8,062.00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60A55" w:rsidP="00860A55">
            <w:pPr>
              <w:widowControl/>
              <w:ind w:right="360" w:firstLineChars="250" w:firstLine="450"/>
              <w:textAlignment w:val="center"/>
              <w:rPr>
                <w:rFonts w:ascii="宋体" w:hAnsi="宋体" w:cs="宋体"/>
                <w:color w:val="000000"/>
                <w:sz w:val="18"/>
                <w:szCs w:val="18"/>
              </w:rPr>
            </w:pPr>
            <w:r>
              <w:rPr>
                <w:rFonts w:ascii="宋体" w:hAnsi="宋体" w:cs="宋体" w:hint="eastAsia"/>
                <w:color w:val="000000"/>
                <w:sz w:val="18"/>
                <w:szCs w:val="18"/>
              </w:rPr>
              <w:t>5,341.04</w:t>
            </w: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使用非财政拨款结余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C86D02">
            <w:pPr>
              <w:widowControl/>
              <w:jc w:val="right"/>
              <w:textAlignment w:val="center"/>
              <w:rPr>
                <w:rFonts w:ascii="宋体" w:hAnsi="宋体" w:cs="宋体"/>
                <w:color w:val="000000"/>
                <w:sz w:val="18"/>
                <w:szCs w:val="18"/>
              </w:rPr>
            </w:pPr>
            <w:r>
              <w:rPr>
                <w:rFonts w:ascii="宋体" w:hAnsi="宋体" w:cs="宋体" w:hint="eastAsia"/>
                <w:color w:val="000000"/>
                <w:sz w:val="18"/>
                <w:szCs w:val="18"/>
              </w:rPr>
              <w:t>1,000</w:t>
            </w:r>
            <w:r w:rsidR="00157DC5">
              <w:rPr>
                <w:rFonts w:ascii="宋体" w:hAnsi="宋体" w:cs="宋体" w:hint="eastAsia"/>
                <w:color w:val="00000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结转下年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60A55" w:rsidP="00860A55">
            <w:pPr>
              <w:widowControl/>
              <w:ind w:right="360"/>
              <w:jc w:val="right"/>
              <w:textAlignment w:val="center"/>
              <w:rPr>
                <w:rFonts w:ascii="宋体" w:hAnsi="宋体" w:cs="宋体"/>
                <w:color w:val="000000"/>
                <w:sz w:val="18"/>
                <w:szCs w:val="18"/>
              </w:rPr>
            </w:pPr>
            <w:r>
              <w:rPr>
                <w:rFonts w:ascii="宋体" w:hAnsi="宋体" w:cs="宋体" w:hint="eastAsia"/>
                <w:color w:val="000000"/>
                <w:sz w:val="18"/>
                <w:szCs w:val="18"/>
              </w:rPr>
              <w:t>3,933.00</w:t>
            </w: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上年结转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C86D0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212.04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收　入　总　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1304D" w:rsidP="0081304D">
            <w:pPr>
              <w:widowControl/>
              <w:ind w:right="180"/>
              <w:jc w:val="right"/>
              <w:textAlignment w:val="center"/>
              <w:rPr>
                <w:rFonts w:ascii="宋体" w:hAnsi="宋体" w:cs="宋体"/>
                <w:color w:val="000000"/>
                <w:sz w:val="18"/>
                <w:szCs w:val="18"/>
              </w:rPr>
            </w:pPr>
            <w:r>
              <w:rPr>
                <w:rFonts w:ascii="宋体" w:hAnsi="宋体" w:cs="宋体" w:hint="eastAsia"/>
                <w:color w:val="000000"/>
                <w:kern w:val="0"/>
                <w:sz w:val="18"/>
                <w:szCs w:val="18"/>
              </w:rPr>
              <w:t>9,274.04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支　出　总　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A41978" w:rsidP="00A41978">
            <w:pPr>
              <w:widowControl/>
              <w:ind w:right="270"/>
              <w:jc w:val="right"/>
              <w:textAlignment w:val="center"/>
              <w:rPr>
                <w:rFonts w:ascii="宋体" w:hAnsi="宋体" w:cs="宋体"/>
                <w:color w:val="000000"/>
                <w:sz w:val="18"/>
                <w:szCs w:val="18"/>
              </w:rPr>
            </w:pPr>
            <w:r>
              <w:rPr>
                <w:rFonts w:ascii="宋体" w:hAnsi="宋体" w:cs="宋体" w:hint="eastAsia"/>
                <w:color w:val="000000"/>
                <w:kern w:val="0"/>
                <w:sz w:val="18"/>
                <w:szCs w:val="18"/>
              </w:rPr>
              <w:t>9,274.04</w:t>
            </w:r>
          </w:p>
        </w:tc>
      </w:tr>
    </w:tbl>
    <w:p w:rsidR="001F07CB" w:rsidRPr="00BE7C70" w:rsidRDefault="001F07CB" w:rsidP="00BE7C70">
      <w:pPr>
        <w:tabs>
          <w:tab w:val="left" w:pos="8505"/>
        </w:tabs>
        <w:ind w:right="-88"/>
        <w:rPr>
          <w:rFonts w:ascii="宋体" w:cs="宋体"/>
          <w:b/>
          <w:spacing w:val="-4"/>
          <w:kern w:val="0"/>
          <w:szCs w:val="21"/>
        </w:rPr>
        <w:sectPr w:rsidR="001F07CB" w:rsidRPr="00BE7C70">
          <w:pgSz w:w="16838" w:h="11905" w:orient="landscape"/>
          <w:pgMar w:top="1803" w:right="1440" w:bottom="1803" w:left="1389" w:header="851" w:footer="992" w:gutter="0"/>
          <w:cols w:space="0"/>
          <w:docGrid w:type="lines" w:linePitch="319"/>
        </w:sectPr>
      </w:pPr>
    </w:p>
    <w:tbl>
      <w:tblPr>
        <w:tblW w:w="19085" w:type="dxa"/>
        <w:jc w:val="center"/>
        <w:tblLook w:val="04A0"/>
      </w:tblPr>
      <w:tblGrid>
        <w:gridCol w:w="991"/>
        <w:gridCol w:w="2597"/>
        <w:gridCol w:w="1021"/>
        <w:gridCol w:w="1043"/>
        <w:gridCol w:w="940"/>
        <w:gridCol w:w="1020"/>
        <w:gridCol w:w="744"/>
        <w:gridCol w:w="404"/>
        <w:gridCol w:w="466"/>
        <w:gridCol w:w="1101"/>
        <w:gridCol w:w="1342"/>
        <w:gridCol w:w="1020"/>
        <w:gridCol w:w="731"/>
        <w:gridCol w:w="1341"/>
        <w:gridCol w:w="770"/>
        <w:gridCol w:w="1020"/>
        <w:gridCol w:w="684"/>
        <w:gridCol w:w="669"/>
        <w:gridCol w:w="762"/>
        <w:gridCol w:w="974"/>
      </w:tblGrid>
      <w:tr w:rsidR="001F07CB" w:rsidTr="00283608">
        <w:trPr>
          <w:trHeight w:val="343"/>
          <w:jc w:val="center"/>
        </w:trPr>
        <w:tc>
          <w:tcPr>
            <w:tcW w:w="99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2597"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47"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009"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94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933"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44"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404"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466"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10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342"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86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3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34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7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02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684"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669"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62"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974"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公开表2</w:t>
            </w:r>
          </w:p>
        </w:tc>
      </w:tr>
      <w:tr w:rsidR="001F07CB" w:rsidTr="00283608">
        <w:trPr>
          <w:trHeight w:val="734"/>
          <w:jc w:val="center"/>
        </w:trPr>
        <w:tc>
          <w:tcPr>
            <w:tcW w:w="19085" w:type="dxa"/>
            <w:gridSpan w:val="20"/>
            <w:tcBorders>
              <w:top w:val="nil"/>
              <w:left w:val="nil"/>
              <w:bottom w:val="nil"/>
              <w:right w:val="nil"/>
            </w:tcBorders>
            <w:shd w:val="clear" w:color="auto" w:fill="auto"/>
            <w:noWrap/>
            <w:vAlign w:val="center"/>
          </w:tcPr>
          <w:p w:rsidR="001F07CB" w:rsidRDefault="00BE41E9">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44"/>
                <w:szCs w:val="44"/>
              </w:rPr>
              <w:t>部门收入总表</w:t>
            </w:r>
          </w:p>
        </w:tc>
      </w:tr>
      <w:tr w:rsidR="001F07CB" w:rsidTr="00283608">
        <w:trPr>
          <w:trHeight w:val="200"/>
          <w:jc w:val="center"/>
        </w:trPr>
        <w:tc>
          <w:tcPr>
            <w:tcW w:w="17349" w:type="dxa"/>
            <w:gridSpan w:val="18"/>
            <w:tcBorders>
              <w:top w:val="nil"/>
              <w:left w:val="nil"/>
              <w:bottom w:val="nil"/>
              <w:right w:val="nil"/>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单位名称:[109007]</w:t>
            </w:r>
            <w:r w:rsidR="00983E6A">
              <w:rPr>
                <w:rFonts w:ascii="宋体" w:hAnsi="宋体" w:cs="宋体" w:hint="eastAsia"/>
                <w:color w:val="000000"/>
                <w:kern w:val="0"/>
                <w:sz w:val="16"/>
                <w:szCs w:val="16"/>
              </w:rPr>
              <w:t>国家体育总局登山</w:t>
            </w:r>
            <w:r>
              <w:rPr>
                <w:rFonts w:ascii="宋体" w:hAnsi="宋体" w:cs="宋体" w:hint="eastAsia"/>
                <w:color w:val="000000"/>
                <w:kern w:val="0"/>
                <w:sz w:val="16"/>
                <w:szCs w:val="16"/>
              </w:rPr>
              <w:t>运动管理中心</w:t>
            </w:r>
          </w:p>
        </w:tc>
        <w:tc>
          <w:tcPr>
            <w:tcW w:w="1736" w:type="dxa"/>
            <w:gridSpan w:val="2"/>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单位：万元</w:t>
            </w:r>
          </w:p>
        </w:tc>
      </w:tr>
      <w:tr w:rsidR="001F07CB" w:rsidTr="00283608">
        <w:trPr>
          <w:trHeight w:val="396"/>
          <w:jc w:val="center"/>
        </w:trPr>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科目编码</w:t>
            </w:r>
          </w:p>
        </w:tc>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科目名称/单位名称</w:t>
            </w:r>
          </w:p>
        </w:tc>
        <w:tc>
          <w:tcPr>
            <w:tcW w:w="7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合计</w:t>
            </w:r>
          </w:p>
        </w:tc>
        <w:tc>
          <w:tcPr>
            <w:tcW w:w="449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上年结转</w:t>
            </w:r>
          </w:p>
        </w:tc>
        <w:tc>
          <w:tcPr>
            <w:tcW w:w="928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本年收入</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使用非财政拨款结余</w:t>
            </w:r>
          </w:p>
        </w:tc>
      </w:tr>
      <w:tr w:rsidR="001F07CB" w:rsidTr="00283608">
        <w:trPr>
          <w:trHeight w:val="396"/>
          <w:jc w:val="center"/>
        </w:trPr>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2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小计</w:t>
            </w:r>
          </w:p>
        </w:tc>
        <w:tc>
          <w:tcPr>
            <w:tcW w:w="9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一般公共预算结转资金</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政府性基金预算结转资金</w:t>
            </w:r>
          </w:p>
        </w:tc>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国有资本经营预算结转</w:t>
            </w:r>
          </w:p>
        </w:tc>
        <w:tc>
          <w:tcPr>
            <w:tcW w:w="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教育收费</w:t>
            </w:r>
          </w:p>
        </w:tc>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其他资金</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小计</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一般公共预算拨款</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政府性基金预算拨款</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国有资本经营预算拨款</w:t>
            </w:r>
          </w:p>
        </w:tc>
        <w:tc>
          <w:tcPr>
            <w:tcW w:w="2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事业收入</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事业单位经营收入</w:t>
            </w:r>
          </w:p>
        </w:tc>
        <w:tc>
          <w:tcPr>
            <w:tcW w:w="6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上级补助</w:t>
            </w:r>
            <w:r>
              <w:rPr>
                <w:rFonts w:ascii="宋体" w:hAnsi="宋体" w:cs="宋体" w:hint="eastAsia"/>
                <w:color w:val="000000"/>
                <w:kern w:val="0"/>
                <w:sz w:val="16"/>
                <w:szCs w:val="16"/>
              </w:rPr>
              <w:br/>
              <w:t>收入</w:t>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附属单位</w:t>
            </w:r>
            <w:r>
              <w:rPr>
                <w:rFonts w:ascii="宋体" w:hAnsi="宋体" w:cs="宋体" w:hint="eastAsia"/>
                <w:color w:val="000000"/>
                <w:kern w:val="0"/>
                <w:sz w:val="16"/>
                <w:szCs w:val="16"/>
              </w:rPr>
              <w:br/>
              <w:t>上缴收入</w:t>
            </w: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其他收入</w:t>
            </w:r>
          </w:p>
        </w:tc>
        <w:tc>
          <w:tcPr>
            <w:tcW w:w="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r>
      <w:tr w:rsidR="001F07CB" w:rsidTr="00283608">
        <w:trPr>
          <w:trHeight w:val="1018"/>
          <w:jc w:val="center"/>
        </w:trPr>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25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7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9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1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金额</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rPr>
              <w:t>其中：教育收费</w:t>
            </w:r>
          </w:p>
        </w:tc>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6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c>
          <w:tcPr>
            <w:tcW w:w="9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6"/>
                <w:szCs w:val="16"/>
              </w:rPr>
            </w:pP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合计</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283608">
            <w:pPr>
              <w:widowControl/>
              <w:ind w:right="16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9,274.04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5709E5">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212.04</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BA747F">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79.14</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E41253">
            <w:pPr>
              <w:widowControl/>
              <w:ind w:right="240"/>
              <w:jc w:val="right"/>
              <w:textAlignment w:val="center"/>
              <w:rPr>
                <w:rFonts w:ascii="宋体" w:hAnsi="宋体" w:cs="宋体"/>
                <w:b/>
                <w:bCs/>
                <w:color w:val="000000"/>
                <w:sz w:val="16"/>
                <w:szCs w:val="16"/>
              </w:rPr>
            </w:pPr>
            <w:r>
              <w:rPr>
                <w:rFonts w:ascii="宋体" w:hAnsi="宋体" w:cs="宋体" w:hint="eastAsia"/>
                <w:b/>
                <w:bCs/>
                <w:color w:val="000000"/>
                <w:sz w:val="16"/>
                <w:szCs w:val="16"/>
              </w:rPr>
              <w:t>132.90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8,062.00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5709E5">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3,209</w:t>
            </w:r>
            <w:r w:rsidR="00574C6E">
              <w:rPr>
                <w:rFonts w:ascii="宋体" w:hAnsi="宋体" w:cs="宋体" w:hint="eastAsia"/>
                <w:b/>
                <w:bCs/>
                <w:color w:val="000000"/>
                <w:kern w:val="0"/>
                <w:sz w:val="16"/>
                <w:szCs w:val="16"/>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30CC" w:rsidP="00F873CD">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280.00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E206DB" w:rsidP="00D130CC">
            <w:pPr>
              <w:widowControl/>
              <w:ind w:right="16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3,583</w:t>
            </w:r>
            <w:r w:rsidR="00D130CC">
              <w:rPr>
                <w:rFonts w:ascii="宋体" w:hAnsi="宋体" w:cs="宋体" w:hint="eastAsia"/>
                <w:b/>
                <w:bCs/>
                <w:color w:val="000000"/>
                <w:kern w:val="0"/>
                <w:sz w:val="16"/>
                <w:szCs w:val="16"/>
              </w:rPr>
              <w:t>.00</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E206DB" w:rsidP="00F873CD">
            <w:pPr>
              <w:widowControl/>
              <w:ind w:right="16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5</w:t>
            </w:r>
            <w:r w:rsidR="00D130CC">
              <w:rPr>
                <w:rFonts w:ascii="宋体" w:hAnsi="宋体" w:cs="宋体" w:hint="eastAsia"/>
                <w:b/>
                <w:bCs/>
                <w:color w:val="000000"/>
                <w:kern w:val="0"/>
                <w:sz w:val="16"/>
                <w:szCs w:val="16"/>
              </w:rPr>
              <w:t>00.00</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160"/>
              <w:jc w:val="right"/>
              <w:textAlignment w:val="center"/>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320"/>
              <w:jc w:val="right"/>
              <w:textAlignment w:val="center"/>
              <w:rPr>
                <w:rFonts w:ascii="宋体" w:hAnsi="宋体" w:cs="宋体"/>
                <w:b/>
                <w:bCs/>
                <w:color w:val="000000"/>
                <w:sz w:val="16"/>
                <w:szCs w:val="16"/>
              </w:rPr>
            </w:pPr>
          </w:p>
        </w:tc>
      </w:tr>
      <w:tr w:rsidR="001F07CB" w:rsidTr="00283608">
        <w:trPr>
          <w:trHeight w:val="779"/>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1090</w:t>
            </w:r>
            <w:r w:rsidR="00D130CC">
              <w:rPr>
                <w:rFonts w:ascii="宋体" w:hAnsi="宋体" w:cs="宋体" w:hint="eastAsia"/>
                <w:b/>
                <w:bCs/>
                <w:color w:val="000000"/>
                <w:kern w:val="0"/>
                <w:sz w:val="16"/>
                <w:szCs w:val="16"/>
              </w:rPr>
              <w:t>22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国家体育总局登山运动管理中心</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5709E5">
            <w:pPr>
              <w:widowControl/>
              <w:ind w:right="16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9,274.04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283608">
            <w:pPr>
              <w:widowControl/>
              <w:ind w:left="23" w:right="320"/>
              <w:textAlignment w:val="center"/>
              <w:rPr>
                <w:rFonts w:ascii="宋体" w:hAnsi="宋体" w:cs="宋体"/>
                <w:b/>
                <w:bCs/>
                <w:color w:val="000000"/>
                <w:sz w:val="16"/>
                <w:szCs w:val="16"/>
              </w:rPr>
            </w:pPr>
            <w:r>
              <w:rPr>
                <w:rFonts w:ascii="宋体" w:hAnsi="宋体" w:cs="宋体" w:hint="eastAsia"/>
                <w:b/>
                <w:bCs/>
                <w:color w:val="000000"/>
                <w:sz w:val="16"/>
                <w:szCs w:val="16"/>
              </w:rPr>
              <w:t xml:space="preserve">   212.04</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BA747F">
            <w:pPr>
              <w:widowControl/>
              <w:jc w:val="right"/>
              <w:textAlignment w:val="center"/>
              <w:rPr>
                <w:rFonts w:ascii="宋体" w:hAnsi="宋体" w:cs="宋体"/>
                <w:b/>
                <w:bCs/>
                <w:color w:val="000000"/>
                <w:sz w:val="16"/>
                <w:szCs w:val="16"/>
              </w:rPr>
            </w:pPr>
            <w:r>
              <w:rPr>
                <w:rFonts w:ascii="宋体" w:hAnsi="宋体" w:cs="宋体" w:hint="eastAsia"/>
                <w:b/>
                <w:bCs/>
                <w:color w:val="000000"/>
                <w:sz w:val="16"/>
                <w:szCs w:val="16"/>
              </w:rPr>
              <w:t>79.14</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E41253">
            <w:pPr>
              <w:widowControl/>
              <w:ind w:right="320"/>
              <w:jc w:val="center"/>
              <w:textAlignment w:val="center"/>
              <w:rPr>
                <w:rFonts w:ascii="宋体" w:hAnsi="宋体" w:cs="宋体"/>
                <w:b/>
                <w:bCs/>
                <w:color w:val="000000"/>
                <w:sz w:val="16"/>
                <w:szCs w:val="16"/>
              </w:rPr>
            </w:pPr>
            <w:r>
              <w:rPr>
                <w:rFonts w:ascii="宋体" w:hAnsi="宋体" w:cs="宋体" w:hint="eastAsia"/>
                <w:b/>
                <w:bCs/>
                <w:color w:val="000000"/>
                <w:sz w:val="16"/>
                <w:szCs w:val="16"/>
              </w:rPr>
              <w:t>132.90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09E5" w:rsidP="00E41253">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8,062.00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3,209.00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30CC">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280.00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E206DB" w:rsidP="00D130CC">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3,583</w:t>
            </w:r>
            <w:r w:rsidR="00D130CC">
              <w:rPr>
                <w:rFonts w:ascii="宋体" w:hAnsi="宋体" w:cs="宋体" w:hint="eastAsia"/>
                <w:b/>
                <w:bCs/>
                <w:color w:val="000000"/>
                <w:kern w:val="0"/>
                <w:sz w:val="16"/>
                <w:szCs w:val="16"/>
              </w:rPr>
              <w:t>.00</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E206DB" w:rsidP="00D130CC">
            <w:pPr>
              <w:widowControl/>
              <w:ind w:right="16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5</w:t>
            </w:r>
            <w:r w:rsidR="00D130CC">
              <w:rPr>
                <w:rFonts w:ascii="宋体" w:hAnsi="宋体" w:cs="宋体" w:hint="eastAsia"/>
                <w:b/>
                <w:bCs/>
                <w:color w:val="000000"/>
                <w:kern w:val="0"/>
                <w:sz w:val="16"/>
                <w:szCs w:val="16"/>
              </w:rPr>
              <w:t>00.00</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320"/>
              <w:textAlignment w:val="center"/>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320"/>
              <w:jc w:val="center"/>
              <w:textAlignment w:val="center"/>
              <w:rPr>
                <w:rFonts w:ascii="宋体" w:hAnsi="宋体" w:cs="宋体"/>
                <w:b/>
                <w:bCs/>
                <w:color w:val="000000"/>
                <w:sz w:val="16"/>
                <w:szCs w:val="16"/>
              </w:rPr>
            </w:pPr>
          </w:p>
        </w:tc>
      </w:tr>
      <w:tr w:rsidR="00D130CC" w:rsidTr="00283608">
        <w:trPr>
          <w:trHeight w:val="685"/>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0CC" w:rsidRDefault="00D130CC">
            <w:pPr>
              <w:widowControl/>
              <w:jc w:val="left"/>
              <w:textAlignment w:val="center"/>
              <w:rPr>
                <w:rFonts w:ascii="宋体" w:hAnsi="宋体" w:cs="宋体"/>
                <w:b/>
                <w:bCs/>
                <w:color w:val="000000"/>
                <w:kern w:val="0"/>
                <w:sz w:val="16"/>
                <w:szCs w:val="16"/>
              </w:rPr>
            </w:pPr>
            <w:r>
              <w:rPr>
                <w:rFonts w:ascii="宋体" w:hAnsi="宋体" w:cs="宋体" w:hint="eastAsia"/>
                <w:b/>
                <w:bCs/>
                <w:color w:val="000000"/>
                <w:kern w:val="0"/>
                <w:sz w:val="16"/>
                <w:szCs w:val="16"/>
              </w:rPr>
              <w:t>202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30CC" w:rsidRDefault="00D130CC">
            <w:pPr>
              <w:widowControl/>
              <w:jc w:val="left"/>
              <w:textAlignment w:val="center"/>
              <w:rPr>
                <w:rFonts w:ascii="宋体" w:hAnsi="宋体" w:cs="宋体"/>
                <w:b/>
                <w:bCs/>
                <w:color w:val="000000"/>
                <w:kern w:val="0"/>
                <w:sz w:val="16"/>
                <w:szCs w:val="16"/>
              </w:rPr>
            </w:pPr>
            <w:r>
              <w:rPr>
                <w:rFonts w:ascii="宋体" w:hAnsi="宋体" w:cs="宋体" w:hint="eastAsia"/>
                <w:b/>
                <w:bCs/>
                <w:color w:val="000000"/>
                <w:kern w:val="0"/>
                <w:sz w:val="16"/>
                <w:szCs w:val="16"/>
              </w:rPr>
              <w:t>外交支出</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1E01EB">
            <w:pPr>
              <w:widowControl/>
              <w:jc w:val="right"/>
              <w:textAlignment w:val="center"/>
              <w:rPr>
                <w:rFonts w:ascii="宋体" w:hAnsi="宋体" w:cs="宋体"/>
                <w:b/>
                <w:bCs/>
                <w:color w:val="000000"/>
                <w:kern w:val="0"/>
                <w:sz w:val="16"/>
                <w:szCs w:val="16"/>
              </w:rPr>
            </w:pPr>
            <w:r>
              <w:rPr>
                <w:rFonts w:ascii="宋体" w:hAnsi="宋体" w:cs="宋体" w:hint="eastAsia"/>
                <w:b/>
                <w:bCs/>
                <w:color w:val="000000"/>
                <w:kern w:val="0"/>
                <w:sz w:val="16"/>
                <w:szCs w:val="16"/>
              </w:rPr>
              <w:t>40.86</w:t>
            </w:r>
            <w:r w:rsidR="00D130CC">
              <w:rPr>
                <w:rFonts w:ascii="宋体" w:hAnsi="宋体" w:cs="宋体" w:hint="eastAsia"/>
                <w:b/>
                <w:bCs/>
                <w:color w:val="000000"/>
                <w:kern w:val="0"/>
                <w:sz w:val="16"/>
                <w:szCs w:val="16"/>
              </w:rPr>
              <w:t>.00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511E25">
            <w:pPr>
              <w:widowControl/>
              <w:jc w:val="right"/>
              <w:textAlignment w:val="center"/>
              <w:rPr>
                <w:rFonts w:ascii="宋体" w:hAnsi="宋体" w:cs="宋体"/>
                <w:b/>
                <w:bCs/>
                <w:color w:val="000000"/>
                <w:kern w:val="0"/>
                <w:sz w:val="16"/>
                <w:szCs w:val="16"/>
              </w:rPr>
            </w:pPr>
            <w:r>
              <w:rPr>
                <w:rFonts w:ascii="宋体" w:hAnsi="宋体" w:cs="宋体" w:hint="eastAsia"/>
                <w:b/>
                <w:bCs/>
                <w:color w:val="000000"/>
                <w:kern w:val="0"/>
                <w:sz w:val="16"/>
                <w:szCs w:val="16"/>
              </w:rPr>
              <w:t>25.86</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widowControl/>
              <w:jc w:val="right"/>
              <w:textAlignment w:val="center"/>
              <w:rPr>
                <w:rFonts w:ascii="宋体" w:hAnsi="宋体" w:cs="宋体"/>
                <w:b/>
                <w:bCs/>
                <w:color w:val="000000"/>
                <w:kern w:val="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567EE4">
            <w:pPr>
              <w:widowControl/>
              <w:jc w:val="right"/>
              <w:textAlignment w:val="center"/>
              <w:rPr>
                <w:rFonts w:ascii="宋体" w:hAnsi="宋体" w:cs="宋体"/>
                <w:b/>
                <w:bCs/>
                <w:color w:val="000000"/>
                <w:kern w:val="0"/>
                <w:sz w:val="16"/>
                <w:szCs w:val="16"/>
              </w:rPr>
            </w:pPr>
            <w:r>
              <w:rPr>
                <w:rFonts w:ascii="宋体" w:hAnsi="宋体" w:cs="宋体" w:hint="eastAsia"/>
                <w:b/>
                <w:bCs/>
                <w:color w:val="000000"/>
                <w:kern w:val="0"/>
                <w:sz w:val="16"/>
                <w:szCs w:val="16"/>
              </w:rPr>
              <w:t>15</w:t>
            </w:r>
            <w:r w:rsidR="00D130CC">
              <w:rPr>
                <w:rFonts w:ascii="宋体" w:hAnsi="宋体" w:cs="宋体" w:hint="eastAsia"/>
                <w:b/>
                <w:bCs/>
                <w:color w:val="000000"/>
                <w:kern w:val="0"/>
                <w:sz w:val="16"/>
                <w:szCs w:val="16"/>
              </w:rPr>
              <w:t>.00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574C6E">
            <w:pPr>
              <w:widowControl/>
              <w:jc w:val="right"/>
              <w:textAlignment w:val="center"/>
              <w:rPr>
                <w:rFonts w:ascii="宋体" w:hAnsi="宋体" w:cs="宋体"/>
                <w:b/>
                <w:bCs/>
                <w:color w:val="000000"/>
                <w:kern w:val="0"/>
                <w:sz w:val="16"/>
                <w:szCs w:val="16"/>
              </w:rPr>
            </w:pPr>
            <w:r>
              <w:rPr>
                <w:rFonts w:ascii="宋体" w:hAnsi="宋体" w:cs="宋体" w:hint="eastAsia"/>
                <w:b/>
                <w:bCs/>
                <w:color w:val="000000"/>
                <w:kern w:val="0"/>
                <w:sz w:val="16"/>
                <w:szCs w:val="16"/>
              </w:rPr>
              <w:t>15.00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widowControl/>
              <w:jc w:val="right"/>
              <w:textAlignment w:val="center"/>
              <w:rPr>
                <w:rFonts w:ascii="宋体" w:hAnsi="宋体" w:cs="宋体"/>
                <w:b/>
                <w:bCs/>
                <w:color w:val="000000"/>
                <w:kern w:val="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widowControl/>
              <w:jc w:val="right"/>
              <w:textAlignment w:val="center"/>
              <w:rPr>
                <w:rFonts w:ascii="宋体" w:hAnsi="宋体" w:cs="宋体"/>
                <w:b/>
                <w:bCs/>
                <w:color w:val="000000"/>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rsidP="00D130CC">
            <w:pPr>
              <w:widowControl/>
              <w:ind w:right="320"/>
              <w:textAlignment w:val="center"/>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130CC" w:rsidRDefault="00D130CC" w:rsidP="00D130CC">
            <w:pPr>
              <w:widowControl/>
              <w:ind w:right="320"/>
              <w:jc w:val="right"/>
              <w:textAlignment w:val="center"/>
              <w:rPr>
                <w:rFonts w:ascii="宋体" w:hAnsi="宋体" w:cs="宋体"/>
                <w:b/>
                <w:bCs/>
                <w:color w:val="000000"/>
                <w:sz w:val="16"/>
                <w:szCs w:val="16"/>
              </w:rPr>
            </w:pPr>
          </w:p>
        </w:tc>
      </w:tr>
      <w:tr w:rsidR="00BE2E07" w:rsidTr="00283608">
        <w:trPr>
          <w:trHeight w:val="685"/>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E07" w:rsidRDefault="00BE2E07">
            <w:pPr>
              <w:widowControl/>
              <w:jc w:val="left"/>
              <w:textAlignment w:val="center"/>
              <w:rPr>
                <w:rFonts w:ascii="宋体" w:hAnsi="宋体" w:cs="宋体"/>
                <w:color w:val="000000"/>
                <w:kern w:val="0"/>
                <w:sz w:val="16"/>
                <w:szCs w:val="16"/>
              </w:rPr>
            </w:pPr>
            <w:r>
              <w:rPr>
                <w:rFonts w:ascii="宋体" w:hAnsi="宋体" w:cs="宋体" w:hint="eastAsia"/>
                <w:b/>
                <w:bCs/>
                <w:color w:val="000000"/>
                <w:kern w:val="0"/>
                <w:sz w:val="16"/>
                <w:szCs w:val="16"/>
              </w:rPr>
              <w:t>20204</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E07" w:rsidRDefault="00BE2E07">
            <w:pPr>
              <w:widowControl/>
              <w:jc w:val="left"/>
              <w:textAlignment w:val="center"/>
              <w:rPr>
                <w:rFonts w:ascii="宋体" w:hAnsi="宋体" w:cs="宋体"/>
                <w:color w:val="000000"/>
                <w:kern w:val="0"/>
                <w:sz w:val="16"/>
                <w:szCs w:val="16"/>
              </w:rPr>
            </w:pPr>
            <w:r>
              <w:rPr>
                <w:rFonts w:ascii="宋体" w:hAnsi="宋体" w:cs="宋体" w:hint="eastAsia"/>
                <w:b/>
                <w:bCs/>
                <w:color w:val="000000"/>
                <w:kern w:val="0"/>
                <w:sz w:val="16"/>
                <w:szCs w:val="16"/>
              </w:rPr>
              <w:t>国际组织</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1E01EB" w:rsidP="00A222C6">
            <w:pPr>
              <w:widowControl/>
              <w:ind w:right="80"/>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40.86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511E25">
            <w:pPr>
              <w:widowControl/>
              <w:jc w:val="right"/>
              <w:textAlignment w:val="center"/>
              <w:rPr>
                <w:rFonts w:ascii="宋体" w:hAnsi="宋体" w:cs="宋体"/>
                <w:b/>
                <w:bCs/>
                <w:color w:val="000000"/>
                <w:kern w:val="0"/>
                <w:sz w:val="16"/>
                <w:szCs w:val="16"/>
              </w:rPr>
            </w:pPr>
            <w:r>
              <w:rPr>
                <w:rFonts w:ascii="宋体" w:hAnsi="宋体" w:cs="宋体" w:hint="eastAsia"/>
                <w:b/>
                <w:bCs/>
                <w:color w:val="000000"/>
                <w:kern w:val="0"/>
                <w:sz w:val="16"/>
                <w:szCs w:val="16"/>
              </w:rPr>
              <w:t>25.86</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widowControl/>
              <w:jc w:val="right"/>
              <w:textAlignment w:val="center"/>
              <w:rPr>
                <w:rFonts w:ascii="宋体" w:hAnsi="宋体" w:cs="宋体"/>
                <w:b/>
                <w:bCs/>
                <w:color w:val="000000"/>
                <w:kern w:val="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574C6E">
            <w:pPr>
              <w:widowControl/>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15</w:t>
            </w:r>
            <w:r w:rsidR="00BE2E07">
              <w:rPr>
                <w:rFonts w:ascii="宋体" w:hAnsi="宋体" w:cs="宋体" w:hint="eastAsia"/>
                <w:color w:val="000000"/>
                <w:kern w:val="0"/>
                <w:sz w:val="16"/>
                <w:szCs w:val="16"/>
              </w:rPr>
              <w:t>.00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574C6E" w:rsidP="00574C6E">
            <w:pPr>
              <w:widowControl/>
              <w:ind w:right="80"/>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15.00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widowControl/>
              <w:jc w:val="right"/>
              <w:textAlignment w:val="center"/>
              <w:rPr>
                <w:rFonts w:ascii="宋体" w:hAnsi="宋体" w:cs="宋体"/>
                <w:b/>
                <w:bCs/>
                <w:color w:val="000000"/>
                <w:kern w:val="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widowControl/>
              <w:jc w:val="right"/>
              <w:textAlignment w:val="center"/>
              <w:rPr>
                <w:rFonts w:ascii="宋体" w:hAnsi="宋体" w:cs="宋体"/>
                <w:b/>
                <w:bCs/>
                <w:color w:val="000000"/>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rsidP="00D130CC">
            <w:pPr>
              <w:widowControl/>
              <w:ind w:right="320"/>
              <w:textAlignment w:val="center"/>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E2E07" w:rsidRDefault="00BE2E07" w:rsidP="00D130CC">
            <w:pPr>
              <w:widowControl/>
              <w:ind w:right="320"/>
              <w:jc w:val="right"/>
              <w:textAlignment w:val="center"/>
              <w:rPr>
                <w:rFonts w:ascii="宋体" w:hAnsi="宋体" w:cs="宋体"/>
                <w:b/>
                <w:bCs/>
                <w:color w:val="000000"/>
                <w:sz w:val="16"/>
                <w:szCs w:val="16"/>
              </w:rPr>
            </w:pPr>
          </w:p>
        </w:tc>
      </w:tr>
      <w:tr w:rsidR="00E41253" w:rsidTr="00283608">
        <w:trPr>
          <w:trHeight w:val="685"/>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253" w:rsidRDefault="00E41253">
            <w:pPr>
              <w:widowControl/>
              <w:jc w:val="left"/>
              <w:textAlignment w:val="center"/>
              <w:rPr>
                <w:rFonts w:ascii="宋体" w:hAnsi="宋体" w:cs="宋体"/>
                <w:b/>
                <w:bCs/>
                <w:color w:val="000000"/>
                <w:kern w:val="0"/>
                <w:sz w:val="16"/>
                <w:szCs w:val="16"/>
              </w:rPr>
            </w:pPr>
            <w:r>
              <w:rPr>
                <w:rFonts w:ascii="宋体" w:hAnsi="宋体" w:cs="宋体" w:hint="eastAsia"/>
                <w:color w:val="000000"/>
                <w:kern w:val="0"/>
                <w:sz w:val="16"/>
                <w:szCs w:val="16"/>
              </w:rPr>
              <w:t>2020401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1253" w:rsidRDefault="00E41253">
            <w:pPr>
              <w:widowControl/>
              <w:jc w:val="left"/>
              <w:textAlignment w:val="center"/>
              <w:rPr>
                <w:rFonts w:ascii="宋体" w:hAnsi="宋体" w:cs="宋体"/>
                <w:b/>
                <w:bCs/>
                <w:color w:val="000000"/>
                <w:kern w:val="0"/>
                <w:sz w:val="16"/>
                <w:szCs w:val="16"/>
              </w:rPr>
            </w:pPr>
            <w:r>
              <w:rPr>
                <w:rFonts w:ascii="宋体" w:hAnsi="宋体" w:cs="宋体" w:hint="eastAsia"/>
                <w:color w:val="000000"/>
                <w:kern w:val="0"/>
                <w:sz w:val="16"/>
                <w:szCs w:val="16"/>
              </w:rPr>
              <w:t>国际组织会费</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1E01EB" w:rsidP="00A222C6">
            <w:pPr>
              <w:widowControl/>
              <w:ind w:right="80"/>
              <w:jc w:val="right"/>
              <w:textAlignment w:val="center"/>
              <w:rPr>
                <w:rFonts w:ascii="宋体" w:hAnsi="宋体" w:cs="宋体"/>
                <w:b/>
                <w:bCs/>
                <w:color w:val="000000"/>
                <w:kern w:val="0"/>
                <w:sz w:val="16"/>
                <w:szCs w:val="16"/>
              </w:rPr>
            </w:pPr>
            <w:r>
              <w:rPr>
                <w:rFonts w:ascii="宋体" w:hAnsi="宋体" w:cs="宋体" w:hint="eastAsia"/>
                <w:color w:val="000000"/>
                <w:kern w:val="0"/>
                <w:sz w:val="16"/>
                <w:szCs w:val="16"/>
              </w:rPr>
              <w:t>40.86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511E25" w:rsidP="00511E25">
            <w:pPr>
              <w:widowControl/>
              <w:ind w:right="80"/>
              <w:jc w:val="right"/>
              <w:textAlignment w:val="center"/>
              <w:rPr>
                <w:rFonts w:ascii="宋体" w:hAnsi="宋体" w:cs="宋体"/>
                <w:b/>
                <w:bCs/>
                <w:color w:val="000000"/>
                <w:kern w:val="0"/>
                <w:sz w:val="16"/>
                <w:szCs w:val="16"/>
              </w:rPr>
            </w:pPr>
            <w:r>
              <w:rPr>
                <w:rFonts w:ascii="宋体" w:hAnsi="宋体" w:cs="宋体" w:hint="eastAsia"/>
                <w:color w:val="000000"/>
                <w:kern w:val="0"/>
                <w:sz w:val="16"/>
                <w:szCs w:val="16"/>
              </w:rPr>
              <w:t>25.86</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widowControl/>
              <w:jc w:val="right"/>
              <w:textAlignment w:val="center"/>
              <w:rPr>
                <w:rFonts w:ascii="宋体" w:hAnsi="宋体" w:cs="宋体"/>
                <w:b/>
                <w:bCs/>
                <w:color w:val="000000"/>
                <w:kern w:val="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574C6E">
            <w:pPr>
              <w:widowControl/>
              <w:jc w:val="right"/>
              <w:textAlignment w:val="center"/>
              <w:rPr>
                <w:rFonts w:ascii="宋体" w:hAnsi="宋体" w:cs="宋体"/>
                <w:b/>
                <w:bCs/>
                <w:color w:val="000000"/>
                <w:kern w:val="0"/>
                <w:sz w:val="16"/>
                <w:szCs w:val="16"/>
              </w:rPr>
            </w:pPr>
            <w:r>
              <w:rPr>
                <w:rFonts w:ascii="宋体" w:hAnsi="宋体" w:cs="宋体" w:hint="eastAsia"/>
                <w:color w:val="000000"/>
                <w:kern w:val="0"/>
                <w:sz w:val="16"/>
                <w:szCs w:val="16"/>
              </w:rPr>
              <w:t>15</w:t>
            </w:r>
            <w:r w:rsidR="00E41253">
              <w:rPr>
                <w:rFonts w:ascii="宋体" w:hAnsi="宋体" w:cs="宋体" w:hint="eastAsia"/>
                <w:color w:val="000000"/>
                <w:kern w:val="0"/>
                <w:sz w:val="16"/>
                <w:szCs w:val="16"/>
              </w:rPr>
              <w:t>.00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574C6E">
            <w:pPr>
              <w:widowControl/>
              <w:jc w:val="right"/>
              <w:textAlignment w:val="center"/>
              <w:rPr>
                <w:rFonts w:ascii="宋体" w:hAnsi="宋体" w:cs="宋体"/>
                <w:b/>
                <w:bCs/>
                <w:color w:val="000000"/>
                <w:kern w:val="0"/>
                <w:sz w:val="16"/>
                <w:szCs w:val="16"/>
              </w:rPr>
            </w:pPr>
            <w:r>
              <w:rPr>
                <w:rFonts w:ascii="宋体" w:hAnsi="宋体" w:cs="宋体" w:hint="eastAsia"/>
                <w:color w:val="000000"/>
                <w:kern w:val="0"/>
                <w:sz w:val="16"/>
                <w:szCs w:val="16"/>
              </w:rPr>
              <w:t>15</w:t>
            </w:r>
            <w:r w:rsidR="00E41253">
              <w:rPr>
                <w:rFonts w:ascii="宋体" w:hAnsi="宋体" w:cs="宋体" w:hint="eastAsia"/>
                <w:color w:val="000000"/>
                <w:kern w:val="0"/>
                <w:sz w:val="16"/>
                <w:szCs w:val="16"/>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widowControl/>
              <w:jc w:val="right"/>
              <w:textAlignment w:val="center"/>
              <w:rPr>
                <w:rFonts w:ascii="宋体" w:hAnsi="宋体" w:cs="宋体"/>
                <w:b/>
                <w:bCs/>
                <w:color w:val="000000"/>
                <w:kern w:val="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widowControl/>
              <w:jc w:val="right"/>
              <w:textAlignment w:val="center"/>
              <w:rPr>
                <w:rFonts w:ascii="宋体" w:hAnsi="宋体" w:cs="宋体"/>
                <w:b/>
                <w:bCs/>
                <w:color w:val="000000"/>
                <w:kern w:val="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rsidP="00D130CC">
            <w:pPr>
              <w:widowControl/>
              <w:ind w:right="320"/>
              <w:textAlignment w:val="center"/>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41253" w:rsidRDefault="00E41253" w:rsidP="00D130CC">
            <w:pPr>
              <w:widowControl/>
              <w:ind w:right="320"/>
              <w:jc w:val="right"/>
              <w:textAlignment w:val="center"/>
              <w:rPr>
                <w:rFonts w:ascii="宋体" w:hAnsi="宋体" w:cs="宋体"/>
                <w:b/>
                <w:bCs/>
                <w:color w:val="000000"/>
                <w:sz w:val="16"/>
                <w:szCs w:val="16"/>
              </w:rPr>
            </w:pPr>
          </w:p>
        </w:tc>
      </w:tr>
      <w:tr w:rsidR="001F07CB" w:rsidTr="00283608">
        <w:trPr>
          <w:trHeight w:val="685"/>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207</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文化旅游体育与传媒支出</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E01EB" w:rsidP="00A222C6">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8,380.28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E41253">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53.28</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443D6" w:rsidP="00BA747F">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53.28</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574C6E">
            <w:pPr>
              <w:widowControl/>
              <w:ind w:right="16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7,327.00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2C1D3C">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3,194.00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A222C6">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3,583.00</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E41253">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5</w:t>
            </w:r>
            <w:r w:rsidR="00E41253">
              <w:rPr>
                <w:rFonts w:ascii="宋体" w:hAnsi="宋体" w:cs="宋体" w:hint="eastAsia"/>
                <w:b/>
                <w:bCs/>
                <w:color w:val="000000"/>
                <w:kern w:val="0"/>
                <w:sz w:val="16"/>
                <w:szCs w:val="16"/>
              </w:rPr>
              <w:t>00.00</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320"/>
              <w:textAlignment w:val="center"/>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320"/>
              <w:jc w:val="right"/>
              <w:textAlignment w:val="center"/>
              <w:rPr>
                <w:rFonts w:ascii="宋体" w:hAnsi="宋体" w:cs="宋体"/>
                <w:b/>
                <w:bCs/>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20703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 xml:space="preserve">　　体育</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E01EB" w:rsidP="001E01EB">
            <w:pPr>
              <w:widowControl/>
              <w:ind w:right="16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8,380.28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E41253">
            <w:pPr>
              <w:widowControl/>
              <w:ind w:right="16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53.28</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443D6" w:rsidP="00BA747F">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53.28</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574C6E">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7,327.00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2C1D3C">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3,194.00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574C6E">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3,583.00</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E41253">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5</w:t>
            </w:r>
            <w:r w:rsidR="00E41253">
              <w:rPr>
                <w:rFonts w:ascii="宋体" w:hAnsi="宋体" w:cs="宋体" w:hint="eastAsia"/>
                <w:b/>
                <w:bCs/>
                <w:color w:val="000000"/>
                <w:kern w:val="0"/>
                <w:sz w:val="16"/>
                <w:szCs w:val="16"/>
              </w:rPr>
              <w:t>00.00</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320"/>
              <w:jc w:val="right"/>
              <w:textAlignment w:val="center"/>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160"/>
              <w:jc w:val="right"/>
              <w:textAlignment w:val="center"/>
              <w:rPr>
                <w:rFonts w:ascii="宋体" w:hAnsi="宋体" w:cs="宋体"/>
                <w:b/>
                <w:bCs/>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2070304</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运动项目管理</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3,933.00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383C63">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sidR="000A70A1">
              <w:rPr>
                <w:rFonts w:ascii="宋体" w:hAnsi="宋体" w:cs="宋体" w:hint="eastAsia"/>
                <w:color w:val="000000"/>
                <w:kern w:val="0"/>
                <w:sz w:val="16"/>
                <w:szCs w:val="16"/>
              </w:rPr>
              <w:t>2,933.00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BE41E9">
            <w:pPr>
              <w:widowControl/>
              <w:ind w:right="160"/>
              <w:jc w:val="right"/>
              <w:textAlignment w:val="center"/>
              <w:rPr>
                <w:rFonts w:ascii="宋体" w:hAnsi="宋体" w:cs="宋体"/>
                <w:color w:val="000000"/>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E41253">
            <w:pPr>
              <w:widowControl/>
              <w:ind w:right="80"/>
              <w:jc w:val="right"/>
              <w:textAlignment w:val="center"/>
              <w:rPr>
                <w:rFonts w:ascii="宋体" w:hAnsi="宋体" w:cs="宋体"/>
                <w:color w:val="000000"/>
                <w:sz w:val="16"/>
                <w:szCs w:val="16"/>
              </w:rPr>
            </w:pPr>
            <w:r>
              <w:rPr>
                <w:rFonts w:ascii="宋体" w:hAnsi="宋体" w:cs="宋体" w:hint="eastAsia"/>
                <w:color w:val="000000"/>
                <w:kern w:val="0"/>
                <w:sz w:val="16"/>
                <w:szCs w:val="16"/>
              </w:rPr>
              <w:t>2，883．00</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6B2F44">
            <w:pPr>
              <w:widowControl/>
              <w:ind w:right="80"/>
              <w:jc w:val="right"/>
              <w:textAlignment w:val="center"/>
              <w:rPr>
                <w:rFonts w:ascii="宋体" w:hAnsi="宋体" w:cs="宋体"/>
                <w:color w:val="000000"/>
                <w:sz w:val="16"/>
                <w:szCs w:val="16"/>
              </w:rPr>
            </w:pPr>
            <w:r>
              <w:rPr>
                <w:rFonts w:ascii="宋体" w:hAnsi="宋体" w:cs="宋体" w:hint="eastAsia"/>
                <w:color w:val="000000"/>
                <w:kern w:val="0"/>
                <w:sz w:val="16"/>
                <w:szCs w:val="16"/>
              </w:rPr>
              <w:t>5</w:t>
            </w:r>
            <w:r w:rsidR="006B2F44">
              <w:rPr>
                <w:rFonts w:ascii="宋体" w:hAnsi="宋体" w:cs="宋体" w:hint="eastAsia"/>
                <w:color w:val="000000"/>
                <w:kern w:val="0"/>
                <w:sz w:val="16"/>
                <w:szCs w:val="16"/>
              </w:rPr>
              <w:t>00.00</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6B2F44">
            <w:pPr>
              <w:widowControl/>
              <w:ind w:right="240"/>
              <w:jc w:val="right"/>
              <w:textAlignment w:val="center"/>
              <w:rPr>
                <w:rFonts w:ascii="宋体" w:hAnsi="宋体" w:cs="宋体"/>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2070305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体育竞赛</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16.00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C06FA" w:rsidP="00383C63">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16.00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6B2F44" w:rsidP="006B2F44">
            <w:pPr>
              <w:widowControl/>
              <w:ind w:right="80"/>
              <w:jc w:val="right"/>
              <w:textAlignment w:val="center"/>
              <w:rPr>
                <w:rFonts w:ascii="宋体" w:hAnsi="宋体" w:cs="宋体"/>
                <w:color w:val="000000"/>
                <w:sz w:val="16"/>
                <w:szCs w:val="16"/>
              </w:rPr>
            </w:pPr>
            <w:r>
              <w:rPr>
                <w:rFonts w:ascii="宋体" w:hAnsi="宋体" w:cs="宋体" w:hint="eastAsia"/>
                <w:color w:val="000000"/>
                <w:kern w:val="0"/>
                <w:sz w:val="16"/>
                <w:szCs w:val="16"/>
              </w:rPr>
              <w:t>104.80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2070306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体育训练</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4B0237">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2,512.28</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1859A1">
            <w:pPr>
              <w:widowControl/>
              <w:ind w:right="400"/>
              <w:textAlignment w:val="center"/>
              <w:rPr>
                <w:rFonts w:ascii="宋体" w:hAnsi="宋体" w:cs="宋体"/>
                <w:color w:val="000000"/>
                <w:sz w:val="16"/>
                <w:szCs w:val="16"/>
              </w:rPr>
            </w:pPr>
            <w:r>
              <w:rPr>
                <w:rFonts w:ascii="宋体" w:hAnsi="宋体" w:cs="宋体" w:hint="eastAsia"/>
                <w:color w:val="000000"/>
                <w:sz w:val="16"/>
                <w:szCs w:val="16"/>
              </w:rPr>
              <w:t>53.28</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511E25">
            <w:pPr>
              <w:widowControl/>
              <w:ind w:right="80"/>
              <w:jc w:val="right"/>
              <w:textAlignment w:val="center"/>
              <w:rPr>
                <w:rFonts w:ascii="宋体" w:hAnsi="宋体" w:cs="宋体"/>
                <w:color w:val="000000"/>
                <w:sz w:val="16"/>
                <w:szCs w:val="16"/>
              </w:rPr>
            </w:pPr>
            <w:r>
              <w:rPr>
                <w:rFonts w:ascii="宋体" w:hAnsi="宋体" w:cs="宋体" w:hint="eastAsia"/>
                <w:color w:val="000000"/>
                <w:kern w:val="0"/>
                <w:sz w:val="16"/>
                <w:szCs w:val="16"/>
              </w:rPr>
              <w:t>53.28</w:t>
            </w: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859A1" w:rsidP="00BA747F">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2,459</w:t>
            </w:r>
            <w:r w:rsidR="00BA747F">
              <w:rPr>
                <w:rFonts w:ascii="宋体" w:hAnsi="宋体" w:cs="宋体" w:hint="eastAsia"/>
                <w:color w:val="000000"/>
                <w:kern w:val="0"/>
                <w:sz w:val="16"/>
                <w:szCs w:val="16"/>
              </w:rPr>
              <w:t>.00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2C1D3C" w:rsidP="002C1D3C">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 xml:space="preserve"> </w:t>
            </w:r>
            <w:r w:rsidR="00567EE4">
              <w:rPr>
                <w:rFonts w:ascii="宋体" w:hAnsi="宋体" w:cs="宋体" w:hint="eastAsia"/>
                <w:color w:val="000000"/>
                <w:kern w:val="0"/>
                <w:sz w:val="16"/>
                <w:szCs w:val="16"/>
              </w:rPr>
              <w:t>2,359.00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pPr>
              <w:jc w:val="right"/>
              <w:rPr>
                <w:rFonts w:ascii="宋体" w:hAnsi="宋体" w:cs="宋体"/>
                <w:color w:val="000000"/>
                <w:sz w:val="16"/>
                <w:szCs w:val="16"/>
              </w:rPr>
            </w:pPr>
            <w:r>
              <w:rPr>
                <w:rFonts w:ascii="宋体" w:hAnsi="宋体" w:cs="宋体" w:hint="eastAsia"/>
                <w:color w:val="000000"/>
                <w:sz w:val="16"/>
                <w:szCs w:val="16"/>
              </w:rPr>
              <w:t>100</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2070307</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体育场馆</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511E25">
            <w:pPr>
              <w:widowControl/>
              <w:ind w:right="80"/>
              <w:jc w:val="right"/>
              <w:textAlignment w:val="center"/>
              <w:rPr>
                <w:rFonts w:ascii="宋体" w:hAnsi="宋体" w:cs="宋体"/>
                <w:color w:val="000000"/>
                <w:sz w:val="16"/>
                <w:szCs w:val="16"/>
              </w:rPr>
            </w:pPr>
            <w:r>
              <w:rPr>
                <w:rFonts w:ascii="宋体" w:hAnsi="宋体" w:cs="宋体" w:hint="eastAsia"/>
                <w:color w:val="000000"/>
                <w:kern w:val="0"/>
                <w:sz w:val="16"/>
                <w:szCs w:val="16"/>
              </w:rPr>
              <w:t>724.00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67EE4" w:rsidP="00383C63">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7</w:t>
            </w:r>
            <w:r w:rsidR="001859A1">
              <w:rPr>
                <w:rFonts w:ascii="宋体" w:hAnsi="宋体" w:cs="宋体" w:hint="eastAsia"/>
                <w:color w:val="000000"/>
                <w:kern w:val="0"/>
                <w:sz w:val="16"/>
                <w:szCs w:val="16"/>
              </w:rPr>
              <w:t>2</w:t>
            </w:r>
            <w:r w:rsidR="002C1D3C">
              <w:rPr>
                <w:rFonts w:ascii="宋体" w:hAnsi="宋体" w:cs="宋体" w:hint="eastAsia"/>
                <w:color w:val="000000"/>
                <w:kern w:val="0"/>
                <w:sz w:val="16"/>
                <w:szCs w:val="16"/>
              </w:rPr>
              <w:t>4</w:t>
            </w:r>
            <w:r w:rsidR="00D130CC">
              <w:rPr>
                <w:rFonts w:ascii="宋体" w:hAnsi="宋体" w:cs="宋体" w:hint="eastAsia"/>
                <w:color w:val="000000"/>
                <w:kern w:val="0"/>
                <w:sz w:val="16"/>
                <w:szCs w:val="16"/>
              </w:rPr>
              <w:t>.00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67EE4">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22</w:t>
            </w:r>
            <w:r w:rsidR="002C1D3C">
              <w:rPr>
                <w:rFonts w:ascii="宋体" w:hAnsi="宋体" w:cs="宋体" w:hint="eastAsia"/>
                <w:color w:val="000000"/>
                <w:kern w:val="0"/>
                <w:sz w:val="16"/>
                <w:szCs w:val="16"/>
              </w:rPr>
              <w:t>4</w:t>
            </w:r>
            <w:r w:rsidR="00D130CC">
              <w:rPr>
                <w:rFonts w:ascii="宋体" w:hAnsi="宋体" w:cs="宋体" w:hint="eastAsia"/>
                <w:color w:val="000000"/>
                <w:kern w:val="0"/>
                <w:sz w:val="16"/>
                <w:szCs w:val="16"/>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74C6E" w:rsidP="00D130CC">
            <w:pPr>
              <w:widowControl/>
              <w:ind w:right="160"/>
              <w:jc w:val="right"/>
              <w:textAlignment w:val="center"/>
              <w:rPr>
                <w:rFonts w:ascii="宋体" w:hAnsi="宋体" w:cs="宋体"/>
                <w:color w:val="000000"/>
                <w:sz w:val="16"/>
                <w:szCs w:val="16"/>
              </w:rPr>
            </w:pPr>
            <w:r>
              <w:rPr>
                <w:rFonts w:ascii="宋体" w:hAnsi="宋体" w:cs="宋体" w:hint="eastAsia"/>
                <w:color w:val="000000"/>
                <w:sz w:val="16"/>
                <w:szCs w:val="16"/>
              </w:rPr>
              <w:t>500</w:t>
            </w: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80"/>
              <w:jc w:val="right"/>
              <w:textAlignment w:val="center"/>
              <w:rPr>
                <w:rFonts w:ascii="宋体" w:hAnsi="宋体" w:cs="宋体"/>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30CC">
            <w:pPr>
              <w:widowControl/>
              <w:ind w:right="160"/>
              <w:jc w:val="right"/>
              <w:textAlignment w:val="center"/>
              <w:rPr>
                <w:rFonts w:ascii="宋体" w:hAnsi="宋体" w:cs="宋体"/>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2070309</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体育交流与合作</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4B0237">
            <w:pPr>
              <w:widowControl/>
              <w:ind w:right="80"/>
              <w:jc w:val="right"/>
              <w:textAlignment w:val="center"/>
              <w:rPr>
                <w:rFonts w:ascii="宋体" w:hAnsi="宋体" w:cs="宋体"/>
                <w:color w:val="000000"/>
                <w:sz w:val="16"/>
                <w:szCs w:val="16"/>
              </w:rPr>
            </w:pPr>
            <w:r>
              <w:rPr>
                <w:rFonts w:ascii="宋体" w:hAnsi="宋体" w:cs="宋体" w:hint="eastAsia"/>
                <w:color w:val="000000"/>
                <w:kern w:val="0"/>
                <w:sz w:val="16"/>
                <w:szCs w:val="16"/>
              </w:rPr>
              <w:t>138.00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511E25">
            <w:pPr>
              <w:ind w:right="80"/>
              <w:jc w:val="right"/>
              <w:rPr>
                <w:rFonts w:ascii="宋体" w:hAnsi="宋体" w:cs="宋体"/>
                <w:color w:val="00000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859A1" w:rsidP="001859A1">
            <w:pPr>
              <w:widowControl/>
              <w:ind w:right="80"/>
              <w:jc w:val="right"/>
              <w:textAlignment w:val="center"/>
              <w:rPr>
                <w:rFonts w:ascii="宋体" w:hAnsi="宋体" w:cs="宋体"/>
                <w:color w:val="000000"/>
                <w:sz w:val="16"/>
                <w:szCs w:val="16"/>
              </w:rPr>
            </w:pPr>
            <w:r>
              <w:rPr>
                <w:rFonts w:ascii="宋体" w:hAnsi="宋体" w:cs="宋体" w:hint="eastAsia"/>
                <w:color w:val="000000"/>
                <w:sz w:val="16"/>
                <w:szCs w:val="16"/>
              </w:rPr>
              <w:t>138.00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95D96" w:rsidP="00995D96">
            <w:pPr>
              <w:widowControl/>
              <w:jc w:val="right"/>
              <w:textAlignment w:val="center"/>
              <w:rPr>
                <w:rFonts w:ascii="宋体" w:hAnsi="宋体" w:cs="宋体"/>
                <w:color w:val="000000"/>
                <w:sz w:val="16"/>
                <w:szCs w:val="16"/>
              </w:rPr>
            </w:pPr>
            <w:r>
              <w:rPr>
                <w:rFonts w:ascii="宋体" w:hAnsi="宋体" w:cs="宋体" w:hint="eastAsia"/>
                <w:color w:val="000000"/>
                <w:sz w:val="16"/>
                <w:szCs w:val="16"/>
              </w:rPr>
              <w:t xml:space="preserve"> </w:t>
            </w:r>
            <w:r w:rsidR="001859A1">
              <w:rPr>
                <w:rFonts w:ascii="宋体" w:hAnsi="宋体" w:cs="宋体" w:hint="eastAsia"/>
                <w:color w:val="000000"/>
                <w:sz w:val="16"/>
                <w:szCs w:val="16"/>
              </w:rPr>
              <w:t>138</w:t>
            </w:r>
            <w:r>
              <w:rPr>
                <w:rFonts w:ascii="宋体" w:hAnsi="宋体" w:cs="宋体" w:hint="eastAsia"/>
                <w:color w:val="000000"/>
                <w:sz w:val="16"/>
                <w:szCs w:val="16"/>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2070399</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511E25">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群众体育</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511E25">
            <w:pPr>
              <w:widowControl/>
              <w:ind w:right="80"/>
              <w:jc w:val="right"/>
              <w:textAlignment w:val="center"/>
              <w:rPr>
                <w:rFonts w:ascii="宋体" w:hAnsi="宋体" w:cs="宋体"/>
                <w:color w:val="000000"/>
                <w:sz w:val="16"/>
                <w:szCs w:val="16"/>
              </w:rPr>
            </w:pPr>
            <w:r>
              <w:rPr>
                <w:rFonts w:ascii="宋体" w:hAnsi="宋体" w:cs="宋体" w:hint="eastAsia"/>
                <w:color w:val="000000"/>
                <w:kern w:val="0"/>
                <w:sz w:val="16"/>
                <w:szCs w:val="16"/>
              </w:rPr>
              <w:t>1057.00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859A1" w:rsidP="00383C63">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1,057。00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859A1">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457</w:t>
            </w:r>
            <w:r w:rsidR="00A96923">
              <w:rPr>
                <w:rFonts w:ascii="宋体" w:hAnsi="宋体" w:cs="宋体" w:hint="eastAsia"/>
                <w:color w:val="000000"/>
                <w:kern w:val="0"/>
                <w:sz w:val="16"/>
                <w:szCs w:val="16"/>
              </w:rPr>
              <w:t>.00</w:t>
            </w: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6B2F44">
            <w:pPr>
              <w:jc w:val="right"/>
              <w:rPr>
                <w:rFonts w:ascii="宋体" w:hAnsi="宋体" w:cs="宋体"/>
                <w:color w:val="000000"/>
                <w:sz w:val="16"/>
                <w:szCs w:val="16"/>
              </w:rPr>
            </w:pPr>
            <w:r>
              <w:rPr>
                <w:rFonts w:ascii="宋体" w:hAnsi="宋体" w:cs="宋体" w:hint="eastAsia"/>
                <w:color w:val="000000"/>
                <w:sz w:val="16"/>
                <w:szCs w:val="16"/>
              </w:rPr>
              <w:t>600.00</w:t>
            </w: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A96923">
            <w:pPr>
              <w:widowControl/>
              <w:ind w:right="320"/>
              <w:jc w:val="right"/>
              <w:textAlignment w:val="center"/>
              <w:rPr>
                <w:rFonts w:ascii="宋体" w:hAnsi="宋体" w:cs="宋体"/>
                <w:color w:val="000000"/>
                <w:sz w:val="16"/>
                <w:szCs w:val="16"/>
              </w:rPr>
            </w:pPr>
          </w:p>
        </w:tc>
      </w:tr>
      <w:tr w:rsidR="001F07CB" w:rsidTr="00283608">
        <w:trPr>
          <w:trHeight w:val="352"/>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229</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其他支出</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A96923">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852.90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511E25">
            <w:pPr>
              <w:widowControl/>
              <w:ind w:right="240"/>
              <w:jc w:val="right"/>
              <w:textAlignment w:val="center"/>
              <w:rPr>
                <w:rFonts w:ascii="宋体" w:hAnsi="宋体" w:cs="宋体"/>
                <w:b/>
                <w:bCs/>
                <w:color w:val="000000"/>
                <w:sz w:val="16"/>
                <w:szCs w:val="16"/>
              </w:rPr>
            </w:pPr>
            <w:r>
              <w:rPr>
                <w:rFonts w:ascii="宋体" w:hAnsi="宋体" w:cs="宋体" w:hint="eastAsia"/>
                <w:b/>
                <w:bCs/>
                <w:color w:val="000000"/>
                <w:sz w:val="16"/>
                <w:szCs w:val="16"/>
              </w:rPr>
              <w:t>132.90</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443D6" w:rsidP="00A96923">
            <w:pPr>
              <w:widowControl/>
              <w:ind w:right="240"/>
              <w:jc w:val="right"/>
              <w:textAlignment w:val="center"/>
              <w:rPr>
                <w:rFonts w:ascii="宋体" w:hAnsi="宋体" w:cs="宋体"/>
                <w:b/>
                <w:bCs/>
                <w:color w:val="000000"/>
                <w:sz w:val="16"/>
                <w:szCs w:val="16"/>
              </w:rPr>
            </w:pPr>
            <w:r>
              <w:rPr>
                <w:rFonts w:ascii="宋体" w:hAnsi="宋体" w:cs="宋体" w:hint="eastAsia"/>
                <w:b/>
                <w:bCs/>
                <w:color w:val="000000"/>
                <w:sz w:val="16"/>
                <w:szCs w:val="16"/>
              </w:rPr>
              <w:t>132.90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67EE4" w:rsidP="00383C63">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720</w:t>
            </w:r>
            <w:r w:rsidR="00A96923">
              <w:rPr>
                <w:rFonts w:ascii="宋体" w:hAnsi="宋体" w:cs="宋体" w:hint="eastAsia"/>
                <w:b/>
                <w:bCs/>
                <w:color w:val="000000"/>
                <w:kern w:val="0"/>
                <w:sz w:val="16"/>
                <w:szCs w:val="16"/>
              </w:rPr>
              <w:t>.00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67EE4" w:rsidP="00A96923">
            <w:pPr>
              <w:widowControl/>
              <w:ind w:right="32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720.00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r>
      <w:tr w:rsidR="001F07CB" w:rsidTr="00283608">
        <w:trPr>
          <w:trHeight w:val="685"/>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22960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6"/>
                <w:szCs w:val="16"/>
              </w:rPr>
            </w:pPr>
            <w:r>
              <w:rPr>
                <w:rFonts w:ascii="宋体" w:hAnsi="宋体" w:cs="宋体" w:hint="eastAsia"/>
                <w:b/>
                <w:bCs/>
                <w:color w:val="000000"/>
                <w:kern w:val="0"/>
                <w:sz w:val="16"/>
                <w:szCs w:val="16"/>
              </w:rPr>
              <w:t>彩票公益金安排的支出</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371211">
            <w:pPr>
              <w:widowControl/>
              <w:ind w:right="80"/>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852.90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9443D6">
            <w:pPr>
              <w:widowControl/>
              <w:ind w:right="320"/>
              <w:textAlignment w:val="center"/>
              <w:rPr>
                <w:rFonts w:ascii="宋体" w:hAnsi="宋体" w:cs="宋体"/>
                <w:b/>
                <w:bCs/>
                <w:color w:val="000000"/>
                <w:sz w:val="16"/>
                <w:szCs w:val="16"/>
              </w:rPr>
            </w:pPr>
            <w:r>
              <w:rPr>
                <w:rFonts w:ascii="宋体" w:hAnsi="宋体" w:cs="宋体" w:hint="eastAsia"/>
                <w:b/>
                <w:bCs/>
                <w:color w:val="000000"/>
                <w:sz w:val="16"/>
                <w:szCs w:val="16"/>
              </w:rPr>
              <w:t>132.90</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443D6" w:rsidP="009443D6">
            <w:pPr>
              <w:widowControl/>
              <w:ind w:right="160"/>
              <w:jc w:val="right"/>
              <w:textAlignment w:val="center"/>
              <w:rPr>
                <w:rFonts w:ascii="宋体" w:hAnsi="宋体" w:cs="宋体"/>
                <w:b/>
                <w:bCs/>
                <w:color w:val="000000"/>
                <w:sz w:val="16"/>
                <w:szCs w:val="16"/>
              </w:rPr>
            </w:pPr>
            <w:r>
              <w:rPr>
                <w:rFonts w:ascii="宋体" w:hAnsi="宋体" w:cs="宋体" w:hint="eastAsia"/>
                <w:b/>
                <w:bCs/>
                <w:color w:val="000000"/>
                <w:sz w:val="16"/>
                <w:szCs w:val="16"/>
              </w:rPr>
              <w:t>132.90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67EE4" w:rsidP="00383C63">
            <w:pPr>
              <w:widowControl/>
              <w:jc w:val="right"/>
              <w:textAlignment w:val="center"/>
              <w:rPr>
                <w:rFonts w:ascii="宋体" w:hAnsi="宋体" w:cs="宋体"/>
                <w:b/>
                <w:bCs/>
                <w:color w:val="000000"/>
                <w:sz w:val="16"/>
                <w:szCs w:val="16"/>
              </w:rPr>
            </w:pPr>
            <w:r>
              <w:rPr>
                <w:rFonts w:ascii="宋体" w:hAnsi="宋体" w:cs="宋体" w:hint="eastAsia"/>
                <w:b/>
                <w:bCs/>
                <w:color w:val="000000"/>
                <w:kern w:val="0"/>
                <w:sz w:val="16"/>
                <w:szCs w:val="16"/>
              </w:rPr>
              <w:t>720</w:t>
            </w:r>
            <w:r w:rsidR="001859A1">
              <w:rPr>
                <w:rFonts w:ascii="宋体" w:hAnsi="宋体" w:cs="宋体" w:hint="eastAsia"/>
                <w:b/>
                <w:bCs/>
                <w:color w:val="000000"/>
                <w:kern w:val="0"/>
                <w:sz w:val="16"/>
                <w:szCs w:val="16"/>
              </w:rPr>
              <w:t>.</w:t>
            </w:r>
            <w:r w:rsidR="00A96923">
              <w:rPr>
                <w:rFonts w:ascii="宋体" w:hAnsi="宋体" w:cs="宋体" w:hint="eastAsia"/>
                <w:b/>
                <w:bCs/>
                <w:color w:val="000000"/>
                <w:kern w:val="0"/>
                <w:sz w:val="16"/>
                <w:szCs w:val="16"/>
              </w:rPr>
              <w:t>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67EE4" w:rsidP="00567EE4">
            <w:pPr>
              <w:widowControl/>
              <w:ind w:right="320"/>
              <w:jc w:val="right"/>
              <w:textAlignment w:val="center"/>
              <w:rPr>
                <w:rFonts w:ascii="宋体" w:hAnsi="宋体" w:cs="宋体"/>
                <w:b/>
                <w:bCs/>
                <w:color w:val="000000"/>
                <w:sz w:val="16"/>
                <w:szCs w:val="16"/>
              </w:rPr>
            </w:pPr>
            <w:r>
              <w:rPr>
                <w:rFonts w:ascii="宋体" w:hAnsi="宋体" w:cs="宋体" w:hint="eastAsia"/>
                <w:b/>
                <w:bCs/>
                <w:color w:val="000000"/>
                <w:sz w:val="16"/>
                <w:szCs w:val="16"/>
              </w:rPr>
              <w:t>720.00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6"/>
                <w:szCs w:val="16"/>
              </w:rPr>
            </w:pPr>
          </w:p>
        </w:tc>
      </w:tr>
      <w:tr w:rsidR="001F07CB" w:rsidTr="00283608">
        <w:trPr>
          <w:trHeight w:val="706"/>
          <w:jc w:val="center"/>
        </w:trPr>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2296003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6"/>
                <w:szCs w:val="16"/>
              </w:rPr>
            </w:pPr>
            <w:r>
              <w:rPr>
                <w:rFonts w:ascii="宋体" w:hAnsi="宋体" w:cs="宋体" w:hint="eastAsia"/>
                <w:color w:val="000000"/>
                <w:kern w:val="0"/>
                <w:sz w:val="16"/>
                <w:szCs w:val="16"/>
              </w:rPr>
              <w:t>用于体育事业的彩票公益金支出</w:t>
            </w:r>
          </w:p>
        </w:tc>
        <w:tc>
          <w:tcPr>
            <w:tcW w:w="7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511E25">
            <w:pPr>
              <w:widowControl/>
              <w:ind w:right="320"/>
              <w:jc w:val="center"/>
              <w:textAlignment w:val="center"/>
              <w:rPr>
                <w:rFonts w:ascii="宋体" w:hAnsi="宋体" w:cs="宋体"/>
                <w:color w:val="000000"/>
                <w:sz w:val="16"/>
                <w:szCs w:val="16"/>
              </w:rPr>
            </w:pPr>
            <w:r>
              <w:rPr>
                <w:rFonts w:ascii="宋体" w:hAnsi="宋体" w:cs="宋体" w:hint="eastAsia"/>
                <w:color w:val="000000"/>
                <w:kern w:val="0"/>
                <w:sz w:val="16"/>
                <w:szCs w:val="16"/>
              </w:rPr>
              <w:t>852.90</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11E25" w:rsidP="00511E25">
            <w:pPr>
              <w:widowControl/>
              <w:ind w:right="160"/>
              <w:jc w:val="right"/>
              <w:textAlignment w:val="center"/>
              <w:rPr>
                <w:rFonts w:ascii="宋体" w:hAnsi="宋体" w:cs="宋体"/>
                <w:color w:val="000000"/>
                <w:sz w:val="16"/>
                <w:szCs w:val="16"/>
              </w:rPr>
            </w:pPr>
            <w:r>
              <w:rPr>
                <w:rFonts w:ascii="宋体" w:hAnsi="宋体" w:cs="宋体" w:hint="eastAsia"/>
                <w:color w:val="000000"/>
                <w:kern w:val="0"/>
                <w:sz w:val="16"/>
                <w:szCs w:val="16"/>
              </w:rPr>
              <w:t>132.90</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443D6" w:rsidP="00A96923">
            <w:pPr>
              <w:widowControl/>
              <w:ind w:right="240"/>
              <w:jc w:val="right"/>
              <w:textAlignment w:val="center"/>
              <w:rPr>
                <w:rFonts w:ascii="宋体" w:hAnsi="宋体" w:cs="宋体"/>
                <w:color w:val="000000"/>
                <w:sz w:val="16"/>
                <w:szCs w:val="16"/>
              </w:rPr>
            </w:pPr>
            <w:r>
              <w:rPr>
                <w:rFonts w:ascii="宋体" w:hAnsi="宋体" w:cs="宋体" w:hint="eastAsia"/>
                <w:color w:val="000000"/>
                <w:sz w:val="16"/>
                <w:szCs w:val="16"/>
              </w:rPr>
              <w:t>132.90</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67EE4" w:rsidP="00567EE4">
            <w:pPr>
              <w:widowControl/>
              <w:ind w:right="320" w:firstLineChars="50" w:firstLine="80"/>
              <w:textAlignment w:val="center"/>
              <w:rPr>
                <w:rFonts w:ascii="宋体" w:hAnsi="宋体" w:cs="宋体"/>
                <w:color w:val="000000"/>
                <w:sz w:val="16"/>
                <w:szCs w:val="16"/>
              </w:rPr>
            </w:pPr>
            <w:r>
              <w:rPr>
                <w:rFonts w:ascii="宋体" w:hAnsi="宋体" w:cs="宋体" w:hint="eastAsia"/>
                <w:color w:val="000000"/>
                <w:sz w:val="16"/>
                <w:szCs w:val="16"/>
              </w:rPr>
              <w:t>720.00</w:t>
            </w:r>
          </w:p>
        </w:tc>
        <w:tc>
          <w:tcPr>
            <w:tcW w:w="1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67EE4">
            <w:pPr>
              <w:widowControl/>
              <w:jc w:val="right"/>
              <w:textAlignment w:val="center"/>
              <w:rPr>
                <w:rFonts w:ascii="宋体" w:hAnsi="宋体" w:cs="宋体"/>
                <w:color w:val="000000"/>
                <w:sz w:val="16"/>
                <w:szCs w:val="16"/>
              </w:rPr>
            </w:pPr>
            <w:r>
              <w:rPr>
                <w:rFonts w:ascii="宋体" w:hAnsi="宋体" w:cs="宋体" w:hint="eastAsia"/>
                <w:color w:val="000000"/>
                <w:kern w:val="0"/>
                <w:sz w:val="16"/>
                <w:szCs w:val="16"/>
              </w:rPr>
              <w:t>720</w:t>
            </w:r>
            <w:r w:rsidR="00A96923">
              <w:rPr>
                <w:rFonts w:ascii="宋体" w:hAnsi="宋体" w:cs="宋体" w:hint="eastAsia"/>
                <w:color w:val="000000"/>
                <w:kern w:val="0"/>
                <w:sz w:val="16"/>
                <w:szCs w:val="16"/>
              </w:rPr>
              <w:t>.00</w:t>
            </w:r>
          </w:p>
        </w:tc>
        <w:tc>
          <w:tcPr>
            <w:tcW w:w="7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6"/>
                <w:szCs w:val="16"/>
              </w:rPr>
            </w:pPr>
          </w:p>
        </w:tc>
      </w:tr>
    </w:tbl>
    <w:p w:rsidR="001F07CB" w:rsidRDefault="001F07CB">
      <w:pPr>
        <w:tabs>
          <w:tab w:val="left" w:pos="8505"/>
        </w:tabs>
        <w:ind w:right="-88"/>
        <w:rPr>
          <w:rFonts w:ascii="宋体" w:cs="宋体"/>
          <w:b/>
          <w:spacing w:val="-4"/>
          <w:kern w:val="0"/>
          <w:szCs w:val="21"/>
        </w:rPr>
        <w:sectPr w:rsidR="001F07CB">
          <w:pgSz w:w="23811" w:h="16838" w:orient="landscape"/>
          <w:pgMar w:top="1803" w:right="1440" w:bottom="1803" w:left="1389" w:header="851" w:footer="992" w:gutter="0"/>
          <w:cols w:space="0"/>
          <w:docGrid w:type="lines" w:linePitch="319"/>
        </w:sectPr>
      </w:pPr>
    </w:p>
    <w:tbl>
      <w:tblPr>
        <w:tblW w:w="13590" w:type="dxa"/>
        <w:jc w:val="center"/>
        <w:tblLayout w:type="fixed"/>
        <w:tblLook w:val="04A0"/>
      </w:tblPr>
      <w:tblGrid>
        <w:gridCol w:w="1125"/>
        <w:gridCol w:w="3405"/>
        <w:gridCol w:w="1350"/>
        <w:gridCol w:w="1440"/>
        <w:gridCol w:w="1394"/>
        <w:gridCol w:w="1365"/>
        <w:gridCol w:w="1666"/>
        <w:gridCol w:w="1845"/>
      </w:tblGrid>
      <w:tr w:rsidR="001F07CB">
        <w:trPr>
          <w:trHeight w:val="315"/>
          <w:jc w:val="center"/>
        </w:trPr>
        <w:tc>
          <w:tcPr>
            <w:tcW w:w="112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340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35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44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394"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36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666"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845"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公开表3</w:t>
            </w:r>
          </w:p>
        </w:tc>
      </w:tr>
      <w:tr w:rsidR="001F07CB">
        <w:trPr>
          <w:trHeight w:val="503"/>
          <w:jc w:val="center"/>
        </w:trPr>
        <w:tc>
          <w:tcPr>
            <w:tcW w:w="13590" w:type="dxa"/>
            <w:gridSpan w:val="8"/>
            <w:tcBorders>
              <w:top w:val="nil"/>
              <w:left w:val="nil"/>
              <w:bottom w:val="nil"/>
              <w:right w:val="nil"/>
            </w:tcBorders>
            <w:shd w:val="clear" w:color="auto" w:fill="auto"/>
            <w:noWrap/>
            <w:vAlign w:val="center"/>
          </w:tcPr>
          <w:p w:rsidR="001F07CB" w:rsidRDefault="00BE41E9">
            <w:pPr>
              <w:widowControl/>
              <w:jc w:val="center"/>
              <w:textAlignment w:val="center"/>
              <w:rPr>
                <w:rFonts w:ascii="宋体" w:hAnsi="宋体" w:cs="宋体"/>
                <w:b/>
                <w:bCs/>
                <w:color w:val="000000"/>
                <w:sz w:val="48"/>
                <w:szCs w:val="48"/>
              </w:rPr>
            </w:pPr>
            <w:r>
              <w:rPr>
                <w:rFonts w:ascii="宋体" w:hAnsi="宋体" w:cs="宋体" w:hint="eastAsia"/>
                <w:b/>
                <w:bCs/>
                <w:color w:val="000000"/>
                <w:kern w:val="0"/>
                <w:sz w:val="44"/>
                <w:szCs w:val="44"/>
              </w:rPr>
              <w:t>部门支出总表</w:t>
            </w:r>
          </w:p>
        </w:tc>
      </w:tr>
      <w:tr w:rsidR="001F07CB">
        <w:trPr>
          <w:trHeight w:val="315"/>
          <w:jc w:val="center"/>
        </w:trPr>
        <w:tc>
          <w:tcPr>
            <w:tcW w:w="11745" w:type="dxa"/>
            <w:gridSpan w:val="7"/>
            <w:tcBorders>
              <w:top w:val="nil"/>
              <w:left w:val="nil"/>
              <w:bottom w:val="nil"/>
              <w:right w:val="nil"/>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单位名称:[109007]</w:t>
            </w:r>
            <w:r w:rsidR="00412772">
              <w:rPr>
                <w:rFonts w:ascii="宋体" w:hAnsi="宋体" w:cs="宋体" w:hint="eastAsia"/>
                <w:color w:val="000000"/>
                <w:kern w:val="0"/>
                <w:sz w:val="18"/>
                <w:szCs w:val="18"/>
              </w:rPr>
              <w:t>国家体育总局登山运</w:t>
            </w:r>
            <w:r>
              <w:rPr>
                <w:rFonts w:ascii="宋体" w:hAnsi="宋体" w:cs="宋体" w:hint="eastAsia"/>
                <w:color w:val="000000"/>
                <w:kern w:val="0"/>
                <w:sz w:val="18"/>
                <w:szCs w:val="18"/>
              </w:rPr>
              <w:t>动管理中心</w:t>
            </w:r>
          </w:p>
        </w:tc>
        <w:tc>
          <w:tcPr>
            <w:tcW w:w="1845"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1F07CB">
        <w:trPr>
          <w:trHeight w:val="41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科目名称/单位名称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基本支出</w:t>
            </w:r>
          </w:p>
        </w:tc>
        <w:tc>
          <w:tcPr>
            <w:tcW w:w="1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c>
          <w:tcPr>
            <w:tcW w:w="13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上缴上级支出</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事业单位经营支出</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对附属单位补助支出</w:t>
            </w: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合计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rsidP="00D11CAD">
            <w:pPr>
              <w:widowControl/>
              <w:ind w:right="9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5,341.04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4,841.04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D11CAD">
            <w:pPr>
              <w:widowControl/>
              <w:ind w:right="90"/>
              <w:jc w:val="right"/>
              <w:textAlignment w:val="center"/>
              <w:rPr>
                <w:rFonts w:ascii="宋体" w:hAnsi="宋体" w:cs="宋体"/>
                <w:b/>
                <w:bCs/>
                <w:color w:val="000000"/>
                <w:sz w:val="18"/>
                <w:szCs w:val="18"/>
              </w:rPr>
            </w:pPr>
            <w:r>
              <w:rPr>
                <w:rFonts w:ascii="宋体" w:hAnsi="宋体" w:cs="宋体" w:hint="eastAsia"/>
                <w:b/>
                <w:bCs/>
                <w:color w:val="000000"/>
                <w:sz w:val="18"/>
                <w:szCs w:val="18"/>
              </w:rPr>
              <w:t>500.00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109007</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8616DA">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国家体育总局登山</w:t>
            </w:r>
            <w:r w:rsidR="00BE41E9">
              <w:rPr>
                <w:rFonts w:ascii="宋体" w:hAnsi="宋体" w:cs="宋体" w:hint="eastAsia"/>
                <w:b/>
                <w:bCs/>
                <w:color w:val="000000"/>
                <w:kern w:val="0"/>
                <w:sz w:val="18"/>
                <w:szCs w:val="18"/>
              </w:rPr>
              <w:t>运动管理中心</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616DA" w:rsidP="008616DA">
            <w:pPr>
              <w:widowControl/>
              <w:wordWrap w:val="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 xml:space="preserve">  </w:t>
            </w:r>
            <w:r w:rsidR="00D11CAD">
              <w:rPr>
                <w:rFonts w:ascii="宋体" w:hAnsi="宋体" w:cs="宋体" w:hint="eastAsia"/>
                <w:b/>
                <w:bCs/>
                <w:color w:val="000000"/>
                <w:kern w:val="0"/>
                <w:sz w:val="18"/>
                <w:szCs w:val="18"/>
              </w:rPr>
              <w:t>5,341.04</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8616DA">
            <w:pPr>
              <w:widowControl/>
              <w:jc w:val="right"/>
              <w:textAlignment w:val="center"/>
              <w:rPr>
                <w:rFonts w:ascii="宋体" w:hAnsi="宋体" w:cs="宋体"/>
                <w:b/>
                <w:bCs/>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rsidP="00074E35">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4,841.04</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D323FE">
            <w:pPr>
              <w:widowControl/>
              <w:ind w:right="90"/>
              <w:jc w:val="right"/>
              <w:textAlignment w:val="center"/>
              <w:rPr>
                <w:rFonts w:ascii="宋体" w:hAnsi="宋体" w:cs="宋体"/>
                <w:b/>
                <w:bCs/>
                <w:color w:val="000000"/>
                <w:sz w:val="18"/>
                <w:szCs w:val="18"/>
              </w:rPr>
            </w:pPr>
            <w:r>
              <w:rPr>
                <w:rFonts w:ascii="宋体" w:hAnsi="宋体" w:cs="宋体" w:hint="eastAsia"/>
                <w:b/>
                <w:bCs/>
                <w:color w:val="000000"/>
                <w:sz w:val="18"/>
                <w:szCs w:val="18"/>
              </w:rPr>
              <w:t>500.00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r>
      <w:tr w:rsidR="008616DA">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DA" w:rsidRDefault="008616DA">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202</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DA" w:rsidRDefault="008616DA">
            <w:pPr>
              <w:widowControl/>
              <w:jc w:val="lef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外交支出</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D11CAD" w:rsidP="00D11CAD">
            <w:pPr>
              <w:widowControl/>
              <w:ind w:right="90"/>
              <w:jc w:val="righ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40.86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rsidP="008616DA">
            <w:pPr>
              <w:widowControl/>
              <w:wordWrap w:val="0"/>
              <w:jc w:val="righ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405BA2">
            <w:pPr>
              <w:widowControl/>
              <w:jc w:val="righ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 xml:space="preserve">  </w:t>
            </w:r>
            <w:r w:rsidR="00D11CAD">
              <w:rPr>
                <w:rFonts w:ascii="宋体" w:hAnsi="宋体" w:cs="宋体" w:hint="eastAsia"/>
                <w:b/>
                <w:bCs/>
                <w:color w:val="000000"/>
                <w:kern w:val="0"/>
                <w:sz w:val="18"/>
                <w:szCs w:val="18"/>
              </w:rPr>
              <w:t>40.86</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widowControl/>
              <w:jc w:val="right"/>
              <w:textAlignment w:val="center"/>
              <w:rPr>
                <w:rFonts w:ascii="宋体" w:hAnsi="宋体" w:cs="宋体"/>
                <w:b/>
                <w:bCs/>
                <w:color w:val="000000"/>
                <w:kern w:val="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jc w:val="right"/>
              <w:rPr>
                <w:rFonts w:ascii="宋体" w:hAnsi="宋体" w:cs="宋体"/>
                <w:b/>
                <w:bCs/>
                <w:color w:val="000000"/>
                <w:sz w:val="18"/>
                <w:szCs w:val="18"/>
              </w:rPr>
            </w:pPr>
          </w:p>
        </w:tc>
      </w:tr>
      <w:tr w:rsidR="008616DA">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DA" w:rsidRDefault="008616DA">
            <w:pPr>
              <w:widowControl/>
              <w:jc w:val="left"/>
              <w:textAlignment w:val="center"/>
              <w:rPr>
                <w:rFonts w:ascii="宋体" w:hAnsi="宋体" w:cs="宋体"/>
                <w:b/>
                <w:bCs/>
                <w:color w:val="000000"/>
                <w:kern w:val="0"/>
                <w:sz w:val="18"/>
                <w:szCs w:val="18"/>
              </w:rPr>
            </w:pPr>
            <w:r>
              <w:rPr>
                <w:rFonts w:ascii="宋体" w:hAnsi="宋体" w:cs="宋体" w:hint="eastAsia"/>
                <w:color w:val="000000"/>
                <w:kern w:val="0"/>
                <w:sz w:val="18"/>
                <w:szCs w:val="18"/>
              </w:rPr>
              <w:t>20204</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DA" w:rsidRDefault="008616DA">
            <w:pPr>
              <w:widowControl/>
              <w:jc w:val="left"/>
              <w:textAlignment w:val="center"/>
              <w:rPr>
                <w:rFonts w:ascii="宋体" w:hAnsi="宋体" w:cs="宋体"/>
                <w:b/>
                <w:bCs/>
                <w:color w:val="000000"/>
                <w:kern w:val="0"/>
                <w:sz w:val="18"/>
                <w:szCs w:val="18"/>
              </w:rPr>
            </w:pPr>
            <w:r>
              <w:rPr>
                <w:rFonts w:ascii="宋体" w:hAnsi="宋体" w:cs="宋体" w:hint="eastAsia"/>
                <w:color w:val="000000"/>
                <w:kern w:val="0"/>
                <w:sz w:val="18"/>
                <w:szCs w:val="18"/>
              </w:rPr>
              <w:t>国际组织</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D11CAD">
            <w:pPr>
              <w:widowControl/>
              <w:jc w:val="right"/>
              <w:textAlignment w:val="center"/>
              <w:rPr>
                <w:rFonts w:ascii="宋体" w:hAnsi="宋体" w:cs="宋体"/>
                <w:b/>
                <w:bCs/>
                <w:color w:val="000000"/>
                <w:kern w:val="0"/>
                <w:sz w:val="18"/>
                <w:szCs w:val="18"/>
              </w:rPr>
            </w:pPr>
            <w:r>
              <w:rPr>
                <w:rFonts w:ascii="宋体" w:hAnsi="宋体" w:cs="宋体" w:hint="eastAsia"/>
                <w:b/>
                <w:bCs/>
                <w:color w:val="000000"/>
                <w:kern w:val="0"/>
                <w:sz w:val="18"/>
                <w:szCs w:val="18"/>
              </w:rPr>
              <w:t>40.86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widowControl/>
              <w:jc w:val="right"/>
              <w:textAlignment w:val="center"/>
              <w:rPr>
                <w:rFonts w:ascii="宋体" w:hAnsi="宋体" w:cs="宋体"/>
                <w:b/>
                <w:bCs/>
                <w:color w:val="000000"/>
                <w:kern w:val="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D11CAD">
            <w:pPr>
              <w:widowControl/>
              <w:jc w:val="right"/>
              <w:textAlignment w:val="center"/>
              <w:rPr>
                <w:rFonts w:ascii="宋体" w:hAnsi="宋体" w:cs="宋体"/>
                <w:b/>
                <w:bCs/>
                <w:color w:val="000000"/>
                <w:kern w:val="0"/>
                <w:sz w:val="18"/>
                <w:szCs w:val="18"/>
              </w:rPr>
            </w:pPr>
            <w:r>
              <w:rPr>
                <w:rFonts w:ascii="宋体" w:hAnsi="宋体" w:cs="宋体" w:hint="eastAsia"/>
                <w:color w:val="000000"/>
                <w:kern w:val="0"/>
                <w:sz w:val="18"/>
                <w:szCs w:val="18"/>
              </w:rPr>
              <w:t>40.86</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widowControl/>
              <w:jc w:val="right"/>
              <w:textAlignment w:val="center"/>
              <w:rPr>
                <w:rFonts w:ascii="宋体" w:hAnsi="宋体" w:cs="宋体"/>
                <w:b/>
                <w:bCs/>
                <w:color w:val="000000"/>
                <w:kern w:val="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jc w:val="right"/>
              <w:rPr>
                <w:rFonts w:ascii="宋体" w:hAnsi="宋体" w:cs="宋体"/>
                <w:b/>
                <w:bCs/>
                <w:color w:val="000000"/>
                <w:sz w:val="18"/>
                <w:szCs w:val="18"/>
              </w:rPr>
            </w:pPr>
          </w:p>
        </w:tc>
      </w:tr>
      <w:tr w:rsidR="008616DA">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DA" w:rsidRDefault="008616DA">
            <w:pPr>
              <w:widowControl/>
              <w:jc w:val="left"/>
              <w:textAlignment w:val="center"/>
              <w:rPr>
                <w:rFonts w:ascii="宋体" w:hAnsi="宋体" w:cs="宋体"/>
                <w:b/>
                <w:bCs/>
                <w:color w:val="000000"/>
                <w:kern w:val="0"/>
                <w:sz w:val="18"/>
                <w:szCs w:val="18"/>
              </w:rPr>
            </w:pPr>
            <w:r>
              <w:rPr>
                <w:rFonts w:ascii="宋体" w:hAnsi="宋体" w:cs="宋体" w:hint="eastAsia"/>
                <w:color w:val="000000"/>
                <w:kern w:val="0"/>
                <w:sz w:val="18"/>
                <w:szCs w:val="18"/>
              </w:rPr>
              <w:t>2020401</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6DA" w:rsidRDefault="008616DA">
            <w:pPr>
              <w:widowControl/>
              <w:jc w:val="left"/>
              <w:textAlignment w:val="center"/>
              <w:rPr>
                <w:rFonts w:ascii="宋体" w:hAnsi="宋体" w:cs="宋体"/>
                <w:b/>
                <w:bCs/>
                <w:color w:val="000000"/>
                <w:kern w:val="0"/>
                <w:sz w:val="18"/>
                <w:szCs w:val="18"/>
              </w:rPr>
            </w:pPr>
            <w:r>
              <w:rPr>
                <w:rFonts w:ascii="宋体" w:hAnsi="宋体" w:cs="宋体" w:hint="eastAsia"/>
                <w:color w:val="000000"/>
                <w:kern w:val="0"/>
                <w:sz w:val="18"/>
                <w:szCs w:val="18"/>
              </w:rPr>
              <w:t>国际组织会费</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D11CAD">
            <w:pPr>
              <w:widowControl/>
              <w:jc w:val="right"/>
              <w:textAlignment w:val="center"/>
              <w:rPr>
                <w:rFonts w:ascii="宋体" w:hAnsi="宋体" w:cs="宋体"/>
                <w:b/>
                <w:bCs/>
                <w:color w:val="000000"/>
                <w:kern w:val="0"/>
                <w:sz w:val="18"/>
                <w:szCs w:val="18"/>
              </w:rPr>
            </w:pPr>
            <w:r>
              <w:rPr>
                <w:rFonts w:ascii="宋体" w:hAnsi="宋体" w:cs="宋体" w:hint="eastAsia"/>
                <w:color w:val="000000"/>
                <w:kern w:val="0"/>
                <w:sz w:val="18"/>
                <w:szCs w:val="18"/>
              </w:rPr>
              <w:t>40.86</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widowControl/>
              <w:jc w:val="right"/>
              <w:textAlignment w:val="center"/>
              <w:rPr>
                <w:rFonts w:ascii="宋体" w:hAnsi="宋体" w:cs="宋体"/>
                <w:b/>
                <w:bCs/>
                <w:color w:val="000000"/>
                <w:kern w:val="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D11CAD">
            <w:pPr>
              <w:widowControl/>
              <w:jc w:val="right"/>
              <w:textAlignment w:val="center"/>
              <w:rPr>
                <w:rFonts w:ascii="宋体" w:hAnsi="宋体" w:cs="宋体"/>
                <w:b/>
                <w:bCs/>
                <w:color w:val="000000"/>
                <w:kern w:val="0"/>
                <w:sz w:val="18"/>
                <w:szCs w:val="18"/>
              </w:rPr>
            </w:pPr>
            <w:r>
              <w:rPr>
                <w:rFonts w:ascii="宋体" w:hAnsi="宋体" w:cs="宋体" w:hint="eastAsia"/>
                <w:color w:val="000000"/>
                <w:kern w:val="0"/>
                <w:sz w:val="18"/>
                <w:szCs w:val="18"/>
              </w:rPr>
              <w:t>40.86</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widowControl/>
              <w:jc w:val="right"/>
              <w:textAlignment w:val="center"/>
              <w:rPr>
                <w:rFonts w:ascii="宋体" w:hAnsi="宋体" w:cs="宋体"/>
                <w:b/>
                <w:bCs/>
                <w:color w:val="000000"/>
                <w:kern w:val="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616DA" w:rsidRDefault="008616DA">
            <w:pPr>
              <w:jc w:val="right"/>
              <w:rPr>
                <w:rFonts w:ascii="宋体" w:hAnsi="宋体" w:cs="宋体"/>
                <w:b/>
                <w:bCs/>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207</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 xml:space="preserve">　文化旅游体育与传媒支出</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4,447.28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rsidP="00D11CAD">
            <w:pPr>
              <w:widowControl/>
              <w:ind w:right="9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4,447.28</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D323FE">
            <w:pPr>
              <w:widowControl/>
              <w:ind w:right="90"/>
              <w:jc w:val="right"/>
              <w:textAlignment w:val="center"/>
              <w:rPr>
                <w:rFonts w:ascii="宋体" w:hAnsi="宋体" w:cs="宋体"/>
                <w:b/>
                <w:bCs/>
                <w:color w:val="000000"/>
                <w:sz w:val="18"/>
                <w:szCs w:val="18"/>
              </w:rPr>
            </w:pPr>
            <w:r>
              <w:rPr>
                <w:rFonts w:ascii="宋体" w:hAnsi="宋体" w:cs="宋体" w:hint="eastAsia"/>
                <w:b/>
                <w:bCs/>
                <w:color w:val="000000"/>
                <w:sz w:val="18"/>
                <w:szCs w:val="18"/>
              </w:rPr>
              <w:t>500.00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20703</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 xml:space="preserve">　　体育</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rsidP="00D11CAD">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4,447.28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D11CAD">
            <w:pPr>
              <w:widowControl/>
              <w:ind w:right="90"/>
              <w:jc w:val="right"/>
              <w:textAlignment w:val="center"/>
              <w:rPr>
                <w:rFonts w:ascii="宋体" w:hAnsi="宋体" w:cs="宋体"/>
                <w:b/>
                <w:bCs/>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rsidP="00D11CAD">
            <w:pPr>
              <w:widowControl/>
              <w:ind w:right="9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4,447.28</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D11CAD">
            <w:pPr>
              <w:widowControl/>
              <w:ind w:right="90"/>
              <w:jc w:val="right"/>
              <w:textAlignment w:val="center"/>
              <w:rPr>
                <w:rFonts w:ascii="宋体" w:hAnsi="宋体" w:cs="宋体"/>
                <w:b/>
                <w:bCs/>
                <w:color w:val="000000"/>
                <w:sz w:val="18"/>
                <w:szCs w:val="18"/>
              </w:rPr>
            </w:pPr>
            <w:r>
              <w:rPr>
                <w:rFonts w:ascii="宋体" w:hAnsi="宋体" w:cs="宋体" w:hint="eastAsia"/>
                <w:b/>
                <w:bCs/>
                <w:color w:val="000000"/>
                <w:sz w:val="18"/>
                <w:szCs w:val="18"/>
              </w:rPr>
              <w:t>500.00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2070305</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体育竞赛</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16.00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16.00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2070306</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体育训练</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2,512.28</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11CAD" w:rsidP="00405BA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2,512.28</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363"/>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2070307</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体育场馆</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33C0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w:t>
            </w:r>
            <w:r w:rsidR="00D323FE">
              <w:rPr>
                <w:rFonts w:ascii="宋体" w:hAnsi="宋体" w:cs="宋体" w:hint="eastAsia"/>
                <w:color w:val="000000"/>
                <w:kern w:val="0"/>
                <w:sz w:val="18"/>
                <w:szCs w:val="18"/>
              </w:rPr>
              <w:t>2</w:t>
            </w:r>
            <w:r w:rsidR="00417A21">
              <w:rPr>
                <w:rFonts w:ascii="宋体" w:hAnsi="宋体" w:cs="宋体" w:hint="eastAsia"/>
                <w:color w:val="000000"/>
                <w:kern w:val="0"/>
                <w:sz w:val="18"/>
                <w:szCs w:val="18"/>
              </w:rPr>
              <w:t>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417A21">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22</w:t>
            </w:r>
            <w:r w:rsidR="00417A21">
              <w:rPr>
                <w:rFonts w:ascii="宋体" w:hAnsi="宋体" w:cs="宋体" w:hint="eastAsia"/>
                <w:color w:val="000000"/>
                <w:kern w:val="0"/>
                <w:sz w:val="18"/>
                <w:szCs w:val="18"/>
              </w:rPr>
              <w:t>4.00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pPr>
              <w:jc w:val="right"/>
              <w:rPr>
                <w:rFonts w:ascii="宋体" w:hAnsi="宋体" w:cs="宋体"/>
                <w:color w:val="000000"/>
                <w:sz w:val="18"/>
                <w:szCs w:val="18"/>
              </w:rPr>
            </w:pPr>
            <w:r>
              <w:rPr>
                <w:rFonts w:ascii="宋体" w:hAnsi="宋体" w:cs="宋体" w:hint="eastAsia"/>
                <w:color w:val="000000"/>
                <w:sz w:val="18"/>
                <w:szCs w:val="18"/>
              </w:rPr>
              <w:t>500.00</w:t>
            </w: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2070399</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D323F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群众体育</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A6402F">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1,057</w:t>
            </w:r>
            <w:r w:rsidR="00A6402F">
              <w:rPr>
                <w:rFonts w:ascii="宋体" w:hAnsi="宋体" w:cs="宋体" w:hint="eastAsia"/>
                <w:color w:val="000000"/>
                <w:kern w:val="0"/>
                <w:sz w:val="18"/>
                <w:szCs w:val="18"/>
              </w:rPr>
              <w:t>.00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405BA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1,057</w:t>
            </w:r>
            <w:r w:rsidR="00405BA2">
              <w:rPr>
                <w:rFonts w:ascii="宋体" w:hAnsi="宋体" w:cs="宋体" w:hint="eastAsia"/>
                <w:color w:val="000000"/>
                <w:kern w:val="0"/>
                <w:sz w:val="18"/>
                <w:szCs w:val="18"/>
              </w:rPr>
              <w:t>.00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561413">
            <w:pPr>
              <w:widowControl/>
              <w:ind w:right="90"/>
              <w:jc w:val="right"/>
              <w:textAlignment w:val="center"/>
              <w:rPr>
                <w:rFonts w:ascii="宋体" w:hAnsi="宋体" w:cs="宋体"/>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D323FE">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3FE" w:rsidRDefault="00D323F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2070309</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3FE" w:rsidRDefault="00D323FE">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体育交流与合作</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23FE" w:rsidRDefault="00D323FE" w:rsidP="00A6402F">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138.00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23FE" w:rsidRDefault="00D323FE">
            <w:pPr>
              <w:jc w:val="right"/>
              <w:rPr>
                <w:rFonts w:ascii="宋体" w:hAnsi="宋体" w:cs="宋体"/>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23FE" w:rsidRDefault="00D323FE" w:rsidP="00405BA2">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138.00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23FE" w:rsidRDefault="00D323FE">
            <w:pPr>
              <w:jc w:val="right"/>
              <w:rPr>
                <w:rFonts w:ascii="宋体" w:hAnsi="宋体" w:cs="宋体"/>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23FE" w:rsidRDefault="00D323FE" w:rsidP="00561413">
            <w:pPr>
              <w:widowControl/>
              <w:ind w:right="90"/>
              <w:jc w:val="right"/>
              <w:textAlignment w:val="center"/>
              <w:rPr>
                <w:rFonts w:ascii="宋体" w:hAnsi="宋体" w:cs="宋体"/>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23FE" w:rsidRDefault="00D323FE">
            <w:pPr>
              <w:jc w:val="right"/>
              <w:rPr>
                <w:rFonts w:ascii="宋体" w:hAnsi="宋体" w:cs="宋体"/>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A6402F">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229</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A6402F">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 xml:space="preserve">　其他</w:t>
            </w:r>
            <w:r w:rsidR="00BE41E9">
              <w:rPr>
                <w:rFonts w:ascii="宋体" w:hAnsi="宋体" w:cs="宋体" w:hint="eastAsia"/>
                <w:b/>
                <w:bCs/>
                <w:color w:val="000000"/>
                <w:kern w:val="0"/>
                <w:sz w:val="18"/>
                <w:szCs w:val="18"/>
              </w:rPr>
              <w:t>支出</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852.9</w:t>
            </w:r>
            <w:r w:rsidR="00A6402F">
              <w:rPr>
                <w:rFonts w:ascii="宋体" w:hAnsi="宋体" w:cs="宋体" w:hint="eastAsia"/>
                <w:b/>
                <w:bCs/>
                <w:color w:val="000000"/>
                <w:kern w:val="0"/>
                <w:sz w:val="18"/>
                <w:szCs w:val="18"/>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pPr>
              <w:jc w:val="right"/>
              <w:rPr>
                <w:rFonts w:ascii="宋体" w:hAnsi="宋体" w:cs="宋体"/>
                <w:b/>
                <w:bCs/>
                <w:color w:val="000000"/>
                <w:sz w:val="18"/>
                <w:szCs w:val="18"/>
              </w:rPr>
            </w:pPr>
            <w:r>
              <w:rPr>
                <w:rFonts w:ascii="宋体" w:hAnsi="宋体" w:cs="宋体" w:hint="eastAsia"/>
                <w:b/>
                <w:bCs/>
                <w:color w:val="000000"/>
                <w:sz w:val="18"/>
                <w:szCs w:val="18"/>
              </w:rPr>
              <w:t>852.9</w:t>
            </w:r>
            <w:r w:rsidR="0095364A">
              <w:rPr>
                <w:rFonts w:ascii="宋体" w:hAnsi="宋体" w:cs="宋体" w:hint="eastAsia"/>
                <w:b/>
                <w:bCs/>
                <w:color w:val="000000"/>
                <w:sz w:val="18"/>
                <w:szCs w:val="18"/>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22</w:t>
            </w:r>
            <w:r w:rsidR="00A6402F">
              <w:rPr>
                <w:rFonts w:ascii="宋体" w:hAnsi="宋体" w:cs="宋体" w:hint="eastAsia"/>
                <w:b/>
                <w:bCs/>
                <w:color w:val="000000"/>
                <w:kern w:val="0"/>
                <w:sz w:val="18"/>
                <w:szCs w:val="18"/>
              </w:rPr>
              <w:t>960</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 xml:space="preserve">　</w:t>
            </w:r>
            <w:r w:rsidR="00A6402F">
              <w:rPr>
                <w:rFonts w:ascii="宋体" w:hAnsi="宋体" w:cs="宋体" w:hint="eastAsia"/>
                <w:b/>
                <w:bCs/>
                <w:color w:val="000000"/>
                <w:kern w:val="0"/>
                <w:sz w:val="18"/>
                <w:szCs w:val="18"/>
              </w:rPr>
              <w:t>彩票公益金安排的支出</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852.90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95364A">
            <w:pPr>
              <w:widowControl/>
              <w:ind w:right="90"/>
              <w:jc w:val="right"/>
              <w:textAlignment w:val="center"/>
              <w:rPr>
                <w:rFonts w:ascii="宋体" w:hAnsi="宋体" w:cs="宋体"/>
                <w:b/>
                <w:bCs/>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pPr>
              <w:jc w:val="right"/>
              <w:rPr>
                <w:rFonts w:ascii="宋体" w:hAnsi="宋体" w:cs="宋体"/>
                <w:b/>
                <w:bCs/>
                <w:color w:val="000000"/>
                <w:sz w:val="18"/>
                <w:szCs w:val="18"/>
              </w:rPr>
            </w:pPr>
            <w:r>
              <w:rPr>
                <w:rFonts w:ascii="宋体" w:hAnsi="宋体" w:cs="宋体" w:hint="eastAsia"/>
                <w:b/>
                <w:bCs/>
                <w:color w:val="000000"/>
                <w:sz w:val="18"/>
                <w:szCs w:val="18"/>
              </w:rPr>
              <w:t>852.90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r>
      <w:tr w:rsidR="001F07CB">
        <w:trPr>
          <w:trHeight w:val="360"/>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w:t>
            </w:r>
            <w:r w:rsidR="00A6402F">
              <w:rPr>
                <w:rFonts w:ascii="宋体" w:hAnsi="宋体" w:cs="宋体" w:hint="eastAsia"/>
                <w:color w:val="000000"/>
                <w:kern w:val="0"/>
                <w:sz w:val="18"/>
                <w:szCs w:val="18"/>
              </w:rPr>
              <w:t>96003</w:t>
            </w:r>
          </w:p>
        </w:tc>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A6402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用于体育事业的彩票公益金</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A6402F">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852.90</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13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D323FE" w:rsidP="00D323FE">
            <w:pPr>
              <w:ind w:right="90"/>
              <w:jc w:val="right"/>
              <w:rPr>
                <w:rFonts w:ascii="宋体" w:hAnsi="宋体" w:cs="宋体"/>
                <w:color w:val="000000"/>
                <w:sz w:val="18"/>
                <w:szCs w:val="18"/>
              </w:rPr>
            </w:pPr>
            <w:r>
              <w:rPr>
                <w:rFonts w:ascii="宋体" w:hAnsi="宋体" w:cs="宋体" w:hint="eastAsia"/>
                <w:color w:val="000000"/>
                <w:kern w:val="0"/>
                <w:sz w:val="18"/>
                <w:szCs w:val="18"/>
              </w:rPr>
              <w:t>852.90</w:t>
            </w:r>
          </w:p>
        </w:tc>
        <w:tc>
          <w:tcPr>
            <w:tcW w:w="13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bl>
    <w:p w:rsidR="001F07CB" w:rsidRDefault="001F07CB">
      <w:pPr>
        <w:tabs>
          <w:tab w:val="left" w:pos="8505"/>
        </w:tabs>
        <w:ind w:right="-88"/>
        <w:rPr>
          <w:rFonts w:ascii="宋体" w:cs="宋体"/>
          <w:b/>
          <w:spacing w:val="-4"/>
          <w:kern w:val="0"/>
          <w:szCs w:val="21"/>
        </w:rPr>
        <w:sectPr w:rsidR="001F07CB">
          <w:pgSz w:w="16838" w:h="11905" w:orient="landscape"/>
          <w:pgMar w:top="1803" w:right="1440" w:bottom="1803" w:left="1389" w:header="851" w:footer="992" w:gutter="0"/>
          <w:cols w:space="0"/>
          <w:docGrid w:type="lines" w:linePitch="319"/>
        </w:sectPr>
      </w:pPr>
    </w:p>
    <w:p w:rsidR="001F07CB" w:rsidRDefault="001F07CB">
      <w:pPr>
        <w:tabs>
          <w:tab w:val="left" w:pos="8505"/>
        </w:tabs>
        <w:ind w:right="-88"/>
        <w:rPr>
          <w:rFonts w:ascii="宋体" w:cs="宋体"/>
          <w:b/>
          <w:spacing w:val="-4"/>
          <w:kern w:val="0"/>
          <w:szCs w:val="21"/>
        </w:rPr>
      </w:pPr>
    </w:p>
    <w:tbl>
      <w:tblPr>
        <w:tblW w:w="14610" w:type="dxa"/>
        <w:jc w:val="center"/>
        <w:tblLook w:val="04A0"/>
      </w:tblPr>
      <w:tblGrid>
        <w:gridCol w:w="3855"/>
        <w:gridCol w:w="3180"/>
        <w:gridCol w:w="3960"/>
        <w:gridCol w:w="3615"/>
      </w:tblGrid>
      <w:tr w:rsidR="001F07CB">
        <w:trPr>
          <w:trHeight w:val="300"/>
          <w:jc w:val="center"/>
        </w:trPr>
        <w:tc>
          <w:tcPr>
            <w:tcW w:w="385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318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396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3615"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公开表4</w:t>
            </w:r>
          </w:p>
        </w:tc>
      </w:tr>
      <w:tr w:rsidR="001F07CB">
        <w:trPr>
          <w:trHeight w:val="615"/>
          <w:jc w:val="center"/>
        </w:trPr>
        <w:tc>
          <w:tcPr>
            <w:tcW w:w="0" w:type="auto"/>
            <w:gridSpan w:val="4"/>
            <w:tcBorders>
              <w:top w:val="nil"/>
              <w:left w:val="nil"/>
              <w:bottom w:val="nil"/>
              <w:right w:val="nil"/>
            </w:tcBorders>
            <w:shd w:val="clear" w:color="auto" w:fill="auto"/>
            <w:noWrap/>
            <w:vAlign w:val="center"/>
          </w:tcPr>
          <w:p w:rsidR="001F07CB" w:rsidRDefault="00BE41E9">
            <w:pPr>
              <w:widowControl/>
              <w:jc w:val="center"/>
              <w:textAlignment w:val="center"/>
              <w:rPr>
                <w:rFonts w:ascii="宋体" w:hAnsi="宋体" w:cs="宋体"/>
                <w:b/>
                <w:bCs/>
                <w:color w:val="000000"/>
                <w:sz w:val="48"/>
                <w:szCs w:val="48"/>
              </w:rPr>
            </w:pPr>
            <w:r>
              <w:rPr>
                <w:rFonts w:ascii="宋体" w:hAnsi="宋体" w:cs="宋体" w:hint="eastAsia"/>
                <w:b/>
                <w:bCs/>
                <w:color w:val="000000"/>
                <w:kern w:val="0"/>
                <w:sz w:val="48"/>
                <w:szCs w:val="48"/>
              </w:rPr>
              <w:t>财政拨款收支总表</w:t>
            </w:r>
          </w:p>
        </w:tc>
      </w:tr>
      <w:tr w:rsidR="001F07CB">
        <w:trPr>
          <w:trHeight w:val="330"/>
          <w:jc w:val="center"/>
        </w:trPr>
        <w:tc>
          <w:tcPr>
            <w:tcW w:w="10995" w:type="dxa"/>
            <w:gridSpan w:val="3"/>
            <w:tcBorders>
              <w:top w:val="nil"/>
              <w:left w:val="nil"/>
              <w:bottom w:val="nil"/>
              <w:right w:val="nil"/>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单位名称:[109007]</w:t>
            </w:r>
            <w:r w:rsidR="00605F7B">
              <w:rPr>
                <w:rFonts w:ascii="宋体" w:hAnsi="宋体" w:cs="宋体" w:hint="eastAsia"/>
                <w:color w:val="000000"/>
                <w:kern w:val="0"/>
                <w:sz w:val="18"/>
                <w:szCs w:val="18"/>
              </w:rPr>
              <w:t>国家体育总局登山</w:t>
            </w:r>
            <w:r>
              <w:rPr>
                <w:rFonts w:ascii="宋体" w:hAnsi="宋体" w:cs="宋体" w:hint="eastAsia"/>
                <w:color w:val="000000"/>
                <w:kern w:val="0"/>
                <w:sz w:val="18"/>
                <w:szCs w:val="18"/>
              </w:rPr>
              <w:t>运动管理中心</w:t>
            </w:r>
          </w:p>
        </w:tc>
        <w:tc>
          <w:tcPr>
            <w:tcW w:w="0" w:type="auto"/>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1F07CB">
        <w:trPr>
          <w:trHeight w:val="402"/>
          <w:jc w:val="center"/>
        </w:trPr>
        <w:tc>
          <w:tcPr>
            <w:tcW w:w="7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收      入</w:t>
            </w:r>
          </w:p>
        </w:tc>
        <w:tc>
          <w:tcPr>
            <w:tcW w:w="7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支      出</w:t>
            </w:r>
          </w:p>
        </w:tc>
      </w:tr>
      <w:tr w:rsidR="001F07CB">
        <w:trPr>
          <w:trHeight w:val="402"/>
          <w:jc w:val="center"/>
        </w:trPr>
        <w:tc>
          <w:tcPr>
            <w:tcW w:w="3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c>
          <w:tcPr>
            <w:tcW w:w="3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预算数</w:t>
            </w: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一、本年收入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3,929.00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一、本年支出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4,141.04</w:t>
            </w: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(一)一般公共预算拨款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3,209.00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rsidP="005D6CFD">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w:t>
            </w:r>
            <w:r w:rsidR="005D6CFD">
              <w:rPr>
                <w:rFonts w:ascii="宋体" w:hAnsi="宋体" w:cs="宋体" w:hint="eastAsia"/>
                <w:color w:val="000000"/>
                <w:kern w:val="0"/>
                <w:sz w:val="18"/>
                <w:szCs w:val="18"/>
              </w:rPr>
              <w:t>外交支出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40.86</w:t>
            </w: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(二)政府性基金预算拨款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720</w:t>
            </w:r>
            <w:r w:rsidR="00BE41E9">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(二)</w:t>
            </w:r>
            <w:r w:rsidR="005D6CFD">
              <w:rPr>
                <w:rFonts w:ascii="宋体" w:hAnsi="宋体" w:cs="宋体" w:hint="eastAsia"/>
                <w:color w:val="000000"/>
                <w:kern w:val="0"/>
                <w:sz w:val="18"/>
                <w:szCs w:val="18"/>
              </w:rPr>
              <w:t>文化旅游体育与传媒支出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D6CFD" w:rsidP="005D6CFD">
            <w:pPr>
              <w:widowControl/>
              <w:wordWrap w:val="0"/>
              <w:jc w:val="right"/>
              <w:textAlignment w:val="center"/>
              <w:rPr>
                <w:rFonts w:ascii="宋体" w:hAnsi="宋体" w:cs="宋体"/>
                <w:color w:val="000000"/>
                <w:sz w:val="18"/>
                <w:szCs w:val="18"/>
              </w:rPr>
            </w:pPr>
            <w:r>
              <w:rPr>
                <w:rFonts w:ascii="宋体" w:hAnsi="宋体" w:cs="宋体" w:hint="eastAsia"/>
                <w:color w:val="000000"/>
                <w:kern w:val="0"/>
                <w:sz w:val="18"/>
                <w:szCs w:val="18"/>
              </w:rPr>
              <w:t xml:space="preserve">     </w:t>
            </w:r>
            <w:r w:rsidR="008E7C67">
              <w:rPr>
                <w:rFonts w:ascii="宋体" w:hAnsi="宋体" w:cs="宋体" w:hint="eastAsia"/>
                <w:color w:val="000000"/>
                <w:kern w:val="0"/>
                <w:sz w:val="18"/>
                <w:szCs w:val="18"/>
              </w:rPr>
              <w:t>3,247.28</w:t>
            </w: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(三)国有资本经营预算拨款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(三)其他支出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rsidP="008E7C67">
            <w:pPr>
              <w:widowControl/>
              <w:ind w:right="90"/>
              <w:jc w:val="right"/>
              <w:textAlignment w:val="center"/>
              <w:rPr>
                <w:rFonts w:ascii="宋体" w:hAnsi="宋体" w:cs="宋体"/>
                <w:color w:val="000000"/>
                <w:sz w:val="18"/>
                <w:szCs w:val="18"/>
              </w:rPr>
            </w:pPr>
            <w:r>
              <w:rPr>
                <w:rFonts w:ascii="宋体" w:hAnsi="宋体" w:cs="宋体" w:hint="eastAsia"/>
                <w:color w:val="000000"/>
                <w:kern w:val="0"/>
                <w:sz w:val="18"/>
                <w:szCs w:val="18"/>
              </w:rPr>
              <w:t>852.90</w:t>
            </w: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二、上年结转</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212.04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(一)一般公共预算拨款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rsidP="005D6CF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79.14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(二)政府性基金预算拨款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8E7C67">
            <w:pPr>
              <w:widowControl/>
              <w:jc w:val="right"/>
              <w:textAlignment w:val="center"/>
              <w:rPr>
                <w:rFonts w:ascii="宋体" w:hAnsi="宋体" w:cs="宋体"/>
                <w:color w:val="000000"/>
                <w:sz w:val="18"/>
                <w:szCs w:val="18"/>
              </w:rPr>
            </w:pPr>
            <w:r>
              <w:rPr>
                <w:rFonts w:ascii="宋体" w:hAnsi="宋体" w:cs="宋体" w:hint="eastAsia"/>
                <w:color w:val="000000"/>
                <w:sz w:val="18"/>
                <w:szCs w:val="18"/>
              </w:rPr>
              <w:t>132.90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(三)国有资本经营预算拨款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二、结转下年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r w:rsidR="001F07CB">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收 入 总 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9420D" w:rsidP="0049420D">
            <w:pPr>
              <w:widowControl/>
              <w:ind w:right="270"/>
              <w:jc w:val="right"/>
              <w:textAlignment w:val="center"/>
              <w:rPr>
                <w:rFonts w:ascii="宋体" w:hAnsi="宋体" w:cs="宋体"/>
                <w:color w:val="000000"/>
                <w:sz w:val="18"/>
                <w:szCs w:val="18"/>
              </w:rPr>
            </w:pPr>
            <w:r>
              <w:rPr>
                <w:rFonts w:ascii="宋体" w:hAnsi="宋体" w:cs="宋体" w:hint="eastAsia"/>
                <w:color w:val="000000"/>
                <w:kern w:val="0"/>
                <w:sz w:val="18"/>
                <w:szCs w:val="18"/>
              </w:rPr>
              <w:t>4,141.04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支 出 总 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9420D" w:rsidP="005D6CFD">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4,141.04</w:t>
            </w:r>
          </w:p>
        </w:tc>
      </w:tr>
    </w:tbl>
    <w:p w:rsidR="001F07CB" w:rsidRPr="002657A6" w:rsidRDefault="001F07CB" w:rsidP="002657A6">
      <w:pPr>
        <w:tabs>
          <w:tab w:val="left" w:pos="8505"/>
        </w:tabs>
        <w:ind w:right="-88"/>
        <w:rPr>
          <w:rFonts w:ascii="宋体" w:cs="宋体"/>
          <w:b/>
          <w:spacing w:val="-4"/>
          <w:kern w:val="0"/>
          <w:szCs w:val="21"/>
        </w:rPr>
        <w:sectPr w:rsidR="001F07CB" w:rsidRPr="002657A6">
          <w:pgSz w:w="16838" w:h="11905" w:orient="landscape"/>
          <w:pgMar w:top="1803" w:right="1440" w:bottom="1803" w:left="1389" w:header="851" w:footer="992" w:gutter="0"/>
          <w:cols w:space="0"/>
          <w:docGrid w:type="lines" w:linePitch="319"/>
        </w:sectPr>
      </w:pPr>
    </w:p>
    <w:tbl>
      <w:tblPr>
        <w:tblW w:w="13812" w:type="dxa"/>
        <w:jc w:val="center"/>
        <w:tblLook w:val="04A0"/>
      </w:tblPr>
      <w:tblGrid>
        <w:gridCol w:w="984"/>
        <w:gridCol w:w="1568"/>
        <w:gridCol w:w="1031"/>
        <w:gridCol w:w="1164"/>
        <w:gridCol w:w="1011"/>
        <w:gridCol w:w="911"/>
        <w:gridCol w:w="1011"/>
        <w:gridCol w:w="1011"/>
        <w:gridCol w:w="1416"/>
        <w:gridCol w:w="1225"/>
        <w:gridCol w:w="1283"/>
        <w:gridCol w:w="1197"/>
      </w:tblGrid>
      <w:tr w:rsidR="00DE1C05" w:rsidTr="00DE1C05">
        <w:trPr>
          <w:trHeight w:val="362"/>
          <w:jc w:val="center"/>
        </w:trPr>
        <w:tc>
          <w:tcPr>
            <w:tcW w:w="984" w:type="dxa"/>
            <w:tcBorders>
              <w:top w:val="nil"/>
              <w:left w:val="nil"/>
              <w:bottom w:val="nil"/>
              <w:right w:val="nil"/>
            </w:tcBorders>
            <w:shd w:val="clear" w:color="auto" w:fill="auto"/>
            <w:vAlign w:val="center"/>
          </w:tcPr>
          <w:p w:rsidR="001F07CB" w:rsidRDefault="001F07CB">
            <w:pPr>
              <w:rPr>
                <w:rFonts w:ascii="宋体" w:hAnsi="宋体" w:cs="宋体"/>
                <w:color w:val="000000"/>
                <w:sz w:val="20"/>
                <w:szCs w:val="20"/>
              </w:rPr>
            </w:pPr>
          </w:p>
        </w:tc>
        <w:tc>
          <w:tcPr>
            <w:tcW w:w="1568"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031"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164"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011"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911"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011"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011"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416"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225"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283" w:type="dxa"/>
            <w:tcBorders>
              <w:top w:val="nil"/>
              <w:left w:val="nil"/>
              <w:bottom w:val="nil"/>
              <w:right w:val="nil"/>
            </w:tcBorders>
            <w:shd w:val="clear" w:color="auto" w:fill="auto"/>
            <w:vAlign w:val="center"/>
          </w:tcPr>
          <w:p w:rsidR="001F07CB" w:rsidRDefault="001F07CB">
            <w:pPr>
              <w:rPr>
                <w:rFonts w:ascii="宋体" w:hAnsi="宋体" w:cs="宋体"/>
                <w:color w:val="000000"/>
                <w:sz w:val="18"/>
                <w:szCs w:val="18"/>
              </w:rPr>
            </w:pPr>
          </w:p>
        </w:tc>
        <w:tc>
          <w:tcPr>
            <w:tcW w:w="1197"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公开表5</w:t>
            </w:r>
          </w:p>
        </w:tc>
      </w:tr>
      <w:tr w:rsidR="001F07CB">
        <w:trPr>
          <w:trHeight w:val="725"/>
          <w:jc w:val="center"/>
        </w:trPr>
        <w:tc>
          <w:tcPr>
            <w:tcW w:w="13812" w:type="dxa"/>
            <w:gridSpan w:val="12"/>
            <w:tcBorders>
              <w:top w:val="nil"/>
              <w:left w:val="nil"/>
              <w:bottom w:val="nil"/>
              <w:right w:val="nil"/>
            </w:tcBorders>
            <w:shd w:val="clear" w:color="auto" w:fill="auto"/>
            <w:vAlign w:val="center"/>
          </w:tcPr>
          <w:p w:rsidR="001F07CB" w:rsidRDefault="00BE41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一般公共预算支出表</w:t>
            </w:r>
          </w:p>
        </w:tc>
      </w:tr>
      <w:tr w:rsidR="00DE1C05" w:rsidTr="00DE1C05">
        <w:trPr>
          <w:trHeight w:val="362"/>
          <w:jc w:val="center"/>
        </w:trPr>
        <w:tc>
          <w:tcPr>
            <w:tcW w:w="984"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1568"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1031"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1164"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1011"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911"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1011"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1011"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1416"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1225" w:type="dxa"/>
            <w:tcBorders>
              <w:top w:val="nil"/>
              <w:left w:val="nil"/>
              <w:bottom w:val="nil"/>
              <w:right w:val="nil"/>
            </w:tcBorders>
            <w:shd w:val="clear" w:color="auto" w:fill="auto"/>
            <w:noWrap/>
            <w:vAlign w:val="center"/>
          </w:tcPr>
          <w:p w:rsidR="001F07CB" w:rsidRDefault="001F07CB">
            <w:pPr>
              <w:jc w:val="right"/>
              <w:rPr>
                <w:rFonts w:ascii="宋体" w:hAnsi="宋体" w:cs="宋体"/>
                <w:color w:val="000000"/>
                <w:sz w:val="18"/>
                <w:szCs w:val="18"/>
              </w:rPr>
            </w:pPr>
          </w:p>
        </w:tc>
        <w:tc>
          <w:tcPr>
            <w:tcW w:w="1283" w:type="dxa"/>
            <w:tcBorders>
              <w:top w:val="nil"/>
              <w:left w:val="nil"/>
              <w:bottom w:val="single" w:sz="4" w:space="0" w:color="000000"/>
              <w:right w:val="nil"/>
            </w:tcBorders>
            <w:shd w:val="clear" w:color="auto" w:fill="auto"/>
            <w:vAlign w:val="center"/>
          </w:tcPr>
          <w:p w:rsidR="001F07CB" w:rsidRDefault="001F07CB">
            <w:pPr>
              <w:rPr>
                <w:rFonts w:ascii="宋体" w:hAnsi="宋体" w:cs="宋体"/>
                <w:color w:val="000000"/>
                <w:sz w:val="18"/>
                <w:szCs w:val="18"/>
              </w:rPr>
            </w:pPr>
          </w:p>
        </w:tc>
        <w:tc>
          <w:tcPr>
            <w:tcW w:w="0" w:type="auto"/>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7D3C35" w:rsidTr="00DE1C05">
        <w:trPr>
          <w:trHeight w:val="1110"/>
          <w:jc w:val="center"/>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020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w:t>
            </w:r>
            <w:r w:rsidR="00BE41E9">
              <w:rPr>
                <w:rFonts w:ascii="宋体" w:hAnsi="宋体" w:cs="宋体" w:hint="eastAsia"/>
                <w:color w:val="000000"/>
                <w:kern w:val="0"/>
                <w:sz w:val="20"/>
                <w:szCs w:val="20"/>
              </w:rPr>
              <w:t>年执行数</w:t>
            </w:r>
          </w:p>
        </w:tc>
        <w:tc>
          <w:tcPr>
            <w:tcW w:w="3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020E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w:t>
            </w:r>
            <w:r w:rsidR="00BE41E9">
              <w:rPr>
                <w:rFonts w:ascii="宋体" w:hAnsi="宋体" w:cs="宋体" w:hint="eastAsia"/>
                <w:color w:val="000000"/>
                <w:kern w:val="0"/>
                <w:sz w:val="20"/>
                <w:szCs w:val="20"/>
              </w:rPr>
              <w:t>年预算数</w:t>
            </w:r>
          </w:p>
        </w:tc>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2DA" w:rsidRDefault="006E42DA">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2022</w:t>
            </w:r>
            <w:r w:rsidR="00BE41E9">
              <w:rPr>
                <w:rFonts w:ascii="宋体" w:hAnsi="宋体" w:cs="宋体" w:hint="eastAsia"/>
                <w:color w:val="000000"/>
                <w:kern w:val="0"/>
                <w:sz w:val="20"/>
                <w:szCs w:val="20"/>
              </w:rPr>
              <w:t>年预算数比</w:t>
            </w:r>
          </w:p>
          <w:p w:rsidR="001F07CB" w:rsidRDefault="006E42D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w:t>
            </w:r>
            <w:r w:rsidR="00BE41E9">
              <w:rPr>
                <w:rFonts w:ascii="宋体" w:hAnsi="宋体" w:cs="宋体" w:hint="eastAsia"/>
                <w:color w:val="000000"/>
                <w:kern w:val="0"/>
                <w:sz w:val="20"/>
                <w:szCs w:val="20"/>
              </w:rPr>
              <w:t>年执行数</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6E42DA">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w:t>
            </w:r>
            <w:r w:rsidR="00BE41E9">
              <w:rPr>
                <w:rFonts w:ascii="宋体" w:hAnsi="宋体" w:cs="宋体" w:hint="eastAsia"/>
                <w:color w:val="000000"/>
                <w:kern w:val="0"/>
                <w:sz w:val="20"/>
                <w:szCs w:val="20"/>
              </w:rPr>
              <w:t>年预算数比</w:t>
            </w:r>
            <w:r>
              <w:rPr>
                <w:rFonts w:ascii="宋体" w:hAnsi="宋体" w:cs="宋体" w:hint="eastAsia"/>
                <w:color w:val="000000"/>
                <w:kern w:val="0"/>
                <w:sz w:val="20"/>
                <w:szCs w:val="20"/>
              </w:rPr>
              <w:br/>
              <w:t>2021</w:t>
            </w:r>
            <w:r w:rsidR="00BE41E9">
              <w:rPr>
                <w:rFonts w:ascii="宋体" w:hAnsi="宋体" w:cs="宋体" w:hint="eastAsia"/>
                <w:color w:val="000000"/>
                <w:kern w:val="0"/>
                <w:sz w:val="20"/>
                <w:szCs w:val="20"/>
              </w:rPr>
              <w:t>年执行数</w:t>
            </w:r>
            <w:r w:rsidR="00BE41E9">
              <w:rPr>
                <w:rFonts w:ascii="宋体" w:hAnsi="宋体" w:cs="宋体" w:hint="eastAsia"/>
                <w:color w:val="000000"/>
                <w:kern w:val="0"/>
                <w:sz w:val="20"/>
                <w:szCs w:val="20"/>
              </w:rPr>
              <w:br/>
              <w:t>（扣除中央基建投资）</w:t>
            </w:r>
          </w:p>
        </w:tc>
      </w:tr>
      <w:tr w:rsidR="009177D8" w:rsidTr="00DE1C05">
        <w:trPr>
          <w:trHeight w:val="1473"/>
          <w:jc w:val="center"/>
        </w:trPr>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bookmarkStart w:id="2" w:name="_GoBack" w:colFirst="1" w:colLast="1"/>
            <w:r>
              <w:rPr>
                <w:rFonts w:ascii="宋体" w:hAnsi="宋体" w:cs="宋体" w:hint="eastAsia"/>
                <w:color w:val="000000"/>
                <w:kern w:val="0"/>
                <w:sz w:val="20"/>
                <w:szCs w:val="20"/>
              </w:rPr>
              <w:t>科目编码</w:t>
            </w:r>
          </w:p>
        </w:tc>
        <w:tc>
          <w:tcPr>
            <w:tcW w:w="1568" w:type="dxa"/>
            <w:vMerge w:val="restart"/>
            <w:tcBorders>
              <w:top w:val="single" w:sz="4" w:space="0" w:color="000000"/>
              <w:left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执行数</w:t>
            </w:r>
          </w:p>
        </w:tc>
        <w:tc>
          <w:tcPr>
            <w:tcW w:w="1164" w:type="dxa"/>
            <w:vMerge w:val="restart"/>
            <w:tcBorders>
              <w:top w:val="single" w:sz="4" w:space="0" w:color="000000"/>
              <w:left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扣除中央基建投资后执行数</w:t>
            </w:r>
          </w:p>
        </w:tc>
        <w:tc>
          <w:tcPr>
            <w:tcW w:w="29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w:t>
            </w:r>
          </w:p>
        </w:tc>
        <w:tc>
          <w:tcPr>
            <w:tcW w:w="1011" w:type="dxa"/>
            <w:vMerge w:val="restart"/>
            <w:tcBorders>
              <w:top w:val="single" w:sz="4" w:space="0" w:color="000000"/>
              <w:left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扣除中央基建投资后预算数</w:t>
            </w:r>
          </w:p>
        </w:tc>
        <w:tc>
          <w:tcPr>
            <w:tcW w:w="1416" w:type="dxa"/>
            <w:vMerge w:val="restart"/>
            <w:tcBorders>
              <w:top w:val="single" w:sz="4" w:space="0" w:color="000000"/>
              <w:left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增减额</w:t>
            </w:r>
          </w:p>
        </w:tc>
        <w:tc>
          <w:tcPr>
            <w:tcW w:w="1225" w:type="dxa"/>
            <w:vMerge w:val="restart"/>
            <w:tcBorders>
              <w:top w:val="single" w:sz="4" w:space="0" w:color="000000"/>
              <w:left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增减(%)</w:t>
            </w:r>
          </w:p>
        </w:tc>
        <w:tc>
          <w:tcPr>
            <w:tcW w:w="1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增减额</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增减(%)</w:t>
            </w:r>
          </w:p>
        </w:tc>
      </w:tr>
      <w:bookmarkEnd w:id="2"/>
      <w:tr w:rsidR="00DE1C05" w:rsidTr="00DE1C05">
        <w:trPr>
          <w:trHeight w:val="747"/>
          <w:jc w:val="center"/>
        </w:trPr>
        <w:tc>
          <w:tcPr>
            <w:tcW w:w="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c>
          <w:tcPr>
            <w:tcW w:w="1568" w:type="dxa"/>
            <w:vMerge/>
            <w:tcBorders>
              <w:left w:val="single" w:sz="4" w:space="0" w:color="000000"/>
              <w:bottom w:val="single" w:sz="4" w:space="0" w:color="000000"/>
              <w:right w:val="single" w:sz="4" w:space="0" w:color="000000"/>
            </w:tcBorders>
            <w:shd w:val="clear" w:color="auto" w:fill="auto"/>
            <w:vAlign w:val="center"/>
          </w:tcPr>
          <w:p w:rsidR="001F07CB" w:rsidRDefault="001F07CB">
            <w:pPr>
              <w:widowControl/>
              <w:jc w:val="center"/>
              <w:textAlignment w:val="center"/>
              <w:rPr>
                <w:rFonts w:ascii="宋体" w:hAnsi="宋体" w:cs="宋体"/>
                <w:color w:val="000000"/>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c>
          <w:tcPr>
            <w:tcW w:w="1164" w:type="dxa"/>
            <w:vMerge/>
            <w:tcBorders>
              <w:left w:val="single" w:sz="4" w:space="0" w:color="000000"/>
              <w:bottom w:val="single" w:sz="4" w:space="0" w:color="000000"/>
              <w:right w:val="single" w:sz="4" w:space="0" w:color="000000"/>
            </w:tcBorders>
            <w:shd w:val="clear" w:color="auto" w:fill="auto"/>
            <w:vAlign w:val="center"/>
          </w:tcPr>
          <w:p w:rsidR="001F07CB" w:rsidRDefault="001F07CB">
            <w:pPr>
              <w:widowControl/>
              <w:jc w:val="center"/>
              <w:textAlignment w:val="center"/>
              <w:rPr>
                <w:rFonts w:ascii="宋体" w:hAnsi="宋体" w:cs="宋体"/>
                <w:color w:val="000000"/>
                <w:sz w:val="20"/>
                <w:szCs w:val="20"/>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9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011" w:type="dxa"/>
            <w:vMerge/>
            <w:tcBorders>
              <w:left w:val="single" w:sz="4" w:space="0" w:color="000000"/>
              <w:bottom w:val="single" w:sz="4" w:space="0" w:color="000000"/>
              <w:right w:val="single" w:sz="4" w:space="0" w:color="000000"/>
            </w:tcBorders>
            <w:shd w:val="clear" w:color="auto" w:fill="auto"/>
            <w:vAlign w:val="center"/>
          </w:tcPr>
          <w:p w:rsidR="001F07CB" w:rsidRDefault="001F07CB">
            <w:pPr>
              <w:widowControl/>
              <w:jc w:val="center"/>
              <w:textAlignment w:val="center"/>
              <w:rPr>
                <w:rFonts w:ascii="宋体" w:hAnsi="宋体" w:cs="宋体"/>
                <w:color w:val="000000"/>
                <w:sz w:val="20"/>
                <w:szCs w:val="20"/>
              </w:rPr>
            </w:pPr>
          </w:p>
        </w:tc>
        <w:tc>
          <w:tcPr>
            <w:tcW w:w="1416" w:type="dxa"/>
            <w:vMerge/>
            <w:tcBorders>
              <w:left w:val="single" w:sz="4" w:space="0" w:color="000000"/>
              <w:bottom w:val="single" w:sz="4" w:space="0" w:color="000000"/>
              <w:right w:val="single" w:sz="4" w:space="0" w:color="000000"/>
            </w:tcBorders>
            <w:shd w:val="clear" w:color="auto" w:fill="auto"/>
            <w:vAlign w:val="center"/>
          </w:tcPr>
          <w:p w:rsidR="001F07CB" w:rsidRDefault="001F07CB">
            <w:pPr>
              <w:widowControl/>
              <w:jc w:val="center"/>
              <w:textAlignment w:val="center"/>
              <w:rPr>
                <w:rFonts w:ascii="宋体" w:hAnsi="宋体" w:cs="宋体"/>
                <w:color w:val="000000"/>
                <w:sz w:val="20"/>
                <w:szCs w:val="20"/>
              </w:rPr>
            </w:pPr>
          </w:p>
        </w:tc>
        <w:tc>
          <w:tcPr>
            <w:tcW w:w="1225" w:type="dxa"/>
            <w:vMerge/>
            <w:tcBorders>
              <w:left w:val="single" w:sz="4" w:space="0" w:color="000000"/>
              <w:bottom w:val="single" w:sz="4" w:space="0" w:color="000000"/>
              <w:right w:val="single" w:sz="4" w:space="0" w:color="000000"/>
            </w:tcBorders>
            <w:shd w:val="clear" w:color="auto" w:fill="auto"/>
            <w:vAlign w:val="center"/>
          </w:tcPr>
          <w:p w:rsidR="001F07CB" w:rsidRDefault="001F07CB">
            <w:pPr>
              <w:widowControl/>
              <w:jc w:val="center"/>
              <w:textAlignment w:val="center"/>
              <w:rPr>
                <w:rFonts w:ascii="宋体" w:hAnsi="宋体" w:cs="宋体"/>
                <w:color w:val="000000"/>
                <w:sz w:val="20"/>
                <w:szCs w:val="20"/>
              </w:rPr>
            </w:pPr>
          </w:p>
        </w:tc>
        <w:tc>
          <w:tcPr>
            <w:tcW w:w="12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c>
          <w:tcPr>
            <w:tcW w:w="11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r>
      <w:tr w:rsidR="009177D8" w:rsidTr="00DE1C05">
        <w:trPr>
          <w:trHeight w:val="383"/>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合计</w:t>
            </w:r>
          </w:p>
        </w:tc>
        <w:tc>
          <w:tcPr>
            <w:tcW w:w="10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D3C35" w:rsidP="007D3C35">
            <w:pPr>
              <w:widowControl/>
              <w:ind w:right="18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2085.44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D3C35" w:rsidP="007F674C">
            <w:pPr>
              <w:widowControl/>
              <w:ind w:right="90"/>
              <w:jc w:val="right"/>
              <w:textAlignment w:val="center"/>
              <w:rPr>
                <w:rFonts w:ascii="宋体" w:hAnsi="宋体" w:cs="宋体"/>
                <w:b/>
                <w:bCs/>
                <w:color w:val="000000"/>
                <w:sz w:val="18"/>
                <w:szCs w:val="18"/>
              </w:rPr>
            </w:pPr>
            <w:r>
              <w:rPr>
                <w:rFonts w:ascii="宋体" w:hAnsi="宋体" w:cs="宋体" w:hint="eastAsia"/>
                <w:b/>
                <w:bCs/>
                <w:color w:val="000000"/>
                <w:sz w:val="18"/>
                <w:szCs w:val="18"/>
              </w:rPr>
              <w:t>2085.44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D3C35" w:rsidP="00BE4D33">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3,209.00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D3C35" w:rsidP="00BE4D33">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3,209.00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D3C35">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3,209.00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E80EDA" w:rsidP="00587BFA">
            <w:pPr>
              <w:widowControl/>
              <w:ind w:right="100"/>
              <w:jc w:val="right"/>
              <w:textAlignment w:val="center"/>
              <w:rPr>
                <w:rFonts w:ascii="宋体" w:hAnsi="宋体" w:cs="宋体"/>
                <w:b/>
                <w:bCs/>
                <w:color w:val="000000"/>
                <w:sz w:val="20"/>
                <w:szCs w:val="20"/>
              </w:rPr>
            </w:pPr>
            <w:r>
              <w:rPr>
                <w:rFonts w:ascii="宋体" w:hAnsi="宋体" w:cs="宋体" w:hint="eastAsia"/>
                <w:b/>
                <w:bCs/>
                <w:color w:val="000000"/>
                <w:kern w:val="0"/>
                <w:sz w:val="20"/>
                <w:szCs w:val="20"/>
              </w:rPr>
              <w:t>+</w:t>
            </w:r>
            <w:r w:rsidR="006A4231">
              <w:rPr>
                <w:rFonts w:ascii="宋体" w:hAnsi="宋体" w:cs="宋体" w:hint="eastAsia"/>
                <w:b/>
                <w:bCs/>
                <w:color w:val="000000"/>
                <w:kern w:val="0"/>
                <w:sz w:val="20"/>
                <w:szCs w:val="20"/>
              </w:rPr>
              <w:t>1,123.56</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177D8" w:rsidP="00587BFA">
            <w:pPr>
              <w:widowControl/>
              <w:ind w:right="100"/>
              <w:jc w:val="right"/>
              <w:textAlignment w:val="center"/>
              <w:rPr>
                <w:rFonts w:ascii="宋体" w:hAnsi="宋体" w:cs="宋体"/>
                <w:b/>
                <w:bCs/>
                <w:color w:val="000000"/>
                <w:sz w:val="20"/>
                <w:szCs w:val="20"/>
              </w:rPr>
            </w:pPr>
            <w:r>
              <w:rPr>
                <w:rFonts w:ascii="宋体" w:hAnsi="宋体" w:cs="宋体" w:hint="eastAsia"/>
                <w:b/>
                <w:bCs/>
                <w:color w:val="000000"/>
                <w:kern w:val="0"/>
                <w:sz w:val="20"/>
                <w:szCs w:val="20"/>
              </w:rPr>
              <w:t>53.8</w:t>
            </w:r>
            <w:r w:rsidR="00BE41E9">
              <w:rPr>
                <w:rFonts w:ascii="宋体" w:hAnsi="宋体" w:cs="宋体" w:hint="eastAsia"/>
                <w:b/>
                <w:bCs/>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611A7D" w:rsidP="00611A7D">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rPr>
              <w:t xml:space="preserve"> </w:t>
            </w:r>
            <w:r w:rsidR="009177D8">
              <w:rPr>
                <w:rFonts w:ascii="宋体" w:hAnsi="宋体" w:cs="宋体" w:hint="eastAsia"/>
                <w:b/>
                <w:bCs/>
                <w:color w:val="000000"/>
                <w:kern w:val="0"/>
                <w:sz w:val="20"/>
                <w:szCs w:val="20"/>
              </w:rPr>
              <w:t>+1,123.56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177D8">
            <w:pPr>
              <w:widowControl/>
              <w:jc w:val="right"/>
              <w:textAlignment w:val="center"/>
              <w:rPr>
                <w:rFonts w:ascii="宋体" w:hAnsi="宋体" w:cs="宋体"/>
                <w:b/>
                <w:bCs/>
                <w:color w:val="000000"/>
                <w:sz w:val="20"/>
                <w:szCs w:val="20"/>
              </w:rPr>
            </w:pPr>
            <w:r>
              <w:rPr>
                <w:rFonts w:ascii="宋体" w:hAnsi="宋体" w:cs="宋体" w:hint="eastAsia"/>
                <w:b/>
                <w:bCs/>
                <w:color w:val="000000"/>
                <w:kern w:val="0"/>
                <w:sz w:val="20"/>
                <w:szCs w:val="20"/>
              </w:rPr>
              <w:t>+53.8</w:t>
            </w:r>
            <w:r w:rsidR="00BE41E9">
              <w:rPr>
                <w:rFonts w:ascii="宋体" w:hAnsi="宋体" w:cs="宋体" w:hint="eastAsia"/>
                <w:b/>
                <w:bCs/>
                <w:color w:val="000000"/>
                <w:kern w:val="0"/>
                <w:sz w:val="20"/>
                <w:szCs w:val="20"/>
              </w:rPr>
              <w:t>%</w:t>
            </w:r>
          </w:p>
        </w:tc>
      </w:tr>
      <w:tr w:rsidR="009177D8" w:rsidTr="00DE1C05">
        <w:trPr>
          <w:trHeight w:val="383"/>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20703</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 xml:space="preserve">　　体育</w:t>
            </w:r>
          </w:p>
        </w:tc>
        <w:tc>
          <w:tcPr>
            <w:tcW w:w="1031" w:type="dxa"/>
            <w:tcBorders>
              <w:top w:val="single" w:sz="4" w:space="0" w:color="000000"/>
              <w:left w:val="single" w:sz="4" w:space="0" w:color="000000"/>
              <w:bottom w:val="single" w:sz="4" w:space="0" w:color="000000"/>
              <w:right w:val="nil"/>
            </w:tcBorders>
            <w:shd w:val="clear" w:color="auto" w:fill="auto"/>
            <w:noWrap/>
            <w:vAlign w:val="center"/>
          </w:tcPr>
          <w:p w:rsidR="001F07CB" w:rsidRDefault="00E918C2" w:rsidP="007D3C35">
            <w:pPr>
              <w:widowControl/>
              <w:ind w:right="18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2085.44</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7D3C35" w:rsidP="007D3C35">
            <w:pPr>
              <w:widowControl/>
              <w:ind w:right="90"/>
              <w:jc w:val="right"/>
              <w:textAlignment w:val="center"/>
              <w:rPr>
                <w:rFonts w:ascii="宋体" w:hAnsi="宋体" w:cs="宋体"/>
                <w:b/>
                <w:bCs/>
                <w:color w:val="000000"/>
                <w:sz w:val="18"/>
                <w:szCs w:val="18"/>
              </w:rPr>
            </w:pPr>
            <w:r>
              <w:rPr>
                <w:rFonts w:ascii="宋体" w:hAnsi="宋体" w:cs="宋体" w:hint="eastAsia"/>
                <w:b/>
                <w:bCs/>
                <w:color w:val="000000"/>
                <w:sz w:val="18"/>
                <w:szCs w:val="18"/>
              </w:rPr>
              <w:t>2085.44</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7D3C35">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3,209.00</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1F07CB" w:rsidP="00BE4D33">
            <w:pPr>
              <w:widowControl/>
              <w:ind w:right="360"/>
              <w:jc w:val="right"/>
              <w:textAlignment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7D3C35" w:rsidP="00BE4D33">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3,209.00</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7D3C35" w:rsidP="00BE4D33">
            <w:pPr>
              <w:widowControl/>
              <w:jc w:val="right"/>
              <w:textAlignment w:val="center"/>
              <w:rPr>
                <w:rFonts w:ascii="宋体" w:hAnsi="宋体" w:cs="宋体"/>
                <w:b/>
                <w:bCs/>
                <w:color w:val="000000"/>
                <w:sz w:val="18"/>
                <w:szCs w:val="18"/>
              </w:rPr>
            </w:pPr>
            <w:r>
              <w:rPr>
                <w:rFonts w:ascii="宋体" w:hAnsi="宋体" w:cs="宋体" w:hint="eastAsia"/>
                <w:b/>
                <w:bCs/>
                <w:color w:val="000000"/>
                <w:sz w:val="18"/>
                <w:szCs w:val="18"/>
              </w:rPr>
              <w:t>3,209.00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6A4231" w:rsidP="006A4231">
            <w:pPr>
              <w:widowControl/>
              <w:ind w:right="100"/>
              <w:jc w:val="right"/>
              <w:textAlignment w:val="center"/>
              <w:rPr>
                <w:rFonts w:ascii="宋体" w:hAnsi="宋体" w:cs="宋体"/>
                <w:color w:val="000000"/>
                <w:sz w:val="20"/>
                <w:szCs w:val="20"/>
              </w:rPr>
            </w:pPr>
            <w:r>
              <w:rPr>
                <w:rFonts w:ascii="宋体" w:hAnsi="宋体" w:cs="宋体" w:hint="eastAsia"/>
                <w:color w:val="000000"/>
                <w:kern w:val="0"/>
                <w:sz w:val="20"/>
                <w:szCs w:val="20"/>
              </w:rPr>
              <w:t>+1,123.56</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177D8" w:rsidP="009177D8">
            <w:pPr>
              <w:widowControl/>
              <w:ind w:right="100"/>
              <w:jc w:val="right"/>
              <w:textAlignment w:val="center"/>
              <w:rPr>
                <w:rFonts w:ascii="宋体" w:hAnsi="宋体" w:cs="宋体"/>
                <w:color w:val="000000"/>
                <w:sz w:val="20"/>
                <w:szCs w:val="20"/>
              </w:rPr>
            </w:pPr>
            <w:r>
              <w:rPr>
                <w:rFonts w:ascii="宋体" w:hAnsi="宋体" w:cs="宋体" w:hint="eastAsia"/>
                <w:color w:val="000000"/>
                <w:kern w:val="0"/>
                <w:sz w:val="20"/>
                <w:szCs w:val="20"/>
              </w:rPr>
              <w:t>+53.8</w:t>
            </w:r>
            <w:r w:rsidR="00BE41E9">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177D8" w:rsidP="00A00EE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+1,123.56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177D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+53.8</w:t>
            </w:r>
            <w:r w:rsidR="00BE41E9">
              <w:rPr>
                <w:rFonts w:ascii="宋体" w:hAnsi="宋体" w:cs="宋体" w:hint="eastAsia"/>
                <w:color w:val="000000"/>
                <w:kern w:val="0"/>
                <w:sz w:val="20"/>
                <w:szCs w:val="20"/>
              </w:rPr>
              <w:t>%</w:t>
            </w:r>
          </w:p>
        </w:tc>
      </w:tr>
      <w:tr w:rsidR="009177D8" w:rsidTr="00DE1C05">
        <w:trPr>
          <w:trHeight w:val="48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894F2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2020401</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894F24">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国际组会费</w:t>
            </w:r>
          </w:p>
        </w:tc>
        <w:tc>
          <w:tcPr>
            <w:tcW w:w="1031" w:type="dxa"/>
            <w:tcBorders>
              <w:top w:val="single" w:sz="4" w:space="0" w:color="000000"/>
              <w:left w:val="single" w:sz="4" w:space="0" w:color="000000"/>
              <w:bottom w:val="single" w:sz="4" w:space="0" w:color="000000"/>
              <w:right w:val="nil"/>
            </w:tcBorders>
            <w:shd w:val="clear" w:color="auto" w:fill="auto"/>
            <w:noWrap/>
            <w:vAlign w:val="center"/>
          </w:tcPr>
          <w:p w:rsidR="001F07CB" w:rsidRDefault="006E42D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10.1</w:t>
            </w:r>
            <w:r w:rsidR="004703BE">
              <w:rPr>
                <w:rFonts w:ascii="宋体" w:hAnsi="宋体" w:cs="宋体" w:hint="eastAsia"/>
                <w:color w:val="000000"/>
                <w:kern w:val="0"/>
                <w:sz w:val="18"/>
                <w:szCs w:val="18"/>
              </w:rPr>
              <w:t>0</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970BF7" w:rsidP="004703BE">
            <w:pPr>
              <w:widowControl/>
              <w:ind w:right="90"/>
              <w:jc w:val="right"/>
              <w:textAlignment w:val="center"/>
              <w:rPr>
                <w:rFonts w:ascii="宋体" w:hAnsi="宋体" w:cs="宋体"/>
                <w:color w:val="000000"/>
                <w:sz w:val="18"/>
                <w:szCs w:val="18"/>
              </w:rPr>
            </w:pPr>
            <w:r>
              <w:rPr>
                <w:rFonts w:ascii="宋体" w:hAnsi="宋体" w:cs="宋体" w:hint="eastAsia"/>
                <w:color w:val="000000"/>
                <w:sz w:val="18"/>
                <w:szCs w:val="18"/>
              </w:rPr>
              <w:t>10.10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D3C3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703BE">
            <w:pPr>
              <w:jc w:val="right"/>
              <w:rPr>
                <w:rFonts w:ascii="宋体" w:hAnsi="宋体" w:cs="宋体"/>
                <w:color w:val="000000"/>
                <w:sz w:val="18"/>
                <w:szCs w:val="18"/>
              </w:rPr>
            </w:pPr>
            <w:r>
              <w:rPr>
                <w:rFonts w:ascii="宋体" w:hAnsi="宋体" w:cs="宋体" w:hint="eastAsia"/>
                <w:color w:val="000000"/>
                <w:sz w:val="18"/>
                <w:szCs w:val="18"/>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703BE" w:rsidP="00894F2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15</w:t>
            </w:r>
            <w:r w:rsidR="00894F24">
              <w:rPr>
                <w:rFonts w:ascii="宋体" w:hAnsi="宋体" w:cs="宋体" w:hint="eastAsia"/>
                <w:color w:val="000000"/>
                <w:kern w:val="0"/>
                <w:sz w:val="18"/>
                <w:szCs w:val="18"/>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3B0D0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w:t>
            </w:r>
            <w:r w:rsidR="00970BF7">
              <w:rPr>
                <w:rFonts w:ascii="宋体" w:hAnsi="宋体" w:cs="宋体" w:hint="eastAsia"/>
                <w:color w:val="000000"/>
                <w:kern w:val="0"/>
                <w:sz w:val="20"/>
                <w:szCs w:val="20"/>
              </w:rPr>
              <w:t>4.9</w:t>
            </w:r>
            <w:r w:rsidR="00E918C2">
              <w:rPr>
                <w:rFonts w:ascii="宋体" w:hAnsi="宋体" w:cs="宋体" w:hint="eastAsia"/>
                <w:color w:val="000000"/>
                <w:kern w:val="0"/>
                <w:sz w:val="20"/>
                <w:szCs w:val="20"/>
              </w:rPr>
              <w:t>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6A4231" w:rsidP="00611A7D">
            <w:pPr>
              <w:widowControl/>
              <w:ind w:right="100"/>
              <w:jc w:val="right"/>
              <w:textAlignment w:val="center"/>
              <w:rPr>
                <w:rFonts w:ascii="宋体" w:hAnsi="宋体" w:cs="宋体"/>
                <w:color w:val="000000"/>
                <w:sz w:val="20"/>
                <w:szCs w:val="20"/>
              </w:rPr>
            </w:pPr>
            <w:r>
              <w:rPr>
                <w:rFonts w:ascii="宋体" w:hAnsi="宋体" w:cs="宋体" w:hint="eastAsia"/>
                <w:color w:val="000000"/>
                <w:kern w:val="0"/>
                <w:sz w:val="20"/>
                <w:szCs w:val="20"/>
              </w:rPr>
              <w:t>+48.5</w:t>
            </w:r>
            <w:r w:rsidR="00BE41E9">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3B0D09" w:rsidP="00A00EE0">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w:t>
            </w:r>
            <w:r w:rsidR="006A4231">
              <w:rPr>
                <w:rFonts w:ascii="宋体" w:hAnsi="宋体" w:cs="宋体" w:hint="eastAsia"/>
                <w:color w:val="000000"/>
                <w:kern w:val="0"/>
                <w:sz w:val="20"/>
                <w:szCs w:val="20"/>
              </w:rPr>
              <w:t>4.9</w:t>
            </w:r>
            <w:r w:rsidR="00A00EE0">
              <w:rPr>
                <w:rFonts w:ascii="宋体" w:hAnsi="宋体" w:cs="宋体" w:hint="eastAsia"/>
                <w:color w:val="000000"/>
                <w:kern w:val="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3B0D0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w:t>
            </w:r>
            <w:r w:rsidR="006A4231">
              <w:rPr>
                <w:rFonts w:ascii="宋体" w:hAnsi="宋体" w:cs="宋体" w:hint="eastAsia"/>
                <w:color w:val="000000"/>
                <w:kern w:val="0"/>
                <w:sz w:val="20"/>
                <w:szCs w:val="20"/>
              </w:rPr>
              <w:t>48.5</w:t>
            </w:r>
            <w:r w:rsidR="00BE41E9">
              <w:rPr>
                <w:rFonts w:ascii="宋体" w:hAnsi="宋体" w:cs="宋体" w:hint="eastAsia"/>
                <w:color w:val="000000"/>
                <w:kern w:val="0"/>
                <w:sz w:val="20"/>
                <w:szCs w:val="20"/>
              </w:rPr>
              <w:t>%</w:t>
            </w:r>
          </w:p>
        </w:tc>
      </w:tr>
      <w:tr w:rsidR="00DE1C05" w:rsidTr="00DE1C05">
        <w:trPr>
          <w:trHeight w:val="481"/>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C05" w:rsidRDefault="00DE1C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2070309</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1C05" w:rsidRDefault="00DE1C05">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体育交流与合作</w:t>
            </w:r>
          </w:p>
        </w:tc>
        <w:tc>
          <w:tcPr>
            <w:tcW w:w="1031" w:type="dxa"/>
            <w:tcBorders>
              <w:top w:val="single" w:sz="4" w:space="0" w:color="000000"/>
              <w:left w:val="single" w:sz="4" w:space="0" w:color="000000"/>
              <w:bottom w:val="single" w:sz="4" w:space="0" w:color="000000"/>
              <w:right w:val="nil"/>
            </w:tcBorders>
            <w:shd w:val="clear" w:color="auto" w:fill="auto"/>
            <w:noWrap/>
            <w:vAlign w:val="center"/>
          </w:tcPr>
          <w:p w:rsidR="00DE1C05" w:rsidRDefault="00BC1285">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DE1C05" w:rsidRDefault="00BC1285" w:rsidP="004703BE">
            <w:pPr>
              <w:widowControl/>
              <w:ind w:right="90"/>
              <w:jc w:val="right"/>
              <w:textAlignment w:val="center"/>
              <w:rPr>
                <w:rFonts w:ascii="宋体" w:hAnsi="宋体" w:cs="宋体"/>
                <w:color w:val="000000"/>
                <w:sz w:val="18"/>
                <w:szCs w:val="18"/>
              </w:rPr>
            </w:pPr>
            <w:r>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E1C05" w:rsidRDefault="00DE1C05">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138.00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E1C05" w:rsidRDefault="00DE1C05">
            <w:pPr>
              <w:widowControl/>
              <w:jc w:val="righ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E1C05" w:rsidRDefault="00DE1C05">
            <w:pPr>
              <w:jc w:val="right"/>
              <w:rPr>
                <w:rFonts w:ascii="宋体" w:hAnsi="宋体" w:cs="宋体"/>
                <w:color w:val="000000"/>
                <w:sz w:val="18"/>
                <w:szCs w:val="18"/>
              </w:rPr>
            </w:pPr>
            <w:r>
              <w:rPr>
                <w:rFonts w:ascii="宋体" w:hAnsi="宋体" w:cs="宋体" w:hint="eastAsia"/>
                <w:color w:val="000000"/>
                <w:sz w:val="18"/>
                <w:szCs w:val="18"/>
              </w:rPr>
              <w:t>138.00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E1C05" w:rsidRDefault="00DE1C05" w:rsidP="00894F24">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138.00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1C05" w:rsidRDefault="006A4231">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w:t>
            </w:r>
            <w:r w:rsidR="00BC1285">
              <w:rPr>
                <w:rFonts w:ascii="宋体" w:hAnsi="宋体" w:cs="宋体" w:hint="eastAsia"/>
                <w:color w:val="000000"/>
                <w:kern w:val="0"/>
                <w:sz w:val="20"/>
                <w:szCs w:val="20"/>
              </w:rPr>
              <w:t>38.00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E1C05" w:rsidRDefault="00BC1285" w:rsidP="00611A7D">
            <w:pPr>
              <w:widowControl/>
              <w:ind w:right="200"/>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E1C05" w:rsidRDefault="00B42EA8">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+138.00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E1C05" w:rsidRDefault="00B42EA8">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+100%</w:t>
            </w:r>
          </w:p>
        </w:tc>
      </w:tr>
      <w:tr w:rsidR="009177D8" w:rsidTr="00DE1C05">
        <w:trPr>
          <w:trHeight w:val="383"/>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2070305</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体育竞赛</w:t>
            </w:r>
          </w:p>
        </w:tc>
        <w:tc>
          <w:tcPr>
            <w:tcW w:w="1031" w:type="dxa"/>
            <w:tcBorders>
              <w:top w:val="single" w:sz="4" w:space="0" w:color="000000"/>
              <w:left w:val="single" w:sz="4" w:space="0" w:color="000000"/>
              <w:bottom w:val="single" w:sz="4" w:space="0" w:color="000000"/>
              <w:right w:val="nil"/>
            </w:tcBorders>
            <w:shd w:val="clear" w:color="auto" w:fill="auto"/>
            <w:noWrap/>
            <w:vAlign w:val="center"/>
          </w:tcPr>
          <w:p w:rsidR="001F07CB" w:rsidRDefault="001020EB">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64.8</w:t>
            </w:r>
            <w:r w:rsidR="005C6446">
              <w:rPr>
                <w:rFonts w:ascii="宋体" w:hAnsi="宋体" w:cs="宋体" w:hint="eastAsia"/>
                <w:color w:val="000000"/>
                <w:kern w:val="0"/>
                <w:sz w:val="18"/>
                <w:szCs w:val="18"/>
              </w:rPr>
              <w:t>0</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1020EB" w:rsidP="004703BE">
            <w:pPr>
              <w:widowControl/>
              <w:ind w:right="90"/>
              <w:jc w:val="right"/>
              <w:textAlignment w:val="center"/>
              <w:rPr>
                <w:rFonts w:ascii="宋体" w:hAnsi="宋体" w:cs="宋体"/>
                <w:color w:val="000000"/>
                <w:sz w:val="18"/>
                <w:szCs w:val="18"/>
              </w:rPr>
            </w:pPr>
            <w:r>
              <w:rPr>
                <w:rFonts w:ascii="宋体" w:hAnsi="宋体" w:cs="宋体" w:hint="eastAsia"/>
                <w:color w:val="000000"/>
                <w:sz w:val="18"/>
                <w:szCs w:val="18"/>
              </w:rPr>
              <w:t>64</w:t>
            </w:r>
            <w:r w:rsidR="005C6446">
              <w:rPr>
                <w:rFonts w:ascii="宋体" w:hAnsi="宋体" w:cs="宋体" w:hint="eastAsia"/>
                <w:color w:val="000000"/>
                <w:sz w:val="18"/>
                <w:szCs w:val="18"/>
              </w:rPr>
              <w:t>.</w:t>
            </w:r>
            <w:r>
              <w:rPr>
                <w:rFonts w:ascii="宋体" w:hAnsi="宋体" w:cs="宋体" w:hint="eastAsia"/>
                <w:color w:val="000000"/>
                <w:sz w:val="18"/>
                <w:szCs w:val="18"/>
              </w:rPr>
              <w:t>8</w:t>
            </w:r>
            <w:r w:rsidR="006F7AF9">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020EB">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703B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703B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16</w:t>
            </w:r>
            <w:r w:rsidR="005864FB">
              <w:rPr>
                <w:rFonts w:ascii="宋体" w:hAnsi="宋体" w:cs="宋体" w:hint="eastAsia"/>
                <w:color w:val="000000"/>
                <w:kern w:val="0"/>
                <w:sz w:val="18"/>
                <w:szCs w:val="18"/>
              </w:rPr>
              <w:t>.80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E918C2" w:rsidP="00970BF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-48.80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C1285" w:rsidP="00611A7D">
            <w:pPr>
              <w:widowControl/>
              <w:ind w:right="100"/>
              <w:jc w:val="right"/>
              <w:textAlignment w:val="center"/>
              <w:rPr>
                <w:rFonts w:ascii="宋体" w:hAnsi="宋体" w:cs="宋体"/>
                <w:color w:val="000000"/>
                <w:sz w:val="20"/>
                <w:szCs w:val="20"/>
              </w:rPr>
            </w:pPr>
            <w:r>
              <w:rPr>
                <w:rFonts w:ascii="宋体" w:hAnsi="宋体" w:cs="宋体" w:hint="eastAsia"/>
                <w:color w:val="000000"/>
                <w:kern w:val="0"/>
                <w:sz w:val="20"/>
                <w:szCs w:val="20"/>
              </w:rPr>
              <w:t>-75.3</w:t>
            </w:r>
            <w:r w:rsidR="00BE41E9">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42EA8" w:rsidP="00273232">
            <w:pPr>
              <w:widowControl/>
              <w:jc w:val="right"/>
              <w:textAlignment w:val="center"/>
              <w:rPr>
                <w:rFonts w:ascii="宋体" w:hAnsi="宋体" w:cs="宋体"/>
                <w:color w:val="000000"/>
                <w:sz w:val="20"/>
                <w:szCs w:val="20"/>
              </w:rPr>
            </w:pPr>
            <w:r>
              <w:rPr>
                <w:rFonts w:ascii="宋体" w:hAnsi="宋体" w:cs="宋体" w:hint="eastAsia"/>
                <w:color w:val="000000"/>
                <w:sz w:val="20"/>
                <w:szCs w:val="20"/>
              </w:rPr>
              <w:t>-48.8</w:t>
            </w:r>
            <w:r w:rsidR="00273232">
              <w:rPr>
                <w:rFonts w:ascii="宋体" w:hAnsi="宋体" w:cs="宋体" w:hint="eastAsia"/>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42EA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-75.3</w:t>
            </w:r>
            <w:r w:rsidR="00BE41E9">
              <w:rPr>
                <w:rFonts w:ascii="宋体" w:hAnsi="宋体" w:cs="宋体" w:hint="eastAsia"/>
                <w:color w:val="000000"/>
                <w:kern w:val="0"/>
                <w:sz w:val="20"/>
                <w:szCs w:val="20"/>
              </w:rPr>
              <w:t>%</w:t>
            </w:r>
          </w:p>
        </w:tc>
      </w:tr>
      <w:tr w:rsidR="00E80EDA" w:rsidTr="00DE1C05">
        <w:trPr>
          <w:trHeight w:val="383"/>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EDA" w:rsidRDefault="00E80ED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2070306</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EDA" w:rsidRDefault="00E80ED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体育训练</w:t>
            </w:r>
          </w:p>
        </w:tc>
        <w:tc>
          <w:tcPr>
            <w:tcW w:w="1031" w:type="dxa"/>
            <w:tcBorders>
              <w:top w:val="single" w:sz="4" w:space="0" w:color="000000"/>
              <w:left w:val="single" w:sz="4" w:space="0" w:color="000000"/>
              <w:bottom w:val="single" w:sz="4" w:space="0" w:color="000000"/>
              <w:right w:val="nil"/>
            </w:tcBorders>
            <w:shd w:val="clear" w:color="auto" w:fill="auto"/>
            <w:noWrap/>
            <w:vAlign w:val="center"/>
          </w:tcPr>
          <w:p w:rsidR="00E80EDA" w:rsidRDefault="00E80EDA">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1268.00</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E80EDA" w:rsidRDefault="00E80EDA" w:rsidP="004703BE">
            <w:pPr>
              <w:widowControl/>
              <w:ind w:right="90"/>
              <w:jc w:val="right"/>
              <w:textAlignment w:val="center"/>
              <w:rPr>
                <w:rFonts w:ascii="宋体" w:hAnsi="宋体" w:cs="宋体"/>
                <w:color w:val="000000"/>
                <w:sz w:val="18"/>
                <w:szCs w:val="18"/>
              </w:rPr>
            </w:pPr>
            <w:r>
              <w:rPr>
                <w:rFonts w:ascii="宋体" w:hAnsi="宋体" w:cs="宋体" w:hint="eastAsia"/>
                <w:color w:val="000000"/>
                <w:sz w:val="18"/>
                <w:szCs w:val="18"/>
              </w:rPr>
              <w:t>1268.00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EDA" w:rsidRDefault="00E80EDA">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2359.00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EDA" w:rsidRDefault="00E80EDA">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EDA" w:rsidRDefault="00E80EDA">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2359.00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EDA" w:rsidRDefault="00E80EDA">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2359.00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EDA" w:rsidRDefault="00E80EDA" w:rsidP="00970BF7">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w:t>
            </w:r>
            <w:r w:rsidR="008E1DC1">
              <w:rPr>
                <w:rFonts w:ascii="宋体" w:hAnsi="宋体" w:cs="宋体" w:hint="eastAsia"/>
                <w:color w:val="000000"/>
                <w:kern w:val="0"/>
                <w:sz w:val="20"/>
                <w:szCs w:val="20"/>
              </w:rPr>
              <w:t>,</w:t>
            </w:r>
            <w:r>
              <w:rPr>
                <w:rFonts w:ascii="宋体" w:hAnsi="宋体" w:cs="宋体" w:hint="eastAsia"/>
                <w:color w:val="000000"/>
                <w:kern w:val="0"/>
                <w:sz w:val="20"/>
                <w:szCs w:val="20"/>
              </w:rPr>
              <w:t>091.00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EDA" w:rsidRDefault="008E1DC1" w:rsidP="00970BF7">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w:t>
            </w:r>
            <w:r w:rsidR="00BC1285">
              <w:rPr>
                <w:rFonts w:ascii="宋体" w:hAnsi="宋体" w:cs="宋体" w:hint="eastAsia"/>
                <w:color w:val="000000"/>
                <w:kern w:val="0"/>
                <w:sz w:val="20"/>
                <w:szCs w:val="20"/>
              </w:rPr>
              <w:t>86.04%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EDA" w:rsidRDefault="008E1DC1">
            <w:pPr>
              <w:widowControl/>
              <w:jc w:val="right"/>
              <w:textAlignment w:val="center"/>
              <w:rPr>
                <w:rFonts w:ascii="宋体" w:hAnsi="宋体" w:cs="宋体"/>
                <w:color w:val="000000"/>
                <w:sz w:val="20"/>
                <w:szCs w:val="20"/>
              </w:rPr>
            </w:pPr>
            <w:r>
              <w:rPr>
                <w:rFonts w:ascii="宋体" w:hAnsi="宋体" w:cs="宋体" w:hint="eastAsia"/>
                <w:color w:val="000000"/>
                <w:sz w:val="20"/>
                <w:szCs w:val="20"/>
              </w:rPr>
              <w:t>+1,091.00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EDA" w:rsidRDefault="008E1DC1">
            <w:pPr>
              <w:widowControl/>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+86.04%</w:t>
            </w:r>
          </w:p>
        </w:tc>
      </w:tr>
      <w:tr w:rsidR="009177D8" w:rsidTr="00DE1C05">
        <w:trPr>
          <w:trHeight w:val="383"/>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2070307</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体育场馆</w:t>
            </w:r>
          </w:p>
        </w:tc>
        <w:tc>
          <w:tcPr>
            <w:tcW w:w="1031" w:type="dxa"/>
            <w:tcBorders>
              <w:top w:val="single" w:sz="4" w:space="0" w:color="000000"/>
              <w:left w:val="single" w:sz="4" w:space="0" w:color="000000"/>
              <w:bottom w:val="single" w:sz="4" w:space="0" w:color="000000"/>
              <w:right w:val="nil"/>
            </w:tcBorders>
            <w:shd w:val="clear" w:color="auto" w:fill="auto"/>
            <w:noWrap/>
            <w:vAlign w:val="center"/>
          </w:tcPr>
          <w:p w:rsidR="001F07CB" w:rsidRDefault="004703BE" w:rsidP="006E42DA">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204.00</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5C6446" w:rsidP="006F7AF9">
            <w:pPr>
              <w:widowControl/>
              <w:ind w:right="90"/>
              <w:jc w:val="right"/>
              <w:textAlignment w:val="center"/>
              <w:rPr>
                <w:rFonts w:ascii="宋体" w:hAnsi="宋体" w:cs="宋体"/>
                <w:color w:val="000000"/>
                <w:sz w:val="18"/>
                <w:szCs w:val="18"/>
              </w:rPr>
            </w:pPr>
            <w:r>
              <w:rPr>
                <w:rFonts w:ascii="宋体" w:hAnsi="宋体" w:cs="宋体" w:hint="eastAsia"/>
                <w:color w:val="000000"/>
                <w:sz w:val="18"/>
                <w:szCs w:val="18"/>
              </w:rPr>
              <w:t>204.00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7D3C3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22</w:t>
            </w:r>
            <w:r w:rsidR="005864FB">
              <w:rPr>
                <w:rFonts w:ascii="宋体" w:hAnsi="宋体" w:cs="宋体" w:hint="eastAsia"/>
                <w:color w:val="000000"/>
                <w:kern w:val="0"/>
                <w:sz w:val="18"/>
                <w:szCs w:val="18"/>
              </w:rPr>
              <w:t>4</w:t>
            </w:r>
            <w:r w:rsidR="00BE41E9">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703B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224</w:t>
            </w:r>
            <w:r w:rsidR="00BE41E9">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703B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224</w:t>
            </w:r>
            <w:r w:rsidR="00BE41E9">
              <w:rPr>
                <w:rFonts w:ascii="宋体" w:hAnsi="宋体" w:cs="宋体" w:hint="eastAsia"/>
                <w:color w:val="000000"/>
                <w:kern w:val="0"/>
                <w:sz w:val="18"/>
                <w:szCs w:val="18"/>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70BF7" w:rsidP="00970BF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w:t>
            </w:r>
            <w:r w:rsidR="003F2642">
              <w:rPr>
                <w:rFonts w:ascii="宋体" w:hAnsi="宋体" w:cs="宋体" w:hint="eastAsia"/>
                <w:color w:val="000000"/>
                <w:kern w:val="0"/>
                <w:sz w:val="20"/>
                <w:szCs w:val="20"/>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C1285" w:rsidP="00611A7D">
            <w:pPr>
              <w:widowControl/>
              <w:ind w:right="100"/>
              <w:jc w:val="right"/>
              <w:textAlignment w:val="center"/>
              <w:rPr>
                <w:rFonts w:ascii="宋体" w:hAnsi="宋体" w:cs="宋体"/>
                <w:color w:val="000000"/>
                <w:sz w:val="20"/>
                <w:szCs w:val="20"/>
              </w:rPr>
            </w:pPr>
            <w:r>
              <w:rPr>
                <w:rFonts w:ascii="宋体" w:hAnsi="宋体" w:cs="宋体" w:hint="eastAsia"/>
                <w:color w:val="000000"/>
                <w:kern w:val="0"/>
                <w:sz w:val="20"/>
                <w:szCs w:val="20"/>
              </w:rPr>
              <w:t>+9.8</w:t>
            </w:r>
            <w:r w:rsidR="00BE41E9">
              <w:rPr>
                <w:rFonts w:ascii="宋体" w:hAnsi="宋体" w:cs="宋体" w:hint="eastAsia"/>
                <w:color w:val="000000"/>
                <w:kern w:val="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54424C">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+20</w:t>
            </w:r>
            <w:r w:rsidR="003F2642">
              <w:rPr>
                <w:rFonts w:ascii="宋体" w:hAnsi="宋体" w:cs="宋体" w:hint="eastAsia"/>
                <w:color w:val="000000"/>
                <w:kern w:val="0"/>
                <w:sz w:val="20"/>
                <w:szCs w:val="20"/>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9D32E7" w:rsidP="00273232">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w:t>
            </w:r>
            <w:r w:rsidR="0054424C">
              <w:rPr>
                <w:rFonts w:ascii="宋体" w:hAnsi="宋体" w:cs="宋体" w:hint="eastAsia"/>
                <w:color w:val="000000"/>
                <w:kern w:val="0"/>
                <w:sz w:val="20"/>
                <w:szCs w:val="20"/>
              </w:rPr>
              <w:t>9.8</w:t>
            </w:r>
            <w:r w:rsidR="00BE41E9">
              <w:rPr>
                <w:rFonts w:ascii="宋体" w:hAnsi="宋体" w:cs="宋体" w:hint="eastAsia"/>
                <w:color w:val="000000"/>
                <w:kern w:val="0"/>
                <w:sz w:val="20"/>
                <w:szCs w:val="20"/>
              </w:rPr>
              <w:t>%</w:t>
            </w:r>
          </w:p>
        </w:tc>
      </w:tr>
      <w:tr w:rsidR="009177D8" w:rsidTr="00DE1C05">
        <w:trPr>
          <w:trHeight w:val="747"/>
          <w:jc w:val="center"/>
        </w:trPr>
        <w:tc>
          <w:tcPr>
            <w:tcW w:w="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20703</w:t>
            </w:r>
            <w:r w:rsidR="004703BE">
              <w:rPr>
                <w:rFonts w:ascii="宋体" w:hAnsi="宋体" w:cs="宋体" w:hint="eastAsia"/>
                <w:color w:val="000000"/>
                <w:kern w:val="0"/>
                <w:sz w:val="18"/>
                <w:szCs w:val="18"/>
              </w:rPr>
              <w:t>08</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其他体育支出</w:t>
            </w:r>
          </w:p>
        </w:tc>
        <w:tc>
          <w:tcPr>
            <w:tcW w:w="1031" w:type="dxa"/>
            <w:tcBorders>
              <w:top w:val="single" w:sz="4" w:space="0" w:color="000000"/>
              <w:left w:val="single" w:sz="4" w:space="0" w:color="000000"/>
              <w:bottom w:val="single" w:sz="4" w:space="0" w:color="000000"/>
              <w:right w:val="nil"/>
            </w:tcBorders>
            <w:shd w:val="clear" w:color="auto" w:fill="auto"/>
            <w:noWrap/>
            <w:vAlign w:val="center"/>
          </w:tcPr>
          <w:p w:rsidR="001F07CB" w:rsidRDefault="00CD0B5A" w:rsidP="006F7AF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5</w:t>
            </w:r>
            <w:r w:rsidR="00491A54">
              <w:rPr>
                <w:rFonts w:ascii="宋体" w:hAnsi="宋体" w:cs="宋体" w:hint="eastAsia"/>
                <w:color w:val="000000"/>
                <w:kern w:val="0"/>
                <w:sz w:val="18"/>
                <w:szCs w:val="18"/>
              </w:rPr>
              <w:t>3</w:t>
            </w:r>
            <w:r>
              <w:rPr>
                <w:rFonts w:ascii="宋体" w:hAnsi="宋体" w:cs="宋体" w:hint="eastAsia"/>
                <w:color w:val="000000"/>
                <w:kern w:val="0"/>
                <w:sz w:val="18"/>
                <w:szCs w:val="18"/>
              </w:rPr>
              <w:t>8</w:t>
            </w:r>
            <w:r w:rsidR="004703BE">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nil"/>
            </w:tcBorders>
            <w:shd w:val="clear" w:color="auto" w:fill="auto"/>
            <w:noWrap/>
            <w:vAlign w:val="center"/>
          </w:tcPr>
          <w:p w:rsidR="001F07CB" w:rsidRDefault="00491A54" w:rsidP="007F674C">
            <w:pPr>
              <w:widowControl/>
              <w:ind w:right="90"/>
              <w:jc w:val="right"/>
              <w:textAlignment w:val="center"/>
              <w:rPr>
                <w:rFonts w:ascii="宋体" w:hAnsi="宋体" w:cs="宋体"/>
                <w:color w:val="000000"/>
                <w:sz w:val="18"/>
                <w:szCs w:val="18"/>
              </w:rPr>
            </w:pPr>
            <w:r>
              <w:rPr>
                <w:rFonts w:ascii="宋体" w:hAnsi="宋体" w:cs="宋体" w:hint="eastAsia"/>
                <w:color w:val="000000"/>
                <w:kern w:val="0"/>
                <w:sz w:val="18"/>
                <w:szCs w:val="18"/>
              </w:rPr>
              <w:t>53</w:t>
            </w:r>
            <w:r w:rsidR="007F674C">
              <w:rPr>
                <w:rFonts w:ascii="宋体" w:hAnsi="宋体" w:cs="宋体" w:hint="eastAsia"/>
                <w:color w:val="000000"/>
                <w:kern w:val="0"/>
                <w:sz w:val="18"/>
                <w:szCs w:val="18"/>
              </w:rPr>
              <w:t>8.00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91A5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457</w:t>
            </w:r>
            <w:r w:rsidR="00BE41E9">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703B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457</w:t>
            </w:r>
            <w:r w:rsidR="00BE41E9">
              <w:rPr>
                <w:rFonts w:ascii="宋体" w:hAnsi="宋体" w:cs="宋体" w:hint="eastAsia"/>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4703BE">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457</w:t>
            </w:r>
            <w:r w:rsidR="00BE41E9">
              <w:rPr>
                <w:rFonts w:ascii="宋体" w:hAnsi="宋体" w:cs="宋体" w:hint="eastAsia"/>
                <w:color w:val="000000"/>
                <w:kern w:val="0"/>
                <w:sz w:val="18"/>
                <w:szCs w:val="18"/>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6E42DA">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-81</w:t>
            </w:r>
            <w:r w:rsidR="00BE41E9">
              <w:rPr>
                <w:rFonts w:ascii="宋体" w:hAnsi="宋体" w:cs="宋体" w:hint="eastAsia"/>
                <w:color w:val="000000"/>
                <w:kern w:val="0"/>
                <w:sz w:val="20"/>
                <w:szCs w:val="20"/>
              </w:rPr>
              <w:t>.00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C1285" w:rsidP="00611A7D">
            <w:pPr>
              <w:ind w:right="100"/>
              <w:jc w:val="right"/>
              <w:rPr>
                <w:rFonts w:ascii="宋体" w:hAnsi="宋体" w:cs="宋体"/>
                <w:color w:val="000000"/>
                <w:sz w:val="20"/>
                <w:szCs w:val="20"/>
              </w:rPr>
            </w:pPr>
            <w:r>
              <w:rPr>
                <w:rFonts w:ascii="宋体" w:hAnsi="宋体" w:cs="宋体" w:hint="eastAsia"/>
                <w:color w:val="000000"/>
                <w:sz w:val="20"/>
                <w:szCs w:val="20"/>
              </w:rPr>
              <w:t>-15</w:t>
            </w:r>
            <w:r w:rsidR="0070611B">
              <w:rPr>
                <w:rFonts w:ascii="宋体" w:hAnsi="宋体" w:cs="宋体" w:hint="eastAsia"/>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C1285">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-81.00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C1285" w:rsidP="00273232">
            <w:pPr>
              <w:ind w:right="100"/>
              <w:jc w:val="right"/>
              <w:rPr>
                <w:rFonts w:ascii="宋体" w:hAnsi="宋体" w:cs="宋体"/>
                <w:color w:val="000000"/>
                <w:sz w:val="20"/>
                <w:szCs w:val="20"/>
              </w:rPr>
            </w:pPr>
            <w:r>
              <w:rPr>
                <w:rFonts w:ascii="宋体" w:hAnsi="宋体" w:cs="宋体" w:hint="eastAsia"/>
                <w:color w:val="000000"/>
                <w:sz w:val="20"/>
                <w:szCs w:val="20"/>
              </w:rPr>
              <w:t>-15</w:t>
            </w:r>
            <w:r w:rsidR="0070611B">
              <w:rPr>
                <w:rFonts w:ascii="宋体" w:hAnsi="宋体" w:cs="宋体" w:hint="eastAsia"/>
                <w:color w:val="000000"/>
                <w:sz w:val="20"/>
                <w:szCs w:val="20"/>
              </w:rPr>
              <w:t>%</w:t>
            </w:r>
          </w:p>
        </w:tc>
      </w:tr>
    </w:tbl>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jc w:val="center"/>
        <w:rPr>
          <w:rFonts w:ascii="宋体" w:cs="宋体"/>
          <w:b/>
          <w:spacing w:val="-4"/>
          <w:kern w:val="0"/>
          <w:szCs w:val="21"/>
        </w:rPr>
        <w:sectPr w:rsidR="001F07CB">
          <w:pgSz w:w="23811" w:h="16838" w:orient="landscape"/>
          <w:pgMar w:top="1803" w:right="1440" w:bottom="1803" w:left="1389" w:header="851" w:footer="992" w:gutter="0"/>
          <w:cols w:space="0"/>
          <w:docGrid w:type="lines" w:linePitch="319"/>
        </w:sectPr>
      </w:pPr>
    </w:p>
    <w:p w:rsidR="001F07CB" w:rsidRDefault="001F07CB">
      <w:pPr>
        <w:tabs>
          <w:tab w:val="left" w:pos="8505"/>
        </w:tabs>
        <w:ind w:right="-88"/>
        <w:rPr>
          <w:rFonts w:ascii="宋体" w:cs="宋体"/>
          <w:b/>
          <w:spacing w:val="-4"/>
          <w:kern w:val="0"/>
          <w:szCs w:val="21"/>
        </w:rPr>
      </w:pPr>
    </w:p>
    <w:tbl>
      <w:tblPr>
        <w:tblW w:w="16465" w:type="dxa"/>
        <w:jc w:val="center"/>
        <w:tblLayout w:type="fixed"/>
        <w:tblLook w:val="04A0"/>
      </w:tblPr>
      <w:tblGrid>
        <w:gridCol w:w="850"/>
        <w:gridCol w:w="1861"/>
        <w:gridCol w:w="800"/>
        <w:gridCol w:w="440"/>
        <w:gridCol w:w="942"/>
        <w:gridCol w:w="1155"/>
        <w:gridCol w:w="850"/>
        <w:gridCol w:w="695"/>
        <w:gridCol w:w="942"/>
        <w:gridCol w:w="761"/>
        <w:gridCol w:w="761"/>
        <w:gridCol w:w="717"/>
        <w:gridCol w:w="795"/>
        <w:gridCol w:w="717"/>
        <w:gridCol w:w="773"/>
        <w:gridCol w:w="761"/>
        <w:gridCol w:w="942"/>
        <w:gridCol w:w="942"/>
        <w:gridCol w:w="761"/>
      </w:tblGrid>
      <w:tr w:rsidR="001F07CB" w:rsidTr="00102318">
        <w:trPr>
          <w:trHeight w:val="318"/>
          <w:jc w:val="center"/>
        </w:trPr>
        <w:tc>
          <w:tcPr>
            <w:tcW w:w="850" w:type="dxa"/>
            <w:tcBorders>
              <w:top w:val="nil"/>
              <w:left w:val="nil"/>
              <w:bottom w:val="nil"/>
              <w:right w:val="nil"/>
            </w:tcBorders>
            <w:shd w:val="clear" w:color="auto" w:fill="FFFFFF"/>
            <w:noWrap/>
            <w:vAlign w:val="center"/>
          </w:tcPr>
          <w:p w:rsidR="001F07CB" w:rsidRDefault="001F07CB">
            <w:pPr>
              <w:rPr>
                <w:rFonts w:cs="Calibri"/>
                <w:color w:val="000000"/>
                <w:sz w:val="22"/>
              </w:rPr>
            </w:pPr>
          </w:p>
        </w:tc>
        <w:tc>
          <w:tcPr>
            <w:tcW w:w="186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80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44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942"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15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85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69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942"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6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6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17"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9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17"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73"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6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942"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703" w:type="dxa"/>
            <w:gridSpan w:val="2"/>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公开表6</w:t>
            </w:r>
          </w:p>
        </w:tc>
      </w:tr>
      <w:tr w:rsidR="001F07CB">
        <w:trPr>
          <w:trHeight w:val="635"/>
          <w:jc w:val="center"/>
        </w:trPr>
        <w:tc>
          <w:tcPr>
            <w:tcW w:w="16465" w:type="dxa"/>
            <w:gridSpan w:val="19"/>
            <w:tcBorders>
              <w:top w:val="nil"/>
              <w:left w:val="nil"/>
              <w:bottom w:val="nil"/>
              <w:right w:val="nil"/>
            </w:tcBorders>
            <w:shd w:val="clear" w:color="auto" w:fill="auto"/>
            <w:noWrap/>
            <w:vAlign w:val="center"/>
          </w:tcPr>
          <w:p w:rsidR="001F07CB" w:rsidRDefault="00BE41E9">
            <w:pPr>
              <w:widowControl/>
              <w:jc w:val="center"/>
              <w:textAlignment w:val="center"/>
              <w:rPr>
                <w:rFonts w:ascii="宋体" w:hAnsi="宋体" w:cs="宋体"/>
                <w:b/>
                <w:bCs/>
                <w:color w:val="000000"/>
                <w:sz w:val="48"/>
                <w:szCs w:val="48"/>
              </w:rPr>
            </w:pPr>
            <w:r>
              <w:rPr>
                <w:rFonts w:ascii="宋体" w:hAnsi="宋体" w:cs="宋体" w:hint="eastAsia"/>
                <w:b/>
                <w:bCs/>
                <w:color w:val="000000"/>
                <w:kern w:val="0"/>
                <w:sz w:val="48"/>
                <w:szCs w:val="48"/>
              </w:rPr>
              <w:t>一般公共预算基本支出表</w:t>
            </w:r>
          </w:p>
        </w:tc>
      </w:tr>
      <w:tr w:rsidR="001F07CB">
        <w:trPr>
          <w:trHeight w:val="318"/>
          <w:jc w:val="center"/>
        </w:trPr>
        <w:tc>
          <w:tcPr>
            <w:tcW w:w="14762" w:type="dxa"/>
            <w:gridSpan w:val="17"/>
            <w:tcBorders>
              <w:top w:val="nil"/>
              <w:left w:val="nil"/>
              <w:bottom w:val="nil"/>
              <w:right w:val="nil"/>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单位名称:[109007]</w:t>
            </w:r>
            <w:r w:rsidR="00844BBF">
              <w:rPr>
                <w:rFonts w:ascii="宋体" w:hAnsi="宋体" w:cs="宋体" w:hint="eastAsia"/>
                <w:color w:val="000000"/>
                <w:kern w:val="0"/>
                <w:sz w:val="18"/>
                <w:szCs w:val="18"/>
              </w:rPr>
              <w:t>国家体育总局登山</w:t>
            </w:r>
            <w:r>
              <w:rPr>
                <w:rFonts w:ascii="宋体" w:hAnsi="宋体" w:cs="宋体" w:hint="eastAsia"/>
                <w:color w:val="000000"/>
                <w:kern w:val="0"/>
                <w:sz w:val="18"/>
                <w:szCs w:val="18"/>
              </w:rPr>
              <w:t>运动管理中心</w:t>
            </w:r>
          </w:p>
        </w:tc>
        <w:tc>
          <w:tcPr>
            <w:tcW w:w="1703" w:type="dxa"/>
            <w:gridSpan w:val="2"/>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1F07CB" w:rsidTr="00102318">
        <w:trPr>
          <w:trHeight w:val="524"/>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18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科目名称/单位名称</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单位代码</w:t>
            </w:r>
          </w:p>
        </w:tc>
        <w:tc>
          <w:tcPr>
            <w:tcW w:w="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密级</w:t>
            </w:r>
          </w:p>
        </w:tc>
        <w:tc>
          <w:tcPr>
            <w:tcW w:w="12514"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基本支出</w:t>
            </w:r>
          </w:p>
        </w:tc>
      </w:tr>
      <w:tr w:rsidR="001F07CB" w:rsidTr="00102318">
        <w:trPr>
          <w:trHeight w:val="38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29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23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本年拨款</w:t>
            </w:r>
          </w:p>
        </w:tc>
        <w:tc>
          <w:tcPr>
            <w:tcW w:w="22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结转资金</w:t>
            </w:r>
          </w:p>
        </w:tc>
        <w:tc>
          <w:tcPr>
            <w:tcW w:w="22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教育收费安排支出</w:t>
            </w: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r>
      <w:tr w:rsidR="001F07CB" w:rsidTr="00102318">
        <w:trPr>
          <w:trHeight w:val="645"/>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8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w:t>
            </w:r>
          </w:p>
        </w:tc>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w:t>
            </w:r>
          </w:p>
        </w:tc>
      </w:tr>
      <w:tr w:rsidR="001F07CB" w:rsidTr="00102318">
        <w:trPr>
          <w:trHeight w:val="46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合计</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844BBF">
            <w:pPr>
              <w:widowControl/>
              <w:ind w:right="270"/>
              <w:jc w:val="right"/>
              <w:textAlignment w:val="center"/>
              <w:rPr>
                <w:rFonts w:ascii="宋体" w:hAnsi="宋体" w:cs="宋体"/>
                <w:b/>
                <w:bCs/>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r>
      <w:tr w:rsidR="001F07CB" w:rsidTr="00102318">
        <w:trPr>
          <w:trHeight w:val="682"/>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844BBF">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国家体育总局登山</w:t>
            </w:r>
            <w:r w:rsidR="00BE41E9">
              <w:rPr>
                <w:rFonts w:ascii="宋体" w:hAnsi="宋体" w:cs="宋体" w:hint="eastAsia"/>
                <w:b/>
                <w:bCs/>
                <w:color w:val="000000"/>
                <w:kern w:val="0"/>
                <w:sz w:val="18"/>
                <w:szCs w:val="18"/>
              </w:rPr>
              <w:t>运动管理中心</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r>
      <w:tr w:rsidR="001F07CB" w:rsidTr="00102318">
        <w:trPr>
          <w:trHeight w:val="645"/>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207</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文化旅游体育与传媒支出</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r>
      <w:tr w:rsidR="001F07CB" w:rsidTr="00102318">
        <w:trPr>
          <w:trHeight w:val="46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20703</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体育</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844BBF">
            <w:pPr>
              <w:widowControl/>
              <w:ind w:right="90"/>
              <w:jc w:val="right"/>
              <w:textAlignment w:val="center"/>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b/>
                <w:bCs/>
                <w:color w:val="000000"/>
                <w:sz w:val="18"/>
                <w:szCs w:val="18"/>
              </w:rPr>
            </w:pPr>
          </w:p>
        </w:tc>
      </w:tr>
      <w:tr w:rsidR="001F07CB" w:rsidTr="00102318">
        <w:trPr>
          <w:trHeight w:val="466"/>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2070304</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运动项目管理</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widowControl/>
              <w:jc w:val="left"/>
              <w:textAlignment w:val="center"/>
              <w:rPr>
                <w:rFonts w:ascii="宋体" w:hAnsi="宋体" w:cs="宋体"/>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widowControl/>
              <w:jc w:val="left"/>
              <w:textAlignment w:val="center"/>
              <w:rPr>
                <w:rFonts w:ascii="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004A8A">
            <w:pPr>
              <w:widowControl/>
              <w:ind w:right="180"/>
              <w:jc w:val="right"/>
              <w:textAlignment w:val="center"/>
              <w:rPr>
                <w:rFonts w:ascii="宋体" w:hAnsi="宋体" w:cs="宋体"/>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004A8A">
            <w:pPr>
              <w:widowControl/>
              <w:ind w:right="360"/>
              <w:textAlignment w:val="center"/>
              <w:rPr>
                <w:rFonts w:ascii="宋体" w:hAnsi="宋体" w:cs="宋体"/>
                <w:color w:val="000000"/>
                <w:sz w:val="18"/>
                <w:szCs w:val="18"/>
              </w:rPr>
            </w:pP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004A8A">
            <w:pPr>
              <w:widowControl/>
              <w:ind w:right="360"/>
              <w:jc w:val="right"/>
              <w:textAlignment w:val="center"/>
              <w:rPr>
                <w:rFonts w:ascii="宋体" w:hAnsi="宋体" w:cs="宋体"/>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004A8A">
            <w:pPr>
              <w:widowControl/>
              <w:ind w:right="360"/>
              <w:textAlignment w:val="center"/>
              <w:rPr>
                <w:rFonts w:ascii="宋体" w:hAnsi="宋体" w:cs="宋体"/>
                <w:color w:val="000000"/>
                <w:sz w:val="18"/>
                <w:szCs w:val="18"/>
              </w:rPr>
            </w:pPr>
          </w:p>
        </w:tc>
      </w:tr>
    </w:tbl>
    <w:p w:rsidR="001F07CB" w:rsidRDefault="00BE41E9">
      <w:pPr>
        <w:tabs>
          <w:tab w:val="left" w:pos="8505"/>
        </w:tabs>
        <w:ind w:right="-88"/>
        <w:jc w:val="center"/>
        <w:rPr>
          <w:rFonts w:ascii="宋体" w:cs="宋体"/>
          <w:b/>
          <w:spacing w:val="-4"/>
          <w:kern w:val="0"/>
          <w:szCs w:val="21"/>
        </w:rPr>
      </w:pPr>
      <w:r>
        <w:rPr>
          <w:rFonts w:ascii="宋体" w:cs="宋体"/>
          <w:b/>
          <w:spacing w:val="-4"/>
          <w:kern w:val="0"/>
          <w:szCs w:val="21"/>
        </w:rPr>
        <w:br w:type="page"/>
      </w:r>
    </w:p>
    <w:tbl>
      <w:tblPr>
        <w:tblW w:w="15105" w:type="dxa"/>
        <w:jc w:val="center"/>
        <w:tblLook w:val="04A0"/>
      </w:tblPr>
      <w:tblGrid>
        <w:gridCol w:w="1260"/>
        <w:gridCol w:w="1260"/>
        <w:gridCol w:w="1170"/>
        <w:gridCol w:w="1155"/>
        <w:gridCol w:w="1380"/>
        <w:gridCol w:w="1245"/>
        <w:gridCol w:w="1110"/>
        <w:gridCol w:w="1005"/>
        <w:gridCol w:w="1380"/>
        <w:gridCol w:w="1380"/>
        <w:gridCol w:w="1380"/>
        <w:gridCol w:w="1380"/>
      </w:tblGrid>
      <w:tr w:rsidR="001F07CB">
        <w:trPr>
          <w:trHeight w:val="285"/>
          <w:jc w:val="center"/>
        </w:trPr>
        <w:tc>
          <w:tcPr>
            <w:tcW w:w="1260"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0"/>
                <w:szCs w:val="20"/>
              </w:rPr>
            </w:pPr>
          </w:p>
        </w:tc>
        <w:tc>
          <w:tcPr>
            <w:tcW w:w="1260"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170"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155"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380"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245"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110"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005"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380"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380"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380" w:type="dxa"/>
            <w:tcBorders>
              <w:top w:val="nil"/>
              <w:left w:val="nil"/>
              <w:bottom w:val="nil"/>
              <w:right w:val="nil"/>
            </w:tcBorders>
            <w:shd w:val="clear" w:color="auto" w:fill="auto"/>
            <w:noWrap/>
            <w:vAlign w:val="center"/>
          </w:tcPr>
          <w:p w:rsidR="001F07CB" w:rsidRDefault="001F07CB">
            <w:pPr>
              <w:rPr>
                <w:rFonts w:ascii="宋体" w:hAnsi="宋体" w:cs="宋体"/>
                <w:color w:val="000000"/>
                <w:sz w:val="24"/>
                <w:szCs w:val="24"/>
              </w:rPr>
            </w:pPr>
          </w:p>
        </w:tc>
        <w:tc>
          <w:tcPr>
            <w:tcW w:w="1380"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公开表7</w:t>
            </w:r>
          </w:p>
        </w:tc>
      </w:tr>
      <w:tr w:rsidR="001F07CB">
        <w:trPr>
          <w:trHeight w:val="405"/>
          <w:jc w:val="center"/>
        </w:trPr>
        <w:tc>
          <w:tcPr>
            <w:tcW w:w="0" w:type="auto"/>
            <w:gridSpan w:val="12"/>
            <w:tcBorders>
              <w:top w:val="nil"/>
              <w:left w:val="nil"/>
              <w:bottom w:val="nil"/>
              <w:right w:val="nil"/>
            </w:tcBorders>
            <w:shd w:val="clear" w:color="auto" w:fill="auto"/>
            <w:noWrap/>
            <w:vAlign w:val="center"/>
          </w:tcPr>
          <w:p w:rsidR="001F07CB" w:rsidRDefault="00BE41E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一般公共预算“三公”经费支出表</w:t>
            </w:r>
          </w:p>
        </w:tc>
      </w:tr>
      <w:tr w:rsidR="001F07CB">
        <w:trPr>
          <w:trHeight w:val="327"/>
          <w:jc w:val="center"/>
        </w:trPr>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1F07CB">
            <w:pPr>
              <w:rPr>
                <w:rFonts w:ascii="宋体" w:hAnsi="宋体" w:cs="宋体"/>
                <w:color w:val="000000"/>
                <w:sz w:val="18"/>
                <w:szCs w:val="18"/>
              </w:rPr>
            </w:pPr>
          </w:p>
        </w:tc>
        <w:tc>
          <w:tcPr>
            <w:tcW w:w="0" w:type="auto"/>
            <w:tcBorders>
              <w:top w:val="nil"/>
              <w:left w:val="nil"/>
              <w:bottom w:val="single" w:sz="4" w:space="0" w:color="000000"/>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1F07CB">
        <w:trPr>
          <w:trHeight w:val="660"/>
          <w:jc w:val="center"/>
        </w:trPr>
        <w:tc>
          <w:tcPr>
            <w:tcW w:w="74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A047C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w:t>
            </w:r>
            <w:r w:rsidR="00BE41E9">
              <w:rPr>
                <w:rFonts w:ascii="宋体" w:hAnsi="宋体" w:cs="宋体" w:hint="eastAsia"/>
                <w:color w:val="000000"/>
                <w:kern w:val="0"/>
                <w:sz w:val="20"/>
                <w:szCs w:val="20"/>
              </w:rPr>
              <w:t>年预算数</w:t>
            </w:r>
          </w:p>
        </w:tc>
        <w:tc>
          <w:tcPr>
            <w:tcW w:w="76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A047C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w:t>
            </w:r>
            <w:r w:rsidR="00BE41E9">
              <w:rPr>
                <w:rFonts w:ascii="宋体" w:hAnsi="宋体" w:cs="宋体" w:hint="eastAsia"/>
                <w:color w:val="000000"/>
                <w:kern w:val="0"/>
                <w:sz w:val="20"/>
                <w:szCs w:val="20"/>
              </w:rPr>
              <w:t>年预算数</w:t>
            </w:r>
          </w:p>
        </w:tc>
      </w:tr>
      <w:tr w:rsidR="001F07CB">
        <w:trPr>
          <w:trHeight w:val="870"/>
          <w:jc w:val="center"/>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7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41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1F07CB">
        <w:trPr>
          <w:trHeight w:val="735"/>
          <w:jc w:val="center"/>
        </w:trPr>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c>
          <w:tcPr>
            <w:tcW w:w="10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3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20"/>
                <w:szCs w:val="20"/>
              </w:rPr>
            </w:pPr>
          </w:p>
        </w:tc>
      </w:tr>
      <w:tr w:rsidR="001F07CB">
        <w:trPr>
          <w:trHeight w:val="1332"/>
          <w:jc w:val="center"/>
        </w:trPr>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A23728">
            <w:pPr>
              <w:widowControl/>
              <w:jc w:val="right"/>
              <w:textAlignment w:val="center"/>
              <w:rPr>
                <w:rFonts w:ascii="宋体" w:hAnsi="宋体" w:cs="宋体"/>
                <w:color w:val="000000"/>
                <w:sz w:val="18"/>
                <w:szCs w:val="18"/>
              </w:rPr>
            </w:pPr>
            <w:r>
              <w:rPr>
                <w:rFonts w:ascii="宋体" w:hAnsi="宋体" w:cs="宋体" w:hint="eastAsia"/>
                <w:color w:val="000000"/>
                <w:sz w:val="18"/>
                <w:szCs w:val="18"/>
              </w:rPr>
              <w:t>38.60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rsidP="00A23728">
            <w:pPr>
              <w:widowControl/>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A23728">
            <w:pPr>
              <w:widowControl/>
              <w:jc w:val="right"/>
              <w:textAlignment w:val="center"/>
              <w:rPr>
                <w:rFonts w:ascii="宋体" w:hAnsi="宋体" w:cs="宋体"/>
                <w:color w:val="000000"/>
                <w:sz w:val="18"/>
                <w:szCs w:val="18"/>
              </w:rPr>
            </w:pPr>
            <w:r>
              <w:rPr>
                <w:rFonts w:ascii="宋体" w:hAnsi="宋体" w:cs="宋体" w:hint="eastAsia"/>
                <w:color w:val="000000"/>
                <w:sz w:val="18"/>
                <w:szCs w:val="18"/>
              </w:rPr>
              <w:t>1.</w:t>
            </w:r>
            <w:r w:rsidR="00A047C8">
              <w:rPr>
                <w:rFonts w:ascii="宋体" w:hAnsi="宋体" w:cs="宋体" w:hint="eastAsia"/>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A23728">
            <w:pPr>
              <w:widowControl/>
              <w:jc w:val="right"/>
              <w:textAlignment w:val="center"/>
              <w:rPr>
                <w:rFonts w:ascii="宋体" w:hAnsi="宋体" w:cs="宋体"/>
                <w:color w:val="000000"/>
                <w:sz w:val="18"/>
                <w:szCs w:val="18"/>
              </w:rPr>
            </w:pPr>
            <w:r>
              <w:rPr>
                <w:rFonts w:ascii="宋体" w:hAnsi="宋体" w:cs="宋体" w:hint="eastAsia"/>
                <w:color w:val="000000"/>
                <w:sz w:val="18"/>
                <w:szCs w:val="18"/>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widowControl/>
              <w:jc w:val="righ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A23728">
            <w:pPr>
              <w:widowControl/>
              <w:jc w:val="right"/>
              <w:textAlignment w:val="center"/>
              <w:rPr>
                <w:rFonts w:ascii="宋体" w:hAnsi="宋体" w:cs="宋体"/>
                <w:color w:val="000000"/>
                <w:sz w:val="18"/>
                <w:szCs w:val="18"/>
              </w:rPr>
            </w:pPr>
            <w:r>
              <w:rPr>
                <w:rFonts w:ascii="宋体" w:hAnsi="宋体" w:cs="宋体" w:hint="eastAsia"/>
                <w:color w:val="000000"/>
                <w:sz w:val="18"/>
                <w:szCs w:val="18"/>
              </w:rPr>
              <w:t>1.44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color w:val="000000"/>
                <w:kern w:val="0"/>
                <w:sz w:val="18"/>
                <w:szCs w:val="18"/>
              </w:rPr>
              <w:t>－</w:t>
            </w:r>
          </w:p>
        </w:tc>
      </w:tr>
    </w:tbl>
    <w:p w:rsidR="001F07CB" w:rsidRDefault="001F07CB">
      <w:pPr>
        <w:tabs>
          <w:tab w:val="left" w:pos="8505"/>
        </w:tabs>
        <w:ind w:right="-88"/>
        <w:jc w:val="center"/>
        <w:rPr>
          <w:rFonts w:ascii="宋体" w:cs="宋体"/>
          <w:b/>
          <w:spacing w:val="-4"/>
          <w:kern w:val="0"/>
          <w:szCs w:val="21"/>
        </w:rPr>
      </w:pPr>
    </w:p>
    <w:p w:rsidR="001F07CB" w:rsidRDefault="001F07CB">
      <w:pPr>
        <w:tabs>
          <w:tab w:val="left" w:pos="8505"/>
        </w:tabs>
        <w:ind w:right="-88"/>
        <w:jc w:val="center"/>
        <w:rPr>
          <w:rFonts w:ascii="宋体" w:cs="宋体"/>
          <w:b/>
          <w:spacing w:val="-4"/>
          <w:kern w:val="0"/>
          <w:szCs w:val="21"/>
        </w:rPr>
      </w:pPr>
    </w:p>
    <w:p w:rsidR="001F07CB" w:rsidRDefault="001F07CB">
      <w:pPr>
        <w:tabs>
          <w:tab w:val="left" w:pos="8505"/>
        </w:tabs>
        <w:ind w:right="-88"/>
        <w:jc w:val="center"/>
        <w:rPr>
          <w:rFonts w:ascii="宋体" w:cs="宋体"/>
          <w:b/>
          <w:spacing w:val="-4"/>
          <w:kern w:val="0"/>
          <w:szCs w:val="21"/>
        </w:rPr>
      </w:pPr>
    </w:p>
    <w:p w:rsidR="001F07CB" w:rsidRDefault="001F07CB">
      <w:pPr>
        <w:tabs>
          <w:tab w:val="left" w:pos="8505"/>
        </w:tabs>
        <w:ind w:right="-88"/>
        <w:jc w:val="center"/>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tbl>
      <w:tblPr>
        <w:tblW w:w="16548" w:type="dxa"/>
        <w:jc w:val="center"/>
        <w:tblLook w:val="04A0"/>
      </w:tblPr>
      <w:tblGrid>
        <w:gridCol w:w="846"/>
        <w:gridCol w:w="1025"/>
        <w:gridCol w:w="2500"/>
        <w:gridCol w:w="1836"/>
        <w:gridCol w:w="756"/>
        <w:gridCol w:w="479"/>
        <w:gridCol w:w="512"/>
        <w:gridCol w:w="851"/>
        <w:gridCol w:w="650"/>
        <w:gridCol w:w="736"/>
        <w:gridCol w:w="768"/>
        <w:gridCol w:w="768"/>
        <w:gridCol w:w="713"/>
        <w:gridCol w:w="757"/>
        <w:gridCol w:w="713"/>
        <w:gridCol w:w="851"/>
        <w:gridCol w:w="941"/>
        <w:gridCol w:w="1116"/>
      </w:tblGrid>
      <w:tr w:rsidR="001F07CB" w:rsidTr="00146D82">
        <w:trPr>
          <w:trHeight w:val="313"/>
          <w:jc w:val="center"/>
        </w:trPr>
        <w:tc>
          <w:tcPr>
            <w:tcW w:w="846"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025"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250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836"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56"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479"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512"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6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65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36"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68"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68"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13"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57"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13"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6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851"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1116"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公开表8</w:t>
            </w:r>
          </w:p>
        </w:tc>
      </w:tr>
      <w:tr w:rsidR="001F07CB" w:rsidTr="00146D82">
        <w:trPr>
          <w:trHeight w:val="642"/>
          <w:jc w:val="center"/>
        </w:trPr>
        <w:tc>
          <w:tcPr>
            <w:tcW w:w="0" w:type="auto"/>
            <w:gridSpan w:val="18"/>
            <w:tcBorders>
              <w:top w:val="nil"/>
              <w:left w:val="nil"/>
              <w:bottom w:val="nil"/>
              <w:right w:val="nil"/>
            </w:tcBorders>
            <w:shd w:val="clear" w:color="auto" w:fill="auto"/>
            <w:noWrap/>
            <w:vAlign w:val="center"/>
          </w:tcPr>
          <w:p w:rsidR="001F07CB" w:rsidRDefault="00BE41E9">
            <w:pPr>
              <w:widowControl/>
              <w:jc w:val="center"/>
              <w:textAlignment w:val="center"/>
              <w:rPr>
                <w:rFonts w:ascii="宋体" w:hAnsi="宋体" w:cs="宋体"/>
                <w:b/>
                <w:bCs/>
                <w:color w:val="000000"/>
                <w:sz w:val="48"/>
                <w:szCs w:val="48"/>
              </w:rPr>
            </w:pPr>
            <w:r>
              <w:rPr>
                <w:rFonts w:ascii="宋体" w:hAnsi="宋体" w:cs="宋体" w:hint="eastAsia"/>
                <w:b/>
                <w:bCs/>
                <w:color w:val="000000"/>
                <w:kern w:val="0"/>
                <w:sz w:val="48"/>
                <w:szCs w:val="48"/>
              </w:rPr>
              <w:t>政府性基金预算支出表</w:t>
            </w:r>
          </w:p>
        </w:tc>
      </w:tr>
      <w:tr w:rsidR="001F07CB" w:rsidTr="00146D82">
        <w:trPr>
          <w:trHeight w:val="313"/>
          <w:jc w:val="center"/>
        </w:trPr>
        <w:tc>
          <w:tcPr>
            <w:tcW w:w="15432" w:type="dxa"/>
            <w:gridSpan w:val="17"/>
            <w:tcBorders>
              <w:top w:val="nil"/>
              <w:left w:val="nil"/>
              <w:bottom w:val="nil"/>
              <w:right w:val="nil"/>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单位名称:[109007]</w:t>
            </w:r>
            <w:r w:rsidR="008D6453">
              <w:rPr>
                <w:rFonts w:ascii="宋体" w:hAnsi="宋体" w:cs="宋体" w:hint="eastAsia"/>
                <w:color w:val="000000"/>
                <w:kern w:val="0"/>
                <w:sz w:val="18"/>
                <w:szCs w:val="18"/>
              </w:rPr>
              <w:t>国家体育总局登山</w:t>
            </w:r>
            <w:r>
              <w:rPr>
                <w:rFonts w:ascii="宋体" w:hAnsi="宋体" w:cs="宋体" w:hint="eastAsia"/>
                <w:color w:val="000000"/>
                <w:kern w:val="0"/>
                <w:sz w:val="18"/>
                <w:szCs w:val="18"/>
              </w:rPr>
              <w:t>运动管理中心</w:t>
            </w:r>
          </w:p>
        </w:tc>
        <w:tc>
          <w:tcPr>
            <w:tcW w:w="0" w:type="auto"/>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1F07CB" w:rsidTr="00146D82">
        <w:trPr>
          <w:trHeight w:val="449"/>
          <w:jc w:val="center"/>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w:t>
            </w:r>
          </w:p>
        </w:tc>
        <w:tc>
          <w:tcPr>
            <w:tcW w:w="2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单位(支出类型/项目)</w:t>
            </w:r>
          </w:p>
        </w:tc>
        <w:tc>
          <w:tcPr>
            <w:tcW w:w="1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项目代码</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单位代码</w:t>
            </w:r>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r>
              <w:rPr>
                <w:rFonts w:ascii="宋体" w:hAnsi="宋体" w:cs="宋体" w:hint="eastAsia"/>
                <w:color w:val="000000"/>
                <w:kern w:val="0"/>
                <w:sz w:val="18"/>
                <w:szCs w:val="18"/>
              </w:rPr>
              <w:br/>
              <w:t>密级</w:t>
            </w:r>
          </w:p>
        </w:tc>
        <w:tc>
          <w:tcPr>
            <w:tcW w:w="5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r>
              <w:rPr>
                <w:rFonts w:ascii="宋体" w:hAnsi="宋体" w:cs="宋体" w:hint="eastAsia"/>
                <w:color w:val="000000"/>
                <w:kern w:val="0"/>
                <w:sz w:val="18"/>
                <w:szCs w:val="18"/>
              </w:rPr>
              <w:br/>
              <w:t>周期</w:t>
            </w:r>
          </w:p>
        </w:tc>
        <w:tc>
          <w:tcPr>
            <w:tcW w:w="85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政府性基金预算支出</w:t>
            </w:r>
          </w:p>
        </w:tc>
      </w:tr>
      <w:tr w:rsidR="001F07CB" w:rsidTr="00146D82">
        <w:trPr>
          <w:trHeight w:val="449"/>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2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510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基本支出</w:t>
            </w:r>
          </w:p>
        </w:tc>
        <w:tc>
          <w:tcPr>
            <w:tcW w:w="27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项目支出</w:t>
            </w:r>
          </w:p>
        </w:tc>
      </w:tr>
      <w:tr w:rsidR="001F07CB" w:rsidTr="00146D82">
        <w:trPr>
          <w:trHeight w:val="520"/>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2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2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人员经费</w:t>
            </w:r>
          </w:p>
        </w:tc>
        <w:tc>
          <w:tcPr>
            <w:tcW w:w="21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公用经费</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本年拨款</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结转资金</w:t>
            </w:r>
          </w:p>
        </w:tc>
      </w:tr>
      <w:tr w:rsidR="001F07CB" w:rsidTr="00146D82">
        <w:trPr>
          <w:trHeight w:val="648"/>
          <w:jc w:val="center"/>
        </w:trPr>
        <w:tc>
          <w:tcPr>
            <w:tcW w:w="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25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8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4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5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本年拨款</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结转资金</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小计</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本年拨款</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结转资金</w:t>
            </w:r>
          </w:p>
        </w:tc>
        <w:tc>
          <w:tcPr>
            <w:tcW w:w="7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11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r>
      <w:tr w:rsidR="001F07CB" w:rsidTr="00146D82">
        <w:trPr>
          <w:trHeight w:val="47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合计</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852.90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852.90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rsidP="00C10863">
            <w:pPr>
              <w:widowControl/>
              <w:ind w:right="9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720.00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pPr>
              <w:widowControl/>
              <w:jc w:val="right"/>
              <w:textAlignment w:val="center"/>
              <w:rPr>
                <w:rFonts w:ascii="宋体" w:hAnsi="宋体" w:cs="宋体"/>
                <w:b/>
                <w:bCs/>
                <w:color w:val="000000"/>
                <w:sz w:val="18"/>
                <w:szCs w:val="18"/>
              </w:rPr>
            </w:pPr>
            <w:r>
              <w:rPr>
                <w:rFonts w:ascii="宋体" w:hAnsi="宋体" w:cs="宋体" w:hint="eastAsia"/>
                <w:b/>
                <w:bCs/>
                <w:color w:val="000000"/>
                <w:sz w:val="18"/>
                <w:szCs w:val="18"/>
              </w:rPr>
              <w:t>132.90</w:t>
            </w:r>
          </w:p>
        </w:tc>
      </w:tr>
      <w:tr w:rsidR="001F07CB" w:rsidTr="00146D82">
        <w:trPr>
          <w:trHeight w:val="64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C10863">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国家体育总局登山</w:t>
            </w:r>
            <w:r w:rsidR="00BE41E9">
              <w:rPr>
                <w:rFonts w:ascii="宋体" w:hAnsi="宋体" w:cs="宋体" w:hint="eastAsia"/>
                <w:b/>
                <w:bCs/>
                <w:color w:val="000000"/>
                <w:kern w:val="0"/>
                <w:sz w:val="18"/>
                <w:szCs w:val="18"/>
              </w:rPr>
              <w:t>运动管理中心</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rsidP="00BB3286">
            <w:pPr>
              <w:widowControl/>
              <w:ind w:right="9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852.90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rsidP="00BB3286">
            <w:pPr>
              <w:widowControl/>
              <w:ind w:right="9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852.90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rsidP="00C10863">
            <w:pPr>
              <w:widowControl/>
              <w:ind w:right="9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720.00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pPr>
              <w:widowControl/>
              <w:jc w:val="right"/>
              <w:textAlignment w:val="center"/>
              <w:rPr>
                <w:rFonts w:ascii="宋体" w:hAnsi="宋体" w:cs="宋体"/>
                <w:b/>
                <w:bCs/>
                <w:color w:val="000000"/>
                <w:sz w:val="18"/>
                <w:szCs w:val="18"/>
              </w:rPr>
            </w:pPr>
            <w:r>
              <w:rPr>
                <w:rFonts w:ascii="宋体" w:hAnsi="宋体" w:cs="宋体" w:hint="eastAsia"/>
                <w:b/>
                <w:bCs/>
                <w:color w:val="000000"/>
                <w:sz w:val="18"/>
                <w:szCs w:val="18"/>
              </w:rPr>
              <w:t>132.90</w:t>
            </w:r>
          </w:p>
        </w:tc>
      </w:tr>
      <w:tr w:rsidR="001F07CB" w:rsidTr="00146D82">
        <w:trPr>
          <w:trHeight w:val="47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left"/>
              <w:textAlignment w:val="center"/>
              <w:rPr>
                <w:rFonts w:ascii="宋体" w:hAnsi="宋体" w:cs="宋体"/>
                <w:b/>
                <w:bCs/>
                <w:color w:val="000000"/>
                <w:sz w:val="18"/>
                <w:szCs w:val="18"/>
              </w:rPr>
            </w:pPr>
            <w:r>
              <w:rPr>
                <w:rFonts w:ascii="宋体" w:hAnsi="宋体" w:cs="宋体" w:hint="eastAsia"/>
                <w:b/>
                <w:bCs/>
                <w:color w:val="000000"/>
                <w:kern w:val="0"/>
                <w:sz w:val="18"/>
                <w:szCs w:val="18"/>
              </w:rPr>
              <w:t>项目支出</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852.90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b/>
                <w:bCs/>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rsidP="00146D82">
            <w:pPr>
              <w:widowControl/>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852.90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rsidP="00BB3286">
            <w:pPr>
              <w:widowControl/>
              <w:ind w:right="180"/>
              <w:jc w:val="right"/>
              <w:textAlignment w:val="center"/>
              <w:rPr>
                <w:rFonts w:ascii="宋体" w:hAnsi="宋体" w:cs="宋体"/>
                <w:b/>
                <w:bCs/>
                <w:color w:val="000000"/>
                <w:sz w:val="18"/>
                <w:szCs w:val="18"/>
              </w:rPr>
            </w:pPr>
            <w:r>
              <w:rPr>
                <w:rFonts w:ascii="宋体" w:hAnsi="宋体" w:cs="宋体" w:hint="eastAsia"/>
                <w:b/>
                <w:bCs/>
                <w:color w:val="000000"/>
                <w:kern w:val="0"/>
                <w:sz w:val="18"/>
                <w:szCs w:val="18"/>
              </w:rPr>
              <w:t>720.00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BB3286" w:rsidP="00BB3286">
            <w:pPr>
              <w:widowControl/>
              <w:jc w:val="right"/>
              <w:textAlignment w:val="center"/>
              <w:rPr>
                <w:rFonts w:ascii="宋体" w:hAnsi="宋体" w:cs="宋体"/>
                <w:b/>
                <w:bCs/>
                <w:color w:val="000000"/>
                <w:sz w:val="18"/>
                <w:szCs w:val="18"/>
              </w:rPr>
            </w:pPr>
            <w:r>
              <w:rPr>
                <w:rFonts w:ascii="宋体" w:hAnsi="宋体" w:cs="宋体" w:hint="eastAsia"/>
                <w:b/>
                <w:bCs/>
                <w:color w:val="000000"/>
                <w:sz w:val="18"/>
                <w:szCs w:val="18"/>
              </w:rPr>
              <w:t xml:space="preserve"> 132.90</w:t>
            </w:r>
          </w:p>
        </w:tc>
      </w:tr>
      <w:tr w:rsidR="00146D82" w:rsidTr="00146D82">
        <w:trPr>
          <w:trHeight w:val="12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2296003</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rsidP="006947B8">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用于体育事业的彩票公益金支出</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BB3286">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全民健身普及与推广</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BB3286">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109022</w:t>
            </w: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kern w:val="0"/>
                <w:sz w:val="18"/>
                <w:szCs w:val="18"/>
              </w:rPr>
            </w:pP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kern w:val="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BB3286">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470.00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BB3286">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470.00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BB3286">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470.00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r>
      <w:tr w:rsidR="00146D82" w:rsidTr="00146D82">
        <w:trPr>
          <w:trHeight w:val="12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2296003</w:t>
            </w:r>
          </w:p>
        </w:tc>
        <w:tc>
          <w:tcPr>
            <w:tcW w:w="1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用于体育事业的彩票公益金支出</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青少年体育推广与提升</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sz w:val="18"/>
                <w:szCs w:val="18"/>
              </w:rPr>
            </w:pPr>
          </w:p>
          <w:p w:rsidR="00146D82" w:rsidRDefault="00146D82">
            <w:pPr>
              <w:widowControl/>
              <w:jc w:val="left"/>
              <w:textAlignment w:val="center"/>
              <w:rPr>
                <w:rFonts w:ascii="宋体" w:hAnsi="宋体" w:cs="宋体"/>
                <w:color w:val="000000"/>
                <w:sz w:val="18"/>
                <w:szCs w:val="18"/>
              </w:rPr>
            </w:pPr>
          </w:p>
          <w:p w:rsidR="00146D82" w:rsidRDefault="00146D82">
            <w:pPr>
              <w:widowControl/>
              <w:jc w:val="left"/>
              <w:textAlignment w:val="center"/>
              <w:rPr>
                <w:rFonts w:ascii="宋体" w:hAnsi="宋体" w:cs="宋体"/>
                <w:color w:val="000000"/>
                <w:sz w:val="18"/>
                <w:szCs w:val="18"/>
              </w:rPr>
            </w:pPr>
          </w:p>
          <w:p w:rsidR="00146D82" w:rsidRDefault="00146D82">
            <w:pPr>
              <w:widowControl/>
              <w:jc w:val="left"/>
              <w:textAlignment w:val="center"/>
              <w:rPr>
                <w:rFonts w:ascii="宋体" w:hAnsi="宋体" w:cs="宋体"/>
                <w:color w:val="000000"/>
                <w:sz w:val="18"/>
                <w:szCs w:val="18"/>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109022</w:t>
            </w:r>
          </w:p>
        </w:tc>
        <w:tc>
          <w:tcPr>
            <w:tcW w:w="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无</w:t>
            </w:r>
          </w:p>
        </w:tc>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6D82" w:rsidRDefault="00146D8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BB3286">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382.90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p>
        </w:tc>
        <w:tc>
          <w:tcPr>
            <w:tcW w:w="7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250.00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46D82" w:rsidRDefault="00146D82">
            <w:pPr>
              <w:jc w:val="right"/>
              <w:rPr>
                <w:rFonts w:ascii="宋体" w:hAnsi="宋体" w:cs="宋体"/>
                <w:color w:val="000000"/>
                <w:sz w:val="18"/>
                <w:szCs w:val="18"/>
              </w:rPr>
            </w:pPr>
            <w:r>
              <w:rPr>
                <w:rFonts w:ascii="宋体" w:hAnsi="宋体" w:cs="宋体" w:hint="eastAsia"/>
                <w:color w:val="000000"/>
                <w:sz w:val="18"/>
                <w:szCs w:val="18"/>
              </w:rPr>
              <w:t>132.90</w:t>
            </w:r>
          </w:p>
        </w:tc>
      </w:tr>
    </w:tbl>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p w:rsidR="001F07CB" w:rsidRDefault="001F07CB">
      <w:pPr>
        <w:tabs>
          <w:tab w:val="left" w:pos="8505"/>
        </w:tabs>
        <w:ind w:right="-88"/>
        <w:rPr>
          <w:rFonts w:ascii="宋体" w:cs="宋体"/>
          <w:b/>
          <w:spacing w:val="-4"/>
          <w:kern w:val="0"/>
          <w:szCs w:val="21"/>
        </w:rPr>
      </w:pPr>
    </w:p>
    <w:tbl>
      <w:tblPr>
        <w:tblW w:w="16318" w:type="dxa"/>
        <w:jc w:val="center"/>
        <w:tblLook w:val="04A0"/>
      </w:tblPr>
      <w:tblGrid>
        <w:gridCol w:w="1320"/>
        <w:gridCol w:w="2944"/>
        <w:gridCol w:w="3143"/>
        <w:gridCol w:w="712"/>
        <w:gridCol w:w="2733"/>
        <w:gridCol w:w="2733"/>
        <w:gridCol w:w="2733"/>
      </w:tblGrid>
      <w:tr w:rsidR="001F07CB">
        <w:trPr>
          <w:trHeight w:val="269"/>
          <w:jc w:val="center"/>
        </w:trPr>
        <w:tc>
          <w:tcPr>
            <w:tcW w:w="1320"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2944"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3143"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712"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2733"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2733" w:type="dxa"/>
            <w:tcBorders>
              <w:top w:val="nil"/>
              <w:left w:val="nil"/>
              <w:bottom w:val="nil"/>
              <w:right w:val="nil"/>
            </w:tcBorders>
            <w:shd w:val="clear" w:color="auto" w:fill="auto"/>
            <w:noWrap/>
            <w:vAlign w:val="bottom"/>
          </w:tcPr>
          <w:p w:rsidR="001F07CB" w:rsidRDefault="001F07CB">
            <w:pPr>
              <w:rPr>
                <w:rFonts w:cs="Calibri"/>
                <w:color w:val="000000"/>
                <w:sz w:val="22"/>
              </w:rPr>
            </w:pPr>
          </w:p>
        </w:tc>
        <w:tc>
          <w:tcPr>
            <w:tcW w:w="2733" w:type="dxa"/>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sz w:val="18"/>
                <w:szCs w:val="18"/>
              </w:rPr>
              <w:t>公开表9</w:t>
            </w:r>
          </w:p>
        </w:tc>
      </w:tr>
      <w:tr w:rsidR="001F07CB">
        <w:trPr>
          <w:trHeight w:val="537"/>
          <w:jc w:val="center"/>
        </w:trPr>
        <w:tc>
          <w:tcPr>
            <w:tcW w:w="0" w:type="auto"/>
            <w:gridSpan w:val="7"/>
            <w:tcBorders>
              <w:top w:val="nil"/>
              <w:left w:val="nil"/>
              <w:bottom w:val="nil"/>
              <w:right w:val="nil"/>
            </w:tcBorders>
            <w:shd w:val="clear" w:color="auto" w:fill="auto"/>
            <w:noWrap/>
            <w:vAlign w:val="center"/>
          </w:tcPr>
          <w:p w:rsidR="001F07CB" w:rsidRDefault="00BE41E9">
            <w:pPr>
              <w:widowControl/>
              <w:jc w:val="center"/>
              <w:textAlignment w:val="center"/>
              <w:rPr>
                <w:rFonts w:ascii="宋体" w:hAnsi="宋体" w:cs="宋体"/>
                <w:b/>
                <w:bCs/>
                <w:color w:val="000000"/>
                <w:sz w:val="48"/>
                <w:szCs w:val="48"/>
              </w:rPr>
            </w:pPr>
            <w:r>
              <w:rPr>
                <w:rFonts w:ascii="宋体" w:hAnsi="宋体" w:cs="宋体" w:hint="eastAsia"/>
                <w:b/>
                <w:bCs/>
                <w:color w:val="000000"/>
                <w:kern w:val="0"/>
                <w:sz w:val="48"/>
                <w:szCs w:val="48"/>
              </w:rPr>
              <w:t>国有资本经营预算支出表</w:t>
            </w:r>
          </w:p>
        </w:tc>
      </w:tr>
      <w:tr w:rsidR="001F07CB">
        <w:trPr>
          <w:trHeight w:val="269"/>
          <w:jc w:val="center"/>
        </w:trPr>
        <w:tc>
          <w:tcPr>
            <w:tcW w:w="13585" w:type="dxa"/>
            <w:gridSpan w:val="6"/>
            <w:tcBorders>
              <w:top w:val="nil"/>
              <w:left w:val="nil"/>
              <w:bottom w:val="nil"/>
              <w:right w:val="nil"/>
            </w:tcBorders>
            <w:shd w:val="clear" w:color="auto" w:fill="auto"/>
            <w:vAlign w:val="center"/>
          </w:tcPr>
          <w:p w:rsidR="001F07CB" w:rsidRDefault="00BE41E9">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单位名称:[109007]</w:t>
            </w:r>
            <w:r w:rsidR="009A71B0">
              <w:rPr>
                <w:rFonts w:ascii="宋体" w:hAnsi="宋体" w:cs="宋体" w:hint="eastAsia"/>
                <w:color w:val="000000"/>
                <w:kern w:val="0"/>
                <w:sz w:val="18"/>
                <w:szCs w:val="18"/>
              </w:rPr>
              <w:t>国家体育总登山</w:t>
            </w:r>
            <w:r>
              <w:rPr>
                <w:rFonts w:ascii="宋体" w:hAnsi="宋体" w:cs="宋体" w:hint="eastAsia"/>
                <w:color w:val="000000"/>
                <w:kern w:val="0"/>
                <w:sz w:val="18"/>
                <w:szCs w:val="18"/>
              </w:rPr>
              <w:t>运动管理中心</w:t>
            </w:r>
          </w:p>
        </w:tc>
        <w:tc>
          <w:tcPr>
            <w:tcW w:w="0" w:type="auto"/>
            <w:tcBorders>
              <w:top w:val="nil"/>
              <w:left w:val="nil"/>
              <w:bottom w:val="nil"/>
              <w:right w:val="nil"/>
            </w:tcBorders>
            <w:shd w:val="clear" w:color="auto" w:fill="auto"/>
            <w:noWrap/>
            <w:vAlign w:val="center"/>
          </w:tcPr>
          <w:p w:rsidR="001F07CB" w:rsidRDefault="00BE41E9">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1F07CB">
        <w:trPr>
          <w:trHeight w:val="319"/>
          <w:jc w:val="center"/>
        </w:trPr>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科目编码</w:t>
            </w:r>
          </w:p>
        </w:tc>
        <w:tc>
          <w:tcPr>
            <w:tcW w:w="29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科目名称（单位名称）</w:t>
            </w:r>
          </w:p>
        </w:tc>
        <w:tc>
          <w:tcPr>
            <w:tcW w:w="31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项目名称（支持方向）</w:t>
            </w:r>
          </w:p>
        </w:tc>
        <w:tc>
          <w:tcPr>
            <w:tcW w:w="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项目密级</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本年拨款</w:t>
            </w:r>
          </w:p>
        </w:tc>
        <w:tc>
          <w:tcPr>
            <w:tcW w:w="2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BE41E9">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结转资金</w:t>
            </w:r>
          </w:p>
        </w:tc>
      </w:tr>
      <w:tr w:rsidR="001F07CB">
        <w:trPr>
          <w:trHeight w:val="319"/>
          <w:jc w:val="center"/>
        </w:trPr>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29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31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c>
          <w:tcPr>
            <w:tcW w:w="27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center"/>
              <w:rPr>
                <w:rFonts w:ascii="宋体" w:hAnsi="宋体" w:cs="宋体"/>
                <w:color w:val="000000"/>
                <w:sz w:val="18"/>
                <w:szCs w:val="18"/>
              </w:rPr>
            </w:pPr>
          </w:p>
        </w:tc>
      </w:tr>
      <w:tr w:rsidR="001F07CB">
        <w:trPr>
          <w:trHeight w:val="322"/>
          <w:jc w:val="center"/>
        </w:trPr>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color w:val="000000"/>
                <w:sz w:val="18"/>
                <w:szCs w:val="18"/>
              </w:rPr>
            </w:pPr>
          </w:p>
        </w:tc>
        <w:tc>
          <w:tcPr>
            <w:tcW w:w="2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color w:val="000000"/>
                <w:sz w:val="18"/>
                <w:szCs w:val="18"/>
              </w:rPr>
            </w:pPr>
          </w:p>
        </w:tc>
        <w:tc>
          <w:tcPr>
            <w:tcW w:w="3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7CB" w:rsidRDefault="001F07CB">
            <w:pPr>
              <w:jc w:val="lef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1F07CB" w:rsidRDefault="001F07CB">
            <w:pPr>
              <w:jc w:val="right"/>
              <w:rPr>
                <w:rFonts w:ascii="宋体" w:hAnsi="宋体" w:cs="宋体"/>
                <w:color w:val="000000"/>
                <w:sz w:val="18"/>
                <w:szCs w:val="18"/>
              </w:rPr>
            </w:pPr>
          </w:p>
        </w:tc>
      </w:tr>
    </w:tbl>
    <w:p w:rsidR="001F07CB" w:rsidRDefault="001F07CB">
      <w:pPr>
        <w:tabs>
          <w:tab w:val="left" w:pos="8505"/>
        </w:tabs>
        <w:ind w:right="-88"/>
        <w:rPr>
          <w:rFonts w:ascii="宋体" w:cs="宋体"/>
          <w:b/>
          <w:spacing w:val="-4"/>
          <w:kern w:val="0"/>
          <w:szCs w:val="21"/>
        </w:rPr>
        <w:sectPr w:rsidR="001F07CB">
          <w:pgSz w:w="16838" w:h="11905" w:orient="landscape"/>
          <w:pgMar w:top="1803" w:right="1440" w:bottom="1803" w:left="1389" w:header="851" w:footer="992" w:gutter="0"/>
          <w:cols w:space="0"/>
          <w:docGrid w:type="lines" w:linePitch="319"/>
        </w:sectPr>
      </w:pPr>
    </w:p>
    <w:tbl>
      <w:tblPr>
        <w:tblW w:w="9015" w:type="dxa"/>
        <w:tblCellMar>
          <w:left w:w="0" w:type="dxa"/>
          <w:right w:w="0" w:type="dxa"/>
        </w:tblCellMar>
        <w:tblLook w:val="04A0"/>
      </w:tblPr>
      <w:tblGrid>
        <w:gridCol w:w="1080"/>
        <w:gridCol w:w="1080"/>
        <w:gridCol w:w="1080"/>
        <w:gridCol w:w="2265"/>
        <w:gridCol w:w="1080"/>
        <w:gridCol w:w="1080"/>
        <w:gridCol w:w="1350"/>
      </w:tblGrid>
      <w:tr w:rsidR="00EB70B6" w:rsidTr="008E7C67">
        <w:trPr>
          <w:trHeight w:val="405"/>
        </w:trPr>
        <w:tc>
          <w:tcPr>
            <w:tcW w:w="9015" w:type="dxa"/>
            <w:gridSpan w:val="7"/>
            <w:tcBorders>
              <w:top w:val="nil"/>
              <w:left w:val="nil"/>
              <w:bottom w:val="nil"/>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黑体" w:eastAsia="黑体" w:hAnsi="宋体" w:cs="黑体"/>
                <w:color w:val="000000"/>
                <w:sz w:val="32"/>
                <w:szCs w:val="32"/>
              </w:rPr>
            </w:pPr>
            <w:bookmarkStart w:id="3" w:name="RANGE!A1:G11"/>
            <w:bookmarkStart w:id="4" w:name="RANGE!A1:F6"/>
            <w:bookmarkStart w:id="5" w:name="RANGE!A1:E6"/>
            <w:bookmarkEnd w:id="3"/>
            <w:bookmarkEnd w:id="4"/>
            <w:bookmarkEnd w:id="5"/>
            <w:r>
              <w:rPr>
                <w:rFonts w:ascii="黑体" w:eastAsia="黑体" w:hAnsi="宋体" w:cs="黑体" w:hint="eastAsia"/>
                <w:color w:val="000000"/>
                <w:kern w:val="0"/>
                <w:sz w:val="32"/>
                <w:szCs w:val="32"/>
              </w:rPr>
              <w:lastRenderedPageBreak/>
              <w:t>优秀运动队竞赛费绩效目标表</w:t>
            </w:r>
          </w:p>
        </w:tc>
      </w:tr>
      <w:tr w:rsidR="00EB70B6" w:rsidTr="008E7C67">
        <w:trPr>
          <w:trHeight w:val="285"/>
        </w:trPr>
        <w:tc>
          <w:tcPr>
            <w:tcW w:w="9015" w:type="dxa"/>
            <w:gridSpan w:val="7"/>
            <w:tcBorders>
              <w:top w:val="nil"/>
              <w:left w:val="nil"/>
              <w:bottom w:val="nil"/>
              <w:right w:val="nil"/>
            </w:tcBorders>
            <w:shd w:val="clear" w:color="auto" w:fill="auto"/>
            <w:tcMar>
              <w:top w:w="15" w:type="dxa"/>
              <w:left w:w="15" w:type="dxa"/>
              <w:right w:w="15" w:type="dxa"/>
            </w:tcMar>
          </w:tcPr>
          <w:p w:rsidR="00EB70B6" w:rsidRDefault="00EB70B6" w:rsidP="008E7C67">
            <w:pPr>
              <w:widowControl/>
              <w:jc w:val="center"/>
              <w:textAlignment w:val="top"/>
              <w:rPr>
                <w:rFonts w:ascii="宋体" w:hAnsi="宋体" w:cs="宋体"/>
                <w:color w:val="000000"/>
                <w:sz w:val="24"/>
                <w:szCs w:val="24"/>
              </w:rPr>
            </w:pPr>
            <w:r>
              <w:rPr>
                <w:rFonts w:ascii="宋体" w:hAnsi="宋体" w:cs="宋体" w:hint="eastAsia"/>
                <w:color w:val="000000"/>
                <w:kern w:val="0"/>
                <w:sz w:val="24"/>
                <w:szCs w:val="24"/>
              </w:rPr>
              <w:t>（2022年度）</w:t>
            </w:r>
          </w:p>
        </w:tc>
      </w:tr>
      <w:tr w:rsidR="00EB70B6" w:rsidTr="008E7C6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85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优秀运动队竞赛费</w:t>
            </w:r>
          </w:p>
        </w:tc>
      </w:tr>
      <w:tr w:rsidR="00EB70B6" w:rsidTr="008E7C67">
        <w:trPr>
          <w:trHeight w:val="81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主管部门及代码</w:t>
            </w:r>
          </w:p>
        </w:tc>
        <w:tc>
          <w:tcPr>
            <w:tcW w:w="3345"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[109]国家体育总局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实施单位</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BF7251"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国家体育总局登山</w:t>
            </w:r>
            <w:r w:rsidR="00EB70B6">
              <w:rPr>
                <w:rFonts w:ascii="宋体" w:hAnsi="宋体" w:cs="宋体" w:hint="eastAsia"/>
                <w:color w:val="000000"/>
                <w:kern w:val="0"/>
                <w:sz w:val="22"/>
              </w:rPr>
              <w:t>运动管理中心</w:t>
            </w:r>
          </w:p>
        </w:tc>
      </w:tr>
      <w:tr w:rsidR="00EB70B6" w:rsidTr="008E7C67">
        <w:trPr>
          <w:trHeight w:val="285"/>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项目资金</w:t>
            </w:r>
            <w:r>
              <w:rPr>
                <w:rFonts w:ascii="宋体" w:hAnsi="宋体" w:cs="宋体" w:hint="eastAsia"/>
                <w:color w:val="000000"/>
                <w:kern w:val="0"/>
                <w:sz w:val="22"/>
              </w:rPr>
              <w:br/>
              <w:t>（万元）</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年度资金总额：</w:t>
            </w:r>
          </w:p>
        </w:tc>
        <w:tc>
          <w:tcPr>
            <w:tcW w:w="2160" w:type="dxa"/>
            <w:gridSpan w:val="2"/>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B70B6" w:rsidRDefault="00BF7251" w:rsidP="00BF7251">
            <w:pPr>
              <w:widowControl/>
              <w:jc w:val="right"/>
              <w:textAlignment w:val="center"/>
              <w:rPr>
                <w:rFonts w:ascii="宋体" w:hAnsi="宋体" w:cs="宋体"/>
                <w:color w:val="000000"/>
                <w:sz w:val="22"/>
              </w:rPr>
            </w:pPr>
            <w:r>
              <w:rPr>
                <w:rFonts w:ascii="宋体" w:hAnsi="宋体" w:cs="宋体" w:hint="eastAsia"/>
                <w:color w:val="000000"/>
                <w:kern w:val="0"/>
                <w:sz w:val="22"/>
              </w:rPr>
              <w:t>16</w:t>
            </w:r>
            <w:r w:rsidR="00EB70B6">
              <w:rPr>
                <w:rFonts w:ascii="宋体" w:hAnsi="宋体" w:cs="宋体" w:hint="eastAsia"/>
                <w:color w:val="000000"/>
                <w:kern w:val="0"/>
                <w:sz w:val="22"/>
              </w:rPr>
              <w:t xml:space="preserve">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执行率</w:t>
            </w:r>
            <w:r>
              <w:rPr>
                <w:rFonts w:ascii="宋体" w:hAnsi="宋体" w:cs="宋体" w:hint="eastAsia"/>
                <w:color w:val="000000"/>
                <w:kern w:val="0"/>
                <w:sz w:val="22"/>
              </w:rPr>
              <w:br/>
              <w:t>分值（10）</w:t>
            </w:r>
          </w:p>
        </w:tc>
      </w:tr>
      <w:tr w:rsidR="00EB70B6" w:rsidTr="008E7C67">
        <w:trPr>
          <w:trHeight w:val="285"/>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ind w:firstLineChars="400" w:firstLine="880"/>
              <w:jc w:val="left"/>
              <w:textAlignment w:val="center"/>
              <w:rPr>
                <w:rFonts w:ascii="宋体" w:hAnsi="宋体" w:cs="宋体"/>
                <w:color w:val="000000"/>
                <w:sz w:val="22"/>
              </w:rPr>
            </w:pPr>
            <w:r>
              <w:rPr>
                <w:rFonts w:ascii="宋体" w:hAnsi="宋体" w:cs="宋体" w:hint="eastAsia"/>
                <w:color w:val="000000"/>
                <w:kern w:val="0"/>
                <w:sz w:val="22"/>
              </w:rPr>
              <w:t>其中：财政拨款</w:t>
            </w:r>
          </w:p>
        </w:tc>
        <w:tc>
          <w:tcPr>
            <w:tcW w:w="2160" w:type="dxa"/>
            <w:gridSpan w:val="2"/>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B70B6" w:rsidRDefault="00BF7251" w:rsidP="00BF7251">
            <w:pPr>
              <w:widowControl/>
              <w:jc w:val="right"/>
              <w:textAlignment w:val="center"/>
              <w:rPr>
                <w:rFonts w:ascii="宋体" w:hAnsi="宋体" w:cs="宋体"/>
                <w:color w:val="000000"/>
                <w:sz w:val="22"/>
              </w:rPr>
            </w:pPr>
            <w:r>
              <w:rPr>
                <w:rFonts w:ascii="宋体" w:hAnsi="宋体" w:cs="宋体" w:hint="eastAsia"/>
                <w:color w:val="000000"/>
                <w:kern w:val="0"/>
                <w:sz w:val="22"/>
              </w:rPr>
              <w:t>16</w:t>
            </w:r>
            <w:r w:rsidR="00EB70B6">
              <w:rPr>
                <w:rFonts w:ascii="宋体" w:hAnsi="宋体" w:cs="宋体" w:hint="eastAsia"/>
                <w:color w:val="000000"/>
                <w:kern w:val="0"/>
                <w:sz w:val="22"/>
              </w:rPr>
              <w:t xml:space="preserve"> </w:t>
            </w: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8E7C67">
        <w:trPr>
          <w:trHeight w:val="285"/>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上年结转</w:t>
            </w:r>
          </w:p>
        </w:tc>
        <w:tc>
          <w:tcPr>
            <w:tcW w:w="2160" w:type="dxa"/>
            <w:gridSpan w:val="2"/>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B70B6" w:rsidRDefault="00EB70B6" w:rsidP="008E7C67">
            <w:pPr>
              <w:widowControl/>
              <w:jc w:val="right"/>
              <w:textAlignment w:val="center"/>
              <w:rPr>
                <w:rFonts w:ascii="宋体" w:hAnsi="宋体" w:cs="宋体"/>
                <w:color w:val="000000"/>
                <w:sz w:val="22"/>
              </w:rPr>
            </w:pPr>
            <w:r>
              <w:rPr>
                <w:rFonts w:ascii="宋体" w:hAnsi="宋体" w:cs="宋体" w:hint="eastAsia"/>
                <w:color w:val="000000"/>
                <w:kern w:val="0"/>
                <w:sz w:val="22"/>
              </w:rPr>
              <w:t xml:space="preserve">0.00 </w:t>
            </w: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8E7C67">
        <w:trPr>
          <w:trHeight w:val="285"/>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其他资金</w:t>
            </w:r>
          </w:p>
        </w:tc>
        <w:tc>
          <w:tcPr>
            <w:tcW w:w="2160" w:type="dxa"/>
            <w:gridSpan w:val="2"/>
            <w:tcBorders>
              <w:top w:val="single" w:sz="4" w:space="0" w:color="000000"/>
              <w:left w:val="nil"/>
              <w:bottom w:val="single" w:sz="4" w:space="0" w:color="000000"/>
              <w:right w:val="nil"/>
            </w:tcBorders>
            <w:shd w:val="clear" w:color="auto" w:fill="auto"/>
            <w:tcMar>
              <w:top w:w="15" w:type="dxa"/>
              <w:left w:w="15" w:type="dxa"/>
              <w:right w:w="15" w:type="dxa"/>
            </w:tcMar>
            <w:vAlign w:val="center"/>
          </w:tcPr>
          <w:p w:rsidR="00EB70B6" w:rsidRDefault="00EB70B6" w:rsidP="008E7C67">
            <w:pPr>
              <w:widowControl/>
              <w:jc w:val="right"/>
              <w:textAlignment w:val="center"/>
              <w:rPr>
                <w:rFonts w:ascii="宋体" w:hAnsi="宋体" w:cs="宋体"/>
                <w:color w:val="000000"/>
                <w:sz w:val="22"/>
              </w:rPr>
            </w:pPr>
            <w:r>
              <w:rPr>
                <w:rFonts w:ascii="宋体" w:hAnsi="宋体" w:cs="宋体" w:hint="eastAsia"/>
                <w:color w:val="000000"/>
                <w:kern w:val="0"/>
                <w:sz w:val="22"/>
              </w:rPr>
              <w:t xml:space="preserve">0.00 </w:t>
            </w:r>
          </w:p>
        </w:tc>
        <w:tc>
          <w:tcPr>
            <w:tcW w:w="13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8E7C67">
        <w:trPr>
          <w:trHeight w:val="16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年</w:t>
            </w:r>
            <w:r>
              <w:rPr>
                <w:rFonts w:ascii="宋体" w:hAnsi="宋体" w:cs="宋体" w:hint="eastAsia"/>
                <w:color w:val="000000"/>
                <w:kern w:val="0"/>
                <w:sz w:val="22"/>
              </w:rPr>
              <w:br/>
              <w:t>度</w:t>
            </w:r>
            <w:r>
              <w:rPr>
                <w:rFonts w:ascii="宋体" w:hAnsi="宋体" w:cs="宋体" w:hint="eastAsia"/>
                <w:color w:val="000000"/>
                <w:kern w:val="0"/>
                <w:sz w:val="22"/>
              </w:rPr>
              <w:br/>
              <w:t>总</w:t>
            </w:r>
            <w:r>
              <w:rPr>
                <w:rFonts w:ascii="宋体" w:hAnsi="宋体" w:cs="宋体" w:hint="eastAsia"/>
                <w:color w:val="000000"/>
                <w:kern w:val="0"/>
                <w:sz w:val="22"/>
              </w:rPr>
              <w:br/>
              <w:t>体</w:t>
            </w:r>
            <w:r>
              <w:rPr>
                <w:rFonts w:ascii="宋体" w:hAnsi="宋体" w:cs="宋体" w:hint="eastAsia"/>
                <w:color w:val="000000"/>
                <w:kern w:val="0"/>
                <w:sz w:val="22"/>
              </w:rPr>
              <w:br/>
              <w:t>目</w:t>
            </w:r>
            <w:r>
              <w:rPr>
                <w:rFonts w:ascii="宋体" w:hAnsi="宋体" w:cs="宋体" w:hint="eastAsia"/>
                <w:color w:val="000000"/>
                <w:kern w:val="0"/>
                <w:sz w:val="22"/>
              </w:rPr>
              <w:br/>
              <w:t>标</w:t>
            </w:r>
          </w:p>
        </w:tc>
        <w:tc>
          <w:tcPr>
            <w:tcW w:w="793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B70B6" w:rsidRDefault="00BF7251" w:rsidP="005E79AE">
            <w:pPr>
              <w:widowControl/>
              <w:ind w:firstLineChars="150" w:firstLine="330"/>
              <w:jc w:val="left"/>
              <w:textAlignment w:val="top"/>
              <w:rPr>
                <w:rFonts w:ascii="宋体" w:hAnsi="宋体" w:cs="宋体"/>
                <w:color w:val="000000"/>
                <w:kern w:val="0"/>
                <w:sz w:val="22"/>
              </w:rPr>
            </w:pPr>
            <w:r>
              <w:rPr>
                <w:rFonts w:ascii="宋体" w:hAnsi="宋体" w:cs="宋体" w:hint="eastAsia"/>
                <w:color w:val="000000"/>
                <w:kern w:val="0"/>
                <w:sz w:val="22"/>
              </w:rPr>
              <w:t>通过完成年度竞赛计划，提升</w:t>
            </w:r>
            <w:r w:rsidR="00EB70B6">
              <w:rPr>
                <w:rFonts w:ascii="宋体" w:hAnsi="宋体" w:cs="宋体" w:hint="eastAsia"/>
                <w:color w:val="000000"/>
                <w:kern w:val="0"/>
                <w:sz w:val="22"/>
              </w:rPr>
              <w:t>队员的竞技水平，积累比赛经验</w:t>
            </w:r>
          </w:p>
          <w:p w:rsidR="00BF7251" w:rsidRDefault="00BF7251" w:rsidP="008E7C67">
            <w:pPr>
              <w:widowControl/>
              <w:jc w:val="left"/>
              <w:textAlignment w:val="top"/>
              <w:rPr>
                <w:rFonts w:ascii="宋体" w:hAnsi="宋体" w:cs="宋体"/>
                <w:color w:val="000000"/>
                <w:sz w:val="22"/>
              </w:rPr>
            </w:pPr>
            <w:r w:rsidRPr="00BF7251">
              <w:rPr>
                <w:rFonts w:ascii="宋体" w:hAnsi="宋体" w:cs="宋体" w:hint="eastAsia"/>
                <w:color w:val="000000"/>
                <w:sz w:val="22"/>
              </w:rPr>
              <w:t>培养选拔优秀人才，建立各级别赛事体系配合完善梯队建设，逐步取消注册壁垒，打通业余、专业运动员交流选拔通道，提高业余运动员竞技水平和参与热情，赛事带动宣传推动项目市场化普及发展</w:t>
            </w:r>
            <w:r>
              <w:rPr>
                <w:rFonts w:ascii="宋体" w:hAnsi="宋体" w:cs="宋体" w:hint="eastAsia"/>
                <w:color w:val="000000"/>
                <w:sz w:val="22"/>
              </w:rPr>
              <w:t>。</w:t>
            </w:r>
          </w:p>
        </w:tc>
      </w:tr>
      <w:tr w:rsidR="00EB70B6" w:rsidTr="008E7C67">
        <w:trPr>
          <w:trHeight w:val="108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绩</w:t>
            </w:r>
            <w:r>
              <w:rPr>
                <w:rFonts w:ascii="宋体" w:hAnsi="宋体" w:cs="宋体" w:hint="eastAsia"/>
                <w:color w:val="000000"/>
                <w:kern w:val="0"/>
                <w:sz w:val="22"/>
              </w:rPr>
              <w:br/>
              <w:t>效</w:t>
            </w:r>
            <w:r>
              <w:rPr>
                <w:rFonts w:ascii="宋体" w:hAnsi="宋体" w:cs="宋体" w:hint="eastAsia"/>
                <w:color w:val="000000"/>
                <w:kern w:val="0"/>
                <w:sz w:val="22"/>
              </w:rPr>
              <w:br/>
              <w:t>指</w:t>
            </w:r>
            <w:r>
              <w:rPr>
                <w:rFonts w:ascii="宋体" w:hAnsi="宋体" w:cs="宋体" w:hint="eastAsia"/>
                <w:color w:val="000000"/>
                <w:kern w:val="0"/>
                <w:sz w:val="22"/>
              </w:rPr>
              <w:br/>
              <w:t>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一级指标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二级指标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三级指标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指标值</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分值权重</w:t>
            </w:r>
            <w:r>
              <w:rPr>
                <w:rFonts w:ascii="宋体" w:hAnsi="宋体" w:cs="宋体" w:hint="eastAsia"/>
                <w:color w:val="000000"/>
                <w:kern w:val="0"/>
                <w:sz w:val="22"/>
              </w:rPr>
              <w:br/>
              <w:t>（90）</w:t>
            </w:r>
          </w:p>
        </w:tc>
      </w:tr>
      <w:tr w:rsidR="00EB70B6" w:rsidTr="008E7C6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成本指标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经济成本指标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项目预算控制数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5E79AE">
              <w:rPr>
                <w:rFonts w:ascii="宋体" w:hAnsi="宋体" w:cs="宋体" w:hint="eastAsia"/>
                <w:color w:val="000000"/>
                <w:kern w:val="0"/>
                <w:sz w:val="22"/>
              </w:rPr>
              <w:t>16</w:t>
            </w:r>
            <w:r>
              <w:rPr>
                <w:rFonts w:ascii="宋体" w:hAnsi="宋体" w:cs="宋体" w:hint="eastAsia"/>
                <w:color w:val="000000"/>
                <w:kern w:val="0"/>
                <w:sz w:val="22"/>
              </w:rPr>
              <w:t>万元</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r>
      <w:tr w:rsidR="00EB70B6" w:rsidTr="008E7C6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产出指标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参加比赛人次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5E79AE">
              <w:rPr>
                <w:rFonts w:ascii="宋体" w:hAnsi="宋体" w:cs="宋体" w:hint="eastAsia"/>
                <w:color w:val="000000"/>
                <w:kern w:val="0"/>
                <w:sz w:val="22"/>
              </w:rPr>
              <w:t>62</w:t>
            </w:r>
            <w:r>
              <w:rPr>
                <w:rFonts w:ascii="宋体" w:hAnsi="宋体" w:cs="宋体" w:hint="eastAsia"/>
                <w:color w:val="000000"/>
                <w:kern w:val="0"/>
                <w:sz w:val="22"/>
              </w:rPr>
              <w:t>人次</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8E7C6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举办比赛次数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5E79AE">
              <w:rPr>
                <w:rFonts w:ascii="宋体" w:hAnsi="宋体" w:cs="宋体" w:hint="eastAsia"/>
                <w:color w:val="000000"/>
                <w:kern w:val="0"/>
                <w:sz w:val="22"/>
              </w:rPr>
              <w:t>5</w:t>
            </w:r>
            <w:r>
              <w:rPr>
                <w:rFonts w:ascii="宋体" w:hAnsi="宋体" w:cs="宋体" w:hint="eastAsia"/>
                <w:color w:val="000000"/>
                <w:kern w:val="0"/>
                <w:sz w:val="22"/>
              </w:rPr>
              <w:t>次</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8E7C6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质量指标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比赛任务完成率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8E7C67">
        <w:trPr>
          <w:trHeight w:val="28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时效指标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举办比赛计划完成及时率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8E7C6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社会效益指标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对竞技水平提高的促进程度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8E7C67">
        <w:trPr>
          <w:trHeight w:val="54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社会效益指标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对项目持续发展的促进程度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≥9分</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8E7C67">
        <w:trPr>
          <w:trHeight w:val="81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满意度</w:t>
            </w:r>
            <w:r>
              <w:rPr>
                <w:rFonts w:ascii="宋体" w:hAnsi="宋体" w:cs="宋体" w:hint="eastAsia"/>
                <w:color w:val="000000"/>
                <w:kern w:val="0"/>
                <w:sz w:val="22"/>
              </w:rPr>
              <w:br/>
              <w:t>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服务对象满意度指标</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bl>
    <w:p w:rsidR="00EB70B6" w:rsidRDefault="00EB70B6" w:rsidP="00EB70B6">
      <w:pPr>
        <w:tabs>
          <w:tab w:val="left" w:pos="8505"/>
        </w:tabs>
        <w:ind w:right="-88"/>
        <w:rPr>
          <w:rFonts w:ascii="仿宋" w:eastAsia="仿宋" w:hAnsi="仿宋" w:cs="宋体"/>
          <w:b/>
          <w:spacing w:val="-4"/>
          <w:kern w:val="0"/>
          <w:sz w:val="30"/>
          <w:szCs w:val="30"/>
        </w:rPr>
        <w:sectPr w:rsidR="00EB70B6">
          <w:pgSz w:w="11850" w:h="16783"/>
          <w:pgMar w:top="1020" w:right="850" w:bottom="1020" w:left="850" w:header="1361" w:footer="992" w:gutter="0"/>
          <w:cols w:space="0"/>
          <w:docGrid w:type="lines" w:linePitch="312"/>
        </w:sectPr>
      </w:pPr>
    </w:p>
    <w:tbl>
      <w:tblPr>
        <w:tblW w:w="8475" w:type="dxa"/>
        <w:tblCellMar>
          <w:left w:w="0" w:type="dxa"/>
          <w:right w:w="0" w:type="dxa"/>
        </w:tblCellMar>
        <w:tblLook w:val="04A0"/>
      </w:tblPr>
      <w:tblGrid>
        <w:gridCol w:w="1080"/>
        <w:gridCol w:w="1080"/>
        <w:gridCol w:w="1080"/>
        <w:gridCol w:w="1995"/>
        <w:gridCol w:w="1080"/>
        <w:gridCol w:w="1080"/>
        <w:gridCol w:w="1080"/>
      </w:tblGrid>
      <w:tr w:rsidR="00EB70B6" w:rsidTr="008E7C67">
        <w:trPr>
          <w:trHeight w:val="285"/>
        </w:trPr>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995"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公开表10-2</w:t>
            </w:r>
          </w:p>
        </w:tc>
      </w:tr>
      <w:tr w:rsidR="00EB70B6" w:rsidTr="008E7C67">
        <w:trPr>
          <w:trHeight w:val="405"/>
        </w:trPr>
        <w:tc>
          <w:tcPr>
            <w:tcW w:w="8475" w:type="dxa"/>
            <w:gridSpan w:val="7"/>
            <w:tcBorders>
              <w:top w:val="nil"/>
              <w:left w:val="nil"/>
              <w:bottom w:val="nil"/>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国际组织会费绩效目标表</w:t>
            </w:r>
          </w:p>
        </w:tc>
      </w:tr>
      <w:tr w:rsidR="00EB70B6" w:rsidTr="008E7C67">
        <w:trPr>
          <w:trHeight w:val="285"/>
        </w:trPr>
        <w:tc>
          <w:tcPr>
            <w:tcW w:w="8475" w:type="dxa"/>
            <w:gridSpan w:val="7"/>
            <w:tcBorders>
              <w:top w:val="nil"/>
              <w:left w:val="nil"/>
              <w:bottom w:val="nil"/>
              <w:right w:val="nil"/>
            </w:tcBorders>
            <w:shd w:val="clear" w:color="auto" w:fill="auto"/>
            <w:tcMar>
              <w:top w:w="15" w:type="dxa"/>
              <w:left w:w="15" w:type="dxa"/>
              <w:right w:w="15" w:type="dxa"/>
            </w:tcMar>
          </w:tcPr>
          <w:p w:rsidR="00EB70B6" w:rsidRDefault="00EB70B6" w:rsidP="008E7C67">
            <w:pPr>
              <w:widowControl/>
              <w:jc w:val="center"/>
              <w:textAlignment w:val="top"/>
              <w:rPr>
                <w:rFonts w:ascii="宋体" w:hAnsi="宋体" w:cs="宋体"/>
                <w:color w:val="000000"/>
                <w:sz w:val="24"/>
                <w:szCs w:val="24"/>
              </w:rPr>
            </w:pPr>
            <w:r>
              <w:rPr>
                <w:rFonts w:ascii="宋体" w:hAnsi="宋体" w:cs="宋体" w:hint="eastAsia"/>
                <w:color w:val="000000"/>
                <w:kern w:val="0"/>
                <w:sz w:val="24"/>
                <w:szCs w:val="24"/>
              </w:rPr>
              <w:t>（2022年度）</w:t>
            </w:r>
          </w:p>
        </w:tc>
      </w:tr>
      <w:tr w:rsidR="00EB70B6" w:rsidTr="008E7C6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31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国际组织会费</w:t>
            </w:r>
          </w:p>
        </w:tc>
      </w:tr>
      <w:tr w:rsidR="00EB70B6" w:rsidTr="008E7C67">
        <w:trPr>
          <w:trHeight w:val="285"/>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主管部门及代码</w:t>
            </w:r>
          </w:p>
        </w:tc>
        <w:tc>
          <w:tcPr>
            <w:tcW w:w="3075"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[109]国家体育总局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实施单位</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2B6D62"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国家体育总局登山</w:t>
            </w:r>
            <w:r w:rsidR="00EB70B6">
              <w:rPr>
                <w:rFonts w:ascii="宋体" w:hAnsi="宋体" w:cs="宋体" w:hint="eastAsia"/>
                <w:color w:val="000000"/>
                <w:kern w:val="0"/>
                <w:sz w:val="22"/>
              </w:rPr>
              <w:t>运动管理中心</w:t>
            </w:r>
          </w:p>
        </w:tc>
      </w:tr>
      <w:tr w:rsidR="00EB70B6" w:rsidTr="008E7C67">
        <w:trPr>
          <w:trHeight w:val="285"/>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项目资金</w:t>
            </w:r>
            <w:r>
              <w:rPr>
                <w:rFonts w:ascii="宋体" w:hAnsi="宋体" w:cs="宋体" w:hint="eastAsia"/>
                <w:color w:val="000000"/>
                <w:kern w:val="0"/>
                <w:sz w:val="22"/>
              </w:rPr>
              <w:br/>
              <w:t>（万元）</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年度资金总额：</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2B6D62" w:rsidP="008E7C67">
            <w:pPr>
              <w:widowControl/>
              <w:jc w:val="right"/>
              <w:textAlignment w:val="center"/>
              <w:rPr>
                <w:rFonts w:ascii="宋体" w:hAnsi="宋体" w:cs="宋体"/>
                <w:color w:val="000000"/>
                <w:sz w:val="22"/>
              </w:rPr>
            </w:pPr>
            <w:r>
              <w:rPr>
                <w:rFonts w:ascii="宋体" w:hAnsi="宋体" w:cs="宋体" w:hint="eastAsia"/>
                <w:color w:val="000000"/>
                <w:kern w:val="0"/>
                <w:sz w:val="22"/>
              </w:rPr>
              <w:t>40.86</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执行率</w:t>
            </w:r>
            <w:r>
              <w:rPr>
                <w:rFonts w:ascii="宋体" w:hAnsi="宋体" w:cs="宋体" w:hint="eastAsia"/>
                <w:color w:val="000000"/>
                <w:kern w:val="0"/>
                <w:sz w:val="22"/>
              </w:rPr>
              <w:br/>
              <w:t>分值（10）</w:t>
            </w:r>
          </w:p>
        </w:tc>
      </w:tr>
      <w:tr w:rsidR="00EB70B6" w:rsidTr="008E7C67">
        <w:trPr>
          <w:trHeight w:val="285"/>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ind w:firstLineChars="400" w:firstLine="880"/>
              <w:jc w:val="left"/>
              <w:textAlignment w:val="center"/>
              <w:rPr>
                <w:rFonts w:ascii="宋体" w:hAnsi="宋体" w:cs="宋体"/>
                <w:color w:val="000000"/>
                <w:sz w:val="22"/>
              </w:rPr>
            </w:pPr>
            <w:r>
              <w:rPr>
                <w:rFonts w:ascii="宋体" w:hAnsi="宋体" w:cs="宋体" w:hint="eastAsia"/>
                <w:color w:val="000000"/>
                <w:kern w:val="0"/>
                <w:sz w:val="22"/>
              </w:rPr>
              <w:t>其中：财政拨款</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2B6D62" w:rsidP="008E7C67">
            <w:pPr>
              <w:widowControl/>
              <w:jc w:val="right"/>
              <w:textAlignment w:val="center"/>
              <w:rPr>
                <w:rFonts w:ascii="宋体" w:hAnsi="宋体" w:cs="宋体"/>
                <w:color w:val="000000"/>
                <w:sz w:val="22"/>
              </w:rPr>
            </w:pPr>
            <w:r>
              <w:rPr>
                <w:rFonts w:ascii="宋体" w:hAnsi="宋体" w:cs="宋体" w:hint="eastAsia"/>
                <w:color w:val="000000"/>
                <w:kern w:val="0"/>
                <w:sz w:val="22"/>
              </w:rPr>
              <w:t>15</w:t>
            </w:r>
            <w:r w:rsidR="00EB70B6">
              <w:rPr>
                <w:rFonts w:ascii="宋体" w:hAnsi="宋体" w:cs="宋体" w:hint="eastAsia"/>
                <w:color w:val="000000"/>
                <w:kern w:val="0"/>
                <w:sz w:val="22"/>
              </w:rPr>
              <w:t>.00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8E7C67">
        <w:trPr>
          <w:trHeight w:val="285"/>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上年结转</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2B6D62" w:rsidP="008E7C67">
            <w:pPr>
              <w:widowControl/>
              <w:jc w:val="right"/>
              <w:textAlignment w:val="center"/>
              <w:rPr>
                <w:rFonts w:ascii="宋体" w:hAnsi="宋体" w:cs="宋体"/>
                <w:color w:val="000000"/>
                <w:sz w:val="22"/>
              </w:rPr>
            </w:pPr>
            <w:r>
              <w:rPr>
                <w:rFonts w:ascii="宋体" w:hAnsi="宋体" w:cs="宋体" w:hint="eastAsia"/>
                <w:color w:val="000000"/>
                <w:sz w:val="22"/>
              </w:rPr>
              <w:t>25.86</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8E7C67">
        <w:trPr>
          <w:trHeight w:val="285"/>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其他资金</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right"/>
              <w:textAlignment w:val="center"/>
              <w:rPr>
                <w:rFonts w:ascii="宋体" w:hAnsi="宋体" w:cs="宋体"/>
                <w:color w:val="000000"/>
                <w:sz w:val="22"/>
              </w:rPr>
            </w:pPr>
            <w:r>
              <w:rPr>
                <w:rFonts w:ascii="宋体" w:hAnsi="宋体" w:cs="宋体" w:hint="eastAsia"/>
                <w:color w:val="000000"/>
                <w:kern w:val="0"/>
                <w:sz w:val="22"/>
              </w:rPr>
              <w:t>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8E7C67">
        <w:trPr>
          <w:trHeight w:val="16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年</w:t>
            </w:r>
            <w:r>
              <w:rPr>
                <w:rFonts w:ascii="宋体" w:hAnsi="宋体" w:cs="宋体" w:hint="eastAsia"/>
                <w:color w:val="000000"/>
                <w:kern w:val="0"/>
                <w:sz w:val="22"/>
              </w:rPr>
              <w:br/>
              <w:t>度</w:t>
            </w:r>
            <w:r>
              <w:rPr>
                <w:rFonts w:ascii="宋体" w:hAnsi="宋体" w:cs="宋体" w:hint="eastAsia"/>
                <w:color w:val="000000"/>
                <w:kern w:val="0"/>
                <w:sz w:val="22"/>
              </w:rPr>
              <w:br/>
              <w:t>总</w:t>
            </w:r>
            <w:r>
              <w:rPr>
                <w:rFonts w:ascii="宋体" w:hAnsi="宋体" w:cs="宋体" w:hint="eastAsia"/>
                <w:color w:val="000000"/>
                <w:kern w:val="0"/>
                <w:sz w:val="22"/>
              </w:rPr>
              <w:br/>
              <w:t>体</w:t>
            </w:r>
            <w:r>
              <w:rPr>
                <w:rFonts w:ascii="宋体" w:hAnsi="宋体" w:cs="宋体" w:hint="eastAsia"/>
                <w:color w:val="000000"/>
                <w:kern w:val="0"/>
                <w:sz w:val="22"/>
              </w:rPr>
              <w:br/>
              <w:t>目</w:t>
            </w:r>
            <w:r>
              <w:rPr>
                <w:rFonts w:ascii="宋体" w:hAnsi="宋体" w:cs="宋体" w:hint="eastAsia"/>
                <w:color w:val="000000"/>
                <w:kern w:val="0"/>
                <w:sz w:val="22"/>
              </w:rPr>
              <w:br/>
              <w:t>标</w:t>
            </w:r>
          </w:p>
        </w:tc>
        <w:tc>
          <w:tcPr>
            <w:tcW w:w="739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B70B6" w:rsidRPr="00D13FDA" w:rsidRDefault="00EB70B6" w:rsidP="00D13FDA">
            <w:pPr>
              <w:widowControl/>
              <w:ind w:firstLineChars="200" w:firstLine="404"/>
              <w:jc w:val="left"/>
              <w:textAlignment w:val="top"/>
              <w:rPr>
                <w:rFonts w:asciiTheme="minorEastAsia" w:eastAsiaTheme="minorEastAsia" w:hAnsiTheme="minorEastAsia" w:cs="宋体"/>
                <w:color w:val="000000"/>
                <w:sz w:val="22"/>
              </w:rPr>
            </w:pPr>
            <w:r w:rsidRPr="00D13FDA">
              <w:rPr>
                <w:rFonts w:asciiTheme="minorEastAsia" w:eastAsiaTheme="minorEastAsia" w:hAnsiTheme="minorEastAsia" w:cs="宋体" w:hint="eastAsia"/>
                <w:spacing w:val="-4"/>
                <w:kern w:val="0"/>
                <w:szCs w:val="21"/>
              </w:rPr>
              <w:t>近年来我中心登山事业的不断发展壮大，各项业务活动都需要与多个国家进行业务交流，加入与登山有关的国际组织会员，并与之建立友好关系，因此，2022--2024年需交纳的主要是比赛申办费和国际攀登委员会会费、国际亚攀委会费、国际亚登联会费、国际高山滑雪委员会会费等</w:t>
            </w:r>
          </w:p>
        </w:tc>
      </w:tr>
      <w:tr w:rsidR="00EB70B6" w:rsidTr="008E7C67">
        <w:trPr>
          <w:trHeight w:val="6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绩</w:t>
            </w:r>
            <w:r>
              <w:rPr>
                <w:rFonts w:ascii="宋体" w:hAnsi="宋体" w:cs="宋体" w:hint="eastAsia"/>
                <w:color w:val="000000"/>
                <w:kern w:val="0"/>
                <w:sz w:val="22"/>
              </w:rPr>
              <w:br/>
              <w:t>效</w:t>
            </w:r>
            <w:r>
              <w:rPr>
                <w:rFonts w:ascii="宋体" w:hAnsi="宋体" w:cs="宋体" w:hint="eastAsia"/>
                <w:color w:val="000000"/>
                <w:kern w:val="0"/>
                <w:sz w:val="22"/>
              </w:rPr>
              <w:br/>
              <w:t>指</w:t>
            </w:r>
            <w:r>
              <w:rPr>
                <w:rFonts w:ascii="宋体" w:hAnsi="宋体" w:cs="宋体" w:hint="eastAsia"/>
                <w:color w:val="000000"/>
                <w:kern w:val="0"/>
                <w:sz w:val="22"/>
              </w:rPr>
              <w:br/>
              <w:t>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一级指标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二级指标</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三级指标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指标值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分值权重</w:t>
            </w:r>
            <w:r>
              <w:rPr>
                <w:rFonts w:ascii="宋体" w:hAnsi="宋体" w:cs="宋体" w:hint="eastAsia"/>
                <w:color w:val="000000"/>
                <w:kern w:val="0"/>
                <w:sz w:val="22"/>
              </w:rPr>
              <w:br/>
              <w:t>（90）</w:t>
            </w:r>
          </w:p>
        </w:tc>
      </w:tr>
      <w:tr w:rsidR="00EB70B6" w:rsidTr="008E7C67">
        <w:trPr>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产出指标</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缴纳国际组织会费数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＝4个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8E7C67">
        <w:trPr>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受益人数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＝50人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8E7C67">
        <w:trPr>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质量指标</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资金到位率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r>
      <w:tr w:rsidR="00EB70B6" w:rsidTr="008E7C67">
        <w:trPr>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质量指标</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足额发放率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r>
      <w:tr w:rsidR="00EB70B6" w:rsidTr="008E7C67">
        <w:trPr>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社会效益指标</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对体育事业可持续发展的促进程度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30</w:t>
            </w:r>
          </w:p>
        </w:tc>
      </w:tr>
      <w:tr w:rsidR="00EB70B6" w:rsidTr="008E7C67">
        <w:trPr>
          <w:trHeight w:val="60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满意度</w:t>
            </w:r>
            <w:r>
              <w:rPr>
                <w:rFonts w:ascii="宋体" w:hAnsi="宋体" w:cs="宋体" w:hint="eastAsia"/>
                <w:color w:val="000000"/>
                <w:kern w:val="0"/>
                <w:sz w:val="22"/>
              </w:rPr>
              <w:br/>
              <w:t>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服务对象满意度指标</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bl>
    <w:p w:rsidR="00EB70B6" w:rsidRDefault="00EB70B6" w:rsidP="00EB70B6">
      <w:pPr>
        <w:tabs>
          <w:tab w:val="left" w:pos="8505"/>
        </w:tabs>
        <w:ind w:right="-88"/>
        <w:jc w:val="center"/>
        <w:rPr>
          <w:rFonts w:ascii="仿宋" w:eastAsia="仿宋" w:hAnsi="仿宋" w:cs="宋体"/>
          <w:b/>
          <w:spacing w:val="-4"/>
          <w:kern w:val="0"/>
          <w:sz w:val="30"/>
          <w:szCs w:val="30"/>
        </w:rPr>
      </w:pPr>
    </w:p>
    <w:p w:rsidR="00EB70B6" w:rsidRDefault="00EB70B6" w:rsidP="00EB70B6">
      <w:pPr>
        <w:tabs>
          <w:tab w:val="left" w:pos="8505"/>
        </w:tabs>
        <w:ind w:right="-88"/>
        <w:jc w:val="center"/>
        <w:rPr>
          <w:rFonts w:ascii="仿宋" w:eastAsia="仿宋" w:hAnsi="仿宋" w:cs="宋体"/>
          <w:b/>
          <w:spacing w:val="-4"/>
          <w:kern w:val="0"/>
          <w:sz w:val="30"/>
          <w:szCs w:val="30"/>
        </w:rPr>
      </w:pPr>
    </w:p>
    <w:p w:rsidR="00EB70B6" w:rsidRDefault="00EB70B6" w:rsidP="00EB70B6">
      <w:pPr>
        <w:tabs>
          <w:tab w:val="left" w:pos="8505"/>
        </w:tabs>
        <w:ind w:right="-88"/>
        <w:jc w:val="center"/>
        <w:rPr>
          <w:rFonts w:ascii="仿宋" w:eastAsia="仿宋" w:hAnsi="仿宋" w:cs="宋体"/>
          <w:b/>
          <w:spacing w:val="-4"/>
          <w:kern w:val="0"/>
          <w:sz w:val="30"/>
          <w:szCs w:val="30"/>
        </w:rPr>
      </w:pPr>
    </w:p>
    <w:p w:rsidR="00EB70B6" w:rsidRDefault="00EB70B6" w:rsidP="00EB70B6">
      <w:pPr>
        <w:tabs>
          <w:tab w:val="left" w:pos="8505"/>
        </w:tabs>
        <w:ind w:right="-88"/>
        <w:jc w:val="center"/>
        <w:rPr>
          <w:rFonts w:ascii="仿宋" w:eastAsia="仿宋" w:hAnsi="仿宋" w:cs="宋体"/>
          <w:b/>
          <w:spacing w:val="-4"/>
          <w:kern w:val="0"/>
          <w:sz w:val="30"/>
          <w:szCs w:val="30"/>
        </w:rPr>
      </w:pPr>
    </w:p>
    <w:p w:rsidR="00EB70B6" w:rsidRDefault="00EB70B6" w:rsidP="00EB70B6">
      <w:pPr>
        <w:tabs>
          <w:tab w:val="left" w:pos="8505"/>
        </w:tabs>
        <w:ind w:right="-88"/>
        <w:jc w:val="center"/>
        <w:rPr>
          <w:rFonts w:ascii="仿宋" w:eastAsia="仿宋" w:hAnsi="仿宋" w:cs="宋体"/>
          <w:b/>
          <w:spacing w:val="-4"/>
          <w:kern w:val="0"/>
          <w:sz w:val="30"/>
          <w:szCs w:val="30"/>
        </w:rPr>
      </w:pPr>
    </w:p>
    <w:p w:rsidR="00EB70B6" w:rsidRDefault="00EB70B6" w:rsidP="00EB70B6">
      <w:pPr>
        <w:tabs>
          <w:tab w:val="left" w:pos="8505"/>
        </w:tabs>
        <w:ind w:right="-88"/>
        <w:jc w:val="center"/>
        <w:rPr>
          <w:rFonts w:ascii="仿宋" w:eastAsia="仿宋" w:hAnsi="仿宋" w:cs="宋体"/>
          <w:b/>
          <w:spacing w:val="-4"/>
          <w:kern w:val="0"/>
          <w:sz w:val="30"/>
          <w:szCs w:val="30"/>
        </w:rPr>
      </w:pPr>
    </w:p>
    <w:tbl>
      <w:tblPr>
        <w:tblW w:w="9560" w:type="dxa"/>
        <w:tblCellMar>
          <w:left w:w="0" w:type="dxa"/>
          <w:right w:w="0" w:type="dxa"/>
        </w:tblCellMar>
        <w:tblLook w:val="04A0"/>
      </w:tblPr>
      <w:tblGrid>
        <w:gridCol w:w="840"/>
        <w:gridCol w:w="240"/>
        <w:gridCol w:w="1065"/>
        <w:gridCol w:w="15"/>
        <w:gridCol w:w="1080"/>
        <w:gridCol w:w="855"/>
        <w:gridCol w:w="945"/>
        <w:gridCol w:w="1080"/>
        <w:gridCol w:w="1080"/>
        <w:gridCol w:w="165"/>
        <w:gridCol w:w="1080"/>
        <w:gridCol w:w="65"/>
        <w:gridCol w:w="1050"/>
      </w:tblGrid>
      <w:tr w:rsidR="00EB70B6" w:rsidTr="006020C2">
        <w:trPr>
          <w:gridAfter w:val="2"/>
          <w:wAfter w:w="1115" w:type="dxa"/>
          <w:trHeight w:val="285"/>
        </w:trPr>
        <w:tc>
          <w:tcPr>
            <w:tcW w:w="1080" w:type="dxa"/>
            <w:gridSpan w:val="2"/>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gridSpan w:val="2"/>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800" w:type="dxa"/>
            <w:gridSpan w:val="2"/>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245" w:type="dxa"/>
            <w:gridSpan w:val="2"/>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公开表10-3</w:t>
            </w:r>
          </w:p>
        </w:tc>
      </w:tr>
      <w:tr w:rsidR="00EB70B6" w:rsidTr="006020C2">
        <w:trPr>
          <w:gridAfter w:val="2"/>
          <w:wAfter w:w="1115" w:type="dxa"/>
          <w:trHeight w:val="405"/>
        </w:trPr>
        <w:tc>
          <w:tcPr>
            <w:tcW w:w="8445" w:type="dxa"/>
            <w:gridSpan w:val="11"/>
            <w:tcBorders>
              <w:top w:val="nil"/>
              <w:left w:val="nil"/>
              <w:bottom w:val="nil"/>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国际比赛及国际交流经费绩效目标表</w:t>
            </w:r>
          </w:p>
        </w:tc>
      </w:tr>
      <w:tr w:rsidR="00EB70B6" w:rsidTr="006020C2">
        <w:trPr>
          <w:gridAfter w:val="2"/>
          <w:wAfter w:w="1115" w:type="dxa"/>
          <w:trHeight w:val="285"/>
        </w:trPr>
        <w:tc>
          <w:tcPr>
            <w:tcW w:w="8445" w:type="dxa"/>
            <w:gridSpan w:val="11"/>
            <w:tcBorders>
              <w:top w:val="nil"/>
              <w:left w:val="nil"/>
              <w:bottom w:val="nil"/>
              <w:right w:val="nil"/>
            </w:tcBorders>
            <w:shd w:val="clear" w:color="auto" w:fill="auto"/>
            <w:tcMar>
              <w:top w:w="15" w:type="dxa"/>
              <w:left w:w="15" w:type="dxa"/>
              <w:right w:w="15" w:type="dxa"/>
            </w:tcMar>
          </w:tcPr>
          <w:p w:rsidR="00EB70B6" w:rsidRDefault="00EB70B6" w:rsidP="008E7C67">
            <w:pPr>
              <w:widowControl/>
              <w:jc w:val="center"/>
              <w:textAlignment w:val="top"/>
              <w:rPr>
                <w:rFonts w:ascii="宋体" w:hAnsi="宋体" w:cs="宋体"/>
                <w:color w:val="000000"/>
                <w:sz w:val="24"/>
                <w:szCs w:val="24"/>
              </w:rPr>
            </w:pPr>
            <w:r>
              <w:rPr>
                <w:rFonts w:ascii="宋体" w:hAnsi="宋体" w:cs="宋体" w:hint="eastAsia"/>
                <w:color w:val="000000"/>
                <w:kern w:val="0"/>
                <w:sz w:val="24"/>
                <w:szCs w:val="24"/>
              </w:rPr>
              <w:t>（2022年度）</w:t>
            </w:r>
          </w:p>
        </w:tc>
      </w:tr>
      <w:tr w:rsidR="00EB70B6" w:rsidTr="006020C2">
        <w:trPr>
          <w:gridAfter w:val="2"/>
          <w:wAfter w:w="1115" w:type="dxa"/>
          <w:trHeight w:val="285"/>
        </w:trPr>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28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国际比赛及国际交流经费</w:t>
            </w:r>
          </w:p>
        </w:tc>
      </w:tr>
      <w:tr w:rsidR="00EB70B6" w:rsidTr="006020C2">
        <w:trPr>
          <w:gridAfter w:val="2"/>
          <w:wAfter w:w="1115" w:type="dxa"/>
          <w:trHeight w:val="285"/>
        </w:trPr>
        <w:tc>
          <w:tcPr>
            <w:tcW w:w="216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主管部门及代码</w:t>
            </w:r>
          </w:p>
        </w:tc>
        <w:tc>
          <w:tcPr>
            <w:tcW w:w="2880" w:type="dxa"/>
            <w:gridSpan w:val="3"/>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[109]国家体育总局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实施单位</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1210DD"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国家体育总局登山</w:t>
            </w:r>
            <w:r w:rsidR="00EB70B6">
              <w:rPr>
                <w:rFonts w:ascii="宋体" w:hAnsi="宋体" w:cs="宋体" w:hint="eastAsia"/>
                <w:color w:val="000000"/>
                <w:kern w:val="0"/>
                <w:sz w:val="22"/>
              </w:rPr>
              <w:t>运动管理中心</w:t>
            </w:r>
          </w:p>
        </w:tc>
      </w:tr>
      <w:tr w:rsidR="00EB70B6" w:rsidTr="006020C2">
        <w:trPr>
          <w:gridAfter w:val="2"/>
          <w:wAfter w:w="1115" w:type="dxa"/>
          <w:trHeight w:val="285"/>
        </w:trPr>
        <w:tc>
          <w:tcPr>
            <w:tcW w:w="21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项目资金</w:t>
            </w:r>
            <w:r>
              <w:rPr>
                <w:rFonts w:ascii="宋体" w:hAnsi="宋体" w:cs="宋体" w:hint="eastAsia"/>
                <w:color w:val="000000"/>
                <w:kern w:val="0"/>
                <w:sz w:val="22"/>
              </w:rPr>
              <w:br/>
              <w:t>（万元）</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年度资金总额：</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80688D" w:rsidP="008E7C67">
            <w:pPr>
              <w:widowControl/>
              <w:jc w:val="right"/>
              <w:textAlignment w:val="center"/>
              <w:rPr>
                <w:rFonts w:ascii="宋体" w:hAnsi="宋体" w:cs="宋体"/>
                <w:color w:val="000000"/>
                <w:sz w:val="22"/>
              </w:rPr>
            </w:pPr>
            <w:r>
              <w:rPr>
                <w:rFonts w:ascii="宋体" w:hAnsi="宋体" w:cs="宋体" w:hint="eastAsia"/>
                <w:color w:val="000000"/>
                <w:kern w:val="0"/>
                <w:sz w:val="22"/>
              </w:rPr>
              <w:t>138.0</w:t>
            </w:r>
            <w:r w:rsidR="00EB70B6">
              <w:rPr>
                <w:rFonts w:ascii="宋体" w:hAnsi="宋体" w:cs="宋体" w:hint="eastAsia"/>
                <w:color w:val="000000"/>
                <w:kern w:val="0"/>
                <w:sz w:val="22"/>
              </w:rPr>
              <w:t>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执行率</w:t>
            </w:r>
            <w:r>
              <w:rPr>
                <w:rFonts w:ascii="宋体" w:hAnsi="宋体" w:cs="宋体" w:hint="eastAsia"/>
                <w:color w:val="000000"/>
                <w:kern w:val="0"/>
                <w:sz w:val="22"/>
              </w:rPr>
              <w:br/>
              <w:t>分值（10）</w:t>
            </w:r>
          </w:p>
        </w:tc>
      </w:tr>
      <w:tr w:rsidR="00EB70B6" w:rsidTr="006020C2">
        <w:trPr>
          <w:gridAfter w:val="2"/>
          <w:wAfter w:w="1115" w:type="dxa"/>
          <w:trHeight w:val="285"/>
        </w:trPr>
        <w:tc>
          <w:tcPr>
            <w:tcW w:w="216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ind w:firstLineChars="400" w:firstLine="880"/>
              <w:jc w:val="left"/>
              <w:textAlignment w:val="center"/>
              <w:rPr>
                <w:rFonts w:ascii="宋体" w:hAnsi="宋体" w:cs="宋体"/>
                <w:color w:val="000000"/>
                <w:sz w:val="22"/>
              </w:rPr>
            </w:pPr>
            <w:r>
              <w:rPr>
                <w:rFonts w:ascii="宋体" w:hAnsi="宋体" w:cs="宋体" w:hint="eastAsia"/>
                <w:color w:val="000000"/>
                <w:kern w:val="0"/>
                <w:sz w:val="22"/>
              </w:rPr>
              <w:t>其中：财政拨款</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80688D" w:rsidP="008E7C67">
            <w:pPr>
              <w:widowControl/>
              <w:jc w:val="right"/>
              <w:textAlignment w:val="center"/>
              <w:rPr>
                <w:rFonts w:ascii="宋体" w:hAnsi="宋体" w:cs="宋体"/>
                <w:color w:val="000000"/>
                <w:sz w:val="22"/>
              </w:rPr>
            </w:pPr>
            <w:r>
              <w:rPr>
                <w:rFonts w:ascii="宋体" w:hAnsi="宋体" w:cs="宋体" w:hint="eastAsia"/>
                <w:color w:val="000000"/>
                <w:kern w:val="0"/>
                <w:sz w:val="22"/>
              </w:rPr>
              <w:t>138</w:t>
            </w:r>
            <w:r w:rsidR="00EB70B6">
              <w:rPr>
                <w:rFonts w:ascii="宋体" w:hAnsi="宋体" w:cs="宋体" w:hint="eastAsia"/>
                <w:color w:val="000000"/>
                <w:kern w:val="0"/>
                <w:sz w:val="22"/>
              </w:rPr>
              <w:t>.00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6020C2">
        <w:trPr>
          <w:gridAfter w:val="2"/>
          <w:wAfter w:w="1115" w:type="dxa"/>
          <w:trHeight w:val="285"/>
        </w:trPr>
        <w:tc>
          <w:tcPr>
            <w:tcW w:w="216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上年结转</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80688D" w:rsidP="008E7C67">
            <w:pPr>
              <w:widowControl/>
              <w:jc w:val="right"/>
              <w:textAlignment w:val="center"/>
              <w:rPr>
                <w:rFonts w:ascii="宋体" w:hAnsi="宋体" w:cs="宋体"/>
                <w:color w:val="000000"/>
                <w:sz w:val="22"/>
              </w:rPr>
            </w:pPr>
            <w:r>
              <w:rPr>
                <w:rFonts w:ascii="宋体" w:hAnsi="宋体" w:cs="宋体" w:hint="eastAsia"/>
                <w:color w:val="000000"/>
                <w:sz w:val="22"/>
              </w:rPr>
              <w:t>0.00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6020C2">
        <w:trPr>
          <w:gridAfter w:val="2"/>
          <w:wAfter w:w="1115" w:type="dxa"/>
          <w:trHeight w:val="285"/>
        </w:trPr>
        <w:tc>
          <w:tcPr>
            <w:tcW w:w="216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其他资金</w:t>
            </w:r>
          </w:p>
        </w:tc>
        <w:tc>
          <w:tcPr>
            <w:tcW w:w="232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6020C2">
        <w:trPr>
          <w:gridAfter w:val="2"/>
          <w:wAfter w:w="1115" w:type="dxa"/>
          <w:trHeight w:val="1585"/>
        </w:trPr>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年</w:t>
            </w:r>
            <w:r>
              <w:rPr>
                <w:rFonts w:ascii="宋体" w:hAnsi="宋体" w:cs="宋体" w:hint="eastAsia"/>
                <w:color w:val="000000"/>
                <w:kern w:val="0"/>
                <w:sz w:val="22"/>
              </w:rPr>
              <w:br/>
              <w:t>度</w:t>
            </w:r>
            <w:r>
              <w:rPr>
                <w:rFonts w:ascii="宋体" w:hAnsi="宋体" w:cs="宋体" w:hint="eastAsia"/>
                <w:color w:val="000000"/>
                <w:kern w:val="0"/>
                <w:sz w:val="22"/>
              </w:rPr>
              <w:br/>
              <w:t>总</w:t>
            </w:r>
            <w:r>
              <w:rPr>
                <w:rFonts w:ascii="宋体" w:hAnsi="宋体" w:cs="宋体" w:hint="eastAsia"/>
                <w:color w:val="000000"/>
                <w:kern w:val="0"/>
                <w:sz w:val="22"/>
              </w:rPr>
              <w:br/>
              <w:t>体</w:t>
            </w:r>
            <w:r>
              <w:rPr>
                <w:rFonts w:ascii="宋体" w:hAnsi="宋体" w:cs="宋体" w:hint="eastAsia"/>
                <w:color w:val="000000"/>
                <w:kern w:val="0"/>
                <w:sz w:val="22"/>
              </w:rPr>
              <w:br/>
              <w:t>目</w:t>
            </w:r>
            <w:r>
              <w:rPr>
                <w:rFonts w:ascii="宋体" w:hAnsi="宋体" w:cs="宋体" w:hint="eastAsia"/>
                <w:color w:val="000000"/>
                <w:kern w:val="0"/>
                <w:sz w:val="22"/>
              </w:rPr>
              <w:br/>
              <w:t>标</w:t>
            </w:r>
          </w:p>
        </w:tc>
        <w:tc>
          <w:tcPr>
            <w:tcW w:w="7365"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B70B6" w:rsidRDefault="001210DD" w:rsidP="004B5F62">
            <w:pPr>
              <w:widowControl/>
              <w:ind w:firstLineChars="200" w:firstLine="440"/>
              <w:jc w:val="left"/>
              <w:textAlignment w:val="top"/>
              <w:rPr>
                <w:rFonts w:ascii="宋体" w:hAnsi="宋体" w:cs="宋体"/>
                <w:color w:val="000000"/>
                <w:sz w:val="22"/>
              </w:rPr>
            </w:pPr>
            <w:r w:rsidRPr="001210DD">
              <w:rPr>
                <w:rFonts w:ascii="宋体" w:hAnsi="宋体" w:cs="宋体" w:hint="eastAsia"/>
                <w:color w:val="000000"/>
                <w:kern w:val="0"/>
                <w:sz w:val="22"/>
              </w:rPr>
              <w:t>2022</w:t>
            </w:r>
            <w:r>
              <w:rPr>
                <w:rFonts w:ascii="宋体" w:hAnsi="宋体" w:cs="宋体" w:hint="eastAsia"/>
                <w:color w:val="000000"/>
                <w:kern w:val="0"/>
                <w:sz w:val="22"/>
              </w:rPr>
              <w:t>年，加大国家攀岩队和国青攀岩队以及滑雪登山队的</w:t>
            </w:r>
            <w:r w:rsidRPr="001210DD">
              <w:rPr>
                <w:rFonts w:ascii="宋体" w:hAnsi="宋体" w:cs="宋体" w:hint="eastAsia"/>
                <w:color w:val="000000"/>
                <w:kern w:val="0"/>
                <w:sz w:val="22"/>
              </w:rPr>
              <w:t>科学训练力度，同时要进一步规范国家攀岩队和国青攀岩队</w:t>
            </w:r>
            <w:r>
              <w:rPr>
                <w:rFonts w:ascii="宋体" w:hAnsi="宋体" w:cs="宋体" w:hint="eastAsia"/>
                <w:color w:val="000000"/>
                <w:kern w:val="0"/>
                <w:sz w:val="22"/>
              </w:rPr>
              <w:t>、滑雪登山队</w:t>
            </w:r>
            <w:r w:rsidRPr="001210DD">
              <w:rPr>
                <w:rFonts w:ascii="宋体" w:hAnsi="宋体" w:cs="宋体" w:hint="eastAsia"/>
                <w:color w:val="000000"/>
                <w:kern w:val="0"/>
                <w:sz w:val="22"/>
              </w:rPr>
              <w:t>的准入机制,</w:t>
            </w:r>
            <w:r w:rsidR="007841AC">
              <w:rPr>
                <w:rFonts w:ascii="宋体" w:hAnsi="宋体" w:cs="宋体" w:hint="eastAsia"/>
                <w:color w:val="000000"/>
                <w:kern w:val="0"/>
                <w:sz w:val="22"/>
              </w:rPr>
              <w:t>积极参加国际</w:t>
            </w:r>
            <w:r w:rsidRPr="001210DD">
              <w:rPr>
                <w:rFonts w:ascii="宋体" w:hAnsi="宋体" w:cs="宋体" w:hint="eastAsia"/>
                <w:color w:val="000000"/>
                <w:kern w:val="0"/>
                <w:sz w:val="22"/>
              </w:rPr>
              <w:t>组织的各项赛事来提高攀岩</w:t>
            </w:r>
            <w:r>
              <w:rPr>
                <w:rFonts w:ascii="宋体" w:hAnsi="宋体" w:cs="宋体" w:hint="eastAsia"/>
                <w:color w:val="000000"/>
                <w:kern w:val="0"/>
                <w:sz w:val="22"/>
              </w:rPr>
              <w:t>和滑雪登山</w:t>
            </w:r>
            <w:r w:rsidRPr="001210DD">
              <w:rPr>
                <w:rFonts w:ascii="宋体" w:hAnsi="宋体" w:cs="宋体" w:hint="eastAsia"/>
                <w:color w:val="000000"/>
                <w:kern w:val="0"/>
                <w:sz w:val="22"/>
              </w:rPr>
              <w:t>技能，加强科学化管理，不断刷新已取得的成绩，向更高目标冲刺。</w:t>
            </w:r>
          </w:p>
        </w:tc>
      </w:tr>
      <w:tr w:rsidR="00EB70B6" w:rsidTr="006020C2">
        <w:trPr>
          <w:gridAfter w:val="2"/>
          <w:wAfter w:w="1115" w:type="dxa"/>
          <w:trHeight w:val="540"/>
        </w:trPr>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绩</w:t>
            </w:r>
            <w:r>
              <w:rPr>
                <w:rFonts w:ascii="宋体" w:hAnsi="宋体" w:cs="宋体" w:hint="eastAsia"/>
                <w:color w:val="000000"/>
                <w:kern w:val="0"/>
                <w:sz w:val="22"/>
              </w:rPr>
              <w:br/>
              <w:t>效</w:t>
            </w:r>
            <w:r>
              <w:rPr>
                <w:rFonts w:ascii="宋体" w:hAnsi="宋体" w:cs="宋体" w:hint="eastAsia"/>
                <w:color w:val="000000"/>
                <w:kern w:val="0"/>
                <w:sz w:val="22"/>
              </w:rPr>
              <w:br/>
              <w:t>指</w:t>
            </w:r>
            <w:r>
              <w:rPr>
                <w:rFonts w:ascii="宋体" w:hAnsi="宋体" w:cs="宋体" w:hint="eastAsia"/>
                <w:color w:val="000000"/>
                <w:kern w:val="0"/>
                <w:sz w:val="22"/>
              </w:rPr>
              <w:br/>
              <w:t>标</w:t>
            </w: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一级指标</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二级指标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三级指标</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指标值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分值权重</w:t>
            </w:r>
            <w:r>
              <w:rPr>
                <w:rFonts w:ascii="宋体" w:hAnsi="宋体" w:cs="宋体" w:hint="eastAsia"/>
                <w:color w:val="000000"/>
                <w:kern w:val="0"/>
                <w:sz w:val="22"/>
              </w:rPr>
              <w:br/>
              <w:t>（90）</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成本指标</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经济成本指标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项目预算控制数</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1B39F8">
              <w:rPr>
                <w:rFonts w:ascii="宋体" w:hAnsi="宋体" w:cs="宋体" w:hint="eastAsia"/>
                <w:color w:val="000000"/>
                <w:kern w:val="0"/>
                <w:sz w:val="22"/>
              </w:rPr>
              <w:t>138</w:t>
            </w:r>
            <w:r>
              <w:rPr>
                <w:rFonts w:ascii="宋体" w:hAnsi="宋体" w:cs="宋体" w:hint="eastAsia"/>
                <w:color w:val="000000"/>
                <w:kern w:val="0"/>
                <w:sz w:val="22"/>
              </w:rPr>
              <w:t>万元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产出指标</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出境人次</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1B39F8">
              <w:rPr>
                <w:rFonts w:ascii="宋体" w:hAnsi="宋体" w:cs="宋体" w:hint="eastAsia"/>
                <w:color w:val="000000"/>
                <w:kern w:val="0"/>
                <w:sz w:val="22"/>
              </w:rPr>
              <w:t>42</w:t>
            </w:r>
            <w:r>
              <w:rPr>
                <w:rFonts w:ascii="宋体" w:hAnsi="宋体" w:cs="宋体" w:hint="eastAsia"/>
                <w:color w:val="000000"/>
                <w:kern w:val="0"/>
                <w:sz w:val="22"/>
              </w:rPr>
              <w:t>人次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出境天数</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1B39F8">
              <w:rPr>
                <w:rFonts w:ascii="宋体" w:hAnsi="宋体" w:cs="宋体" w:hint="eastAsia"/>
                <w:color w:val="000000"/>
                <w:kern w:val="0"/>
                <w:sz w:val="22"/>
              </w:rPr>
              <w:t>10</w:t>
            </w:r>
            <w:r>
              <w:rPr>
                <w:rFonts w:ascii="宋体" w:hAnsi="宋体" w:cs="宋体" w:hint="eastAsia"/>
                <w:color w:val="000000"/>
                <w:kern w:val="0"/>
                <w:sz w:val="22"/>
              </w:rPr>
              <w:t>天</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对外交流活动次数</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1B39F8">
              <w:rPr>
                <w:rFonts w:ascii="宋体" w:hAnsi="宋体" w:cs="宋体" w:hint="eastAsia"/>
                <w:color w:val="000000"/>
                <w:kern w:val="0"/>
                <w:sz w:val="22"/>
              </w:rPr>
              <w:t>1</w:t>
            </w:r>
            <w:r>
              <w:rPr>
                <w:rFonts w:ascii="宋体" w:hAnsi="宋体" w:cs="宋体" w:hint="eastAsia"/>
                <w:color w:val="000000"/>
                <w:kern w:val="0"/>
                <w:sz w:val="22"/>
              </w:rPr>
              <w:t>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国际比赛次数</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1B39F8">
              <w:rPr>
                <w:rFonts w:ascii="宋体" w:hAnsi="宋体" w:cs="宋体" w:hint="eastAsia"/>
                <w:color w:val="000000"/>
                <w:kern w:val="0"/>
                <w:sz w:val="22"/>
              </w:rPr>
              <w:t>8</w:t>
            </w:r>
            <w:r>
              <w:rPr>
                <w:rFonts w:ascii="宋体" w:hAnsi="宋体" w:cs="宋体" w:hint="eastAsia"/>
                <w:color w:val="000000"/>
                <w:kern w:val="0"/>
                <w:sz w:val="22"/>
              </w:rPr>
              <w:t>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质量指标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对外交流活动任务完成率</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质量指标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国际比赛任务完成率</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时效指标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对外交流活动计划完成及时率</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时效指标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国际比赛计划完成及时率</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效益指标</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社会效益指标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对竞技水平提高的促进程度</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社会效益指标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对提升项目认知度的促进程度</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≥8分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6020C2">
        <w:trPr>
          <w:gridAfter w:val="2"/>
          <w:wAfter w:w="1115" w:type="dxa"/>
          <w:trHeight w:val="600"/>
        </w:trPr>
        <w:tc>
          <w:tcPr>
            <w:tcW w:w="10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满意度</w:t>
            </w:r>
            <w:r>
              <w:rPr>
                <w:rFonts w:ascii="宋体" w:hAnsi="宋体" w:cs="宋体" w:hint="eastAsia"/>
                <w:color w:val="000000"/>
                <w:kern w:val="0"/>
                <w:sz w:val="22"/>
              </w:rPr>
              <w:br/>
              <w:t>指标</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服务对象满意度指</w:t>
            </w:r>
            <w:r>
              <w:rPr>
                <w:rFonts w:ascii="宋体" w:hAnsi="宋体" w:cs="宋体" w:hint="eastAsia"/>
                <w:color w:val="000000"/>
                <w:kern w:val="0"/>
                <w:sz w:val="22"/>
              </w:rPr>
              <w:lastRenderedPageBreak/>
              <w:t>标</w:t>
            </w:r>
          </w:p>
        </w:tc>
        <w:tc>
          <w:tcPr>
            <w:tcW w:w="2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lastRenderedPageBreak/>
              <w:t>服务对象满意度</w:t>
            </w:r>
          </w:p>
        </w:tc>
        <w:tc>
          <w:tcPr>
            <w:tcW w:w="124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1B39F8">
              <w:rPr>
                <w:rFonts w:ascii="宋体" w:hAnsi="宋体" w:cs="宋体" w:hint="eastAsia"/>
                <w:color w:val="000000"/>
                <w:kern w:val="0"/>
                <w:sz w:val="22"/>
              </w:rPr>
              <w:t>90</w:t>
            </w:r>
            <w:r>
              <w:rPr>
                <w:rFonts w:ascii="宋体" w:hAnsi="宋体" w:cs="宋体" w:hint="eastAsia"/>
                <w:color w:val="000000"/>
                <w:kern w:val="0"/>
                <w:sz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r w:rsidR="00EB70B6" w:rsidTr="006020C2">
        <w:trPr>
          <w:trHeight w:val="260"/>
        </w:trPr>
        <w:tc>
          <w:tcPr>
            <w:tcW w:w="84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305" w:type="dxa"/>
            <w:gridSpan w:val="2"/>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950" w:type="dxa"/>
            <w:gridSpan w:val="3"/>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2025" w:type="dxa"/>
            <w:gridSpan w:val="2"/>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310" w:type="dxa"/>
            <w:gridSpan w:val="3"/>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5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公开表10-4</w:t>
            </w:r>
          </w:p>
        </w:tc>
      </w:tr>
      <w:tr w:rsidR="00EB70B6" w:rsidTr="006020C2">
        <w:trPr>
          <w:trHeight w:val="420"/>
        </w:trPr>
        <w:tc>
          <w:tcPr>
            <w:tcW w:w="9560" w:type="dxa"/>
            <w:gridSpan w:val="13"/>
            <w:tcBorders>
              <w:top w:val="nil"/>
              <w:left w:val="nil"/>
              <w:bottom w:val="nil"/>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国家队备战经费绩效目标表</w:t>
            </w:r>
          </w:p>
        </w:tc>
      </w:tr>
      <w:tr w:rsidR="00EB70B6" w:rsidTr="006020C2">
        <w:trPr>
          <w:trHeight w:val="260"/>
        </w:trPr>
        <w:tc>
          <w:tcPr>
            <w:tcW w:w="9560" w:type="dxa"/>
            <w:gridSpan w:val="13"/>
            <w:tcBorders>
              <w:top w:val="nil"/>
              <w:left w:val="nil"/>
              <w:bottom w:val="nil"/>
              <w:right w:val="nil"/>
            </w:tcBorders>
            <w:shd w:val="clear" w:color="auto" w:fill="auto"/>
            <w:tcMar>
              <w:top w:w="15" w:type="dxa"/>
              <w:left w:w="15" w:type="dxa"/>
              <w:right w:w="15" w:type="dxa"/>
            </w:tcMar>
          </w:tcPr>
          <w:p w:rsidR="00EB70B6" w:rsidRDefault="00EB70B6" w:rsidP="008E7C67">
            <w:pPr>
              <w:widowControl/>
              <w:jc w:val="center"/>
              <w:textAlignment w:val="top"/>
              <w:rPr>
                <w:rFonts w:ascii="宋体" w:hAnsi="宋体" w:cs="宋体"/>
                <w:color w:val="000000"/>
                <w:sz w:val="24"/>
                <w:szCs w:val="24"/>
              </w:rPr>
            </w:pPr>
            <w:r>
              <w:rPr>
                <w:rFonts w:ascii="宋体" w:hAnsi="宋体" w:cs="宋体" w:hint="eastAsia"/>
                <w:color w:val="000000"/>
                <w:kern w:val="0"/>
                <w:sz w:val="24"/>
                <w:szCs w:val="24"/>
              </w:rPr>
              <w:t>（2022年度）</w:t>
            </w:r>
          </w:p>
        </w:tc>
      </w:tr>
      <w:tr w:rsidR="00EB70B6" w:rsidTr="006020C2">
        <w:trPr>
          <w:trHeight w:val="260"/>
        </w:trPr>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7415"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国家队备战经费</w:t>
            </w:r>
          </w:p>
        </w:tc>
      </w:tr>
      <w:tr w:rsidR="00EB70B6" w:rsidTr="006020C2">
        <w:trPr>
          <w:trHeight w:val="560"/>
        </w:trPr>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主管部门及代码</w:t>
            </w:r>
          </w:p>
        </w:tc>
        <w:tc>
          <w:tcPr>
            <w:tcW w:w="3975" w:type="dxa"/>
            <w:gridSpan w:val="5"/>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[109]国家体育总局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实施单位</w:t>
            </w:r>
          </w:p>
        </w:tc>
        <w:tc>
          <w:tcPr>
            <w:tcW w:w="236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C6044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国家体育总局登山</w:t>
            </w:r>
            <w:r w:rsidR="00EB70B6">
              <w:rPr>
                <w:rFonts w:ascii="宋体" w:hAnsi="宋体" w:cs="宋体" w:hint="eastAsia"/>
                <w:color w:val="000000"/>
                <w:kern w:val="0"/>
                <w:sz w:val="22"/>
              </w:rPr>
              <w:t>运动管理中心</w:t>
            </w:r>
          </w:p>
        </w:tc>
      </w:tr>
      <w:tr w:rsidR="00EB70B6" w:rsidTr="006020C2">
        <w:trPr>
          <w:trHeight w:val="260"/>
        </w:trPr>
        <w:tc>
          <w:tcPr>
            <w:tcW w:w="21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项目资金</w:t>
            </w:r>
            <w:r>
              <w:rPr>
                <w:rFonts w:ascii="宋体" w:hAnsi="宋体" w:cs="宋体" w:hint="eastAsia"/>
                <w:color w:val="000000"/>
                <w:kern w:val="0"/>
                <w:sz w:val="22"/>
              </w:rPr>
              <w:br/>
              <w:t>（万元）</w:t>
            </w:r>
          </w:p>
        </w:tc>
        <w:tc>
          <w:tcPr>
            <w:tcW w:w="397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年度资金总额：</w:t>
            </w:r>
          </w:p>
        </w:tc>
        <w:tc>
          <w:tcPr>
            <w:tcW w:w="239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6020C2" w:rsidP="006020C2">
            <w:pPr>
              <w:widowControl/>
              <w:jc w:val="right"/>
              <w:textAlignment w:val="center"/>
              <w:rPr>
                <w:rFonts w:ascii="宋体" w:hAnsi="宋体" w:cs="宋体"/>
                <w:color w:val="000000"/>
                <w:sz w:val="22"/>
              </w:rPr>
            </w:pPr>
            <w:r>
              <w:rPr>
                <w:rFonts w:ascii="宋体" w:hAnsi="宋体" w:cs="宋体" w:hint="eastAsia"/>
                <w:color w:val="000000"/>
                <w:kern w:val="0"/>
                <w:sz w:val="22"/>
              </w:rPr>
              <w:t>2194.00</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执行率</w:t>
            </w:r>
            <w:r>
              <w:rPr>
                <w:rFonts w:ascii="宋体" w:hAnsi="宋体" w:cs="宋体" w:hint="eastAsia"/>
                <w:color w:val="000000"/>
                <w:kern w:val="0"/>
                <w:sz w:val="22"/>
              </w:rPr>
              <w:br/>
              <w:t>分值（10）</w:t>
            </w:r>
          </w:p>
        </w:tc>
      </w:tr>
      <w:tr w:rsidR="00EB70B6" w:rsidTr="006020C2">
        <w:trPr>
          <w:trHeight w:val="260"/>
        </w:trPr>
        <w:tc>
          <w:tcPr>
            <w:tcW w:w="21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97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ind w:firstLineChars="400" w:firstLine="880"/>
              <w:jc w:val="left"/>
              <w:textAlignment w:val="center"/>
              <w:rPr>
                <w:rFonts w:ascii="宋体" w:hAnsi="宋体" w:cs="宋体"/>
                <w:color w:val="000000"/>
                <w:sz w:val="22"/>
              </w:rPr>
            </w:pPr>
            <w:r>
              <w:rPr>
                <w:rFonts w:ascii="宋体" w:hAnsi="宋体" w:cs="宋体" w:hint="eastAsia"/>
                <w:color w:val="000000"/>
                <w:kern w:val="0"/>
                <w:sz w:val="22"/>
              </w:rPr>
              <w:t>其中：财政拨款</w:t>
            </w:r>
          </w:p>
        </w:tc>
        <w:tc>
          <w:tcPr>
            <w:tcW w:w="239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6020C2" w:rsidP="008E7C67">
            <w:pPr>
              <w:widowControl/>
              <w:jc w:val="right"/>
              <w:textAlignment w:val="center"/>
              <w:rPr>
                <w:rFonts w:ascii="宋体" w:hAnsi="宋体" w:cs="宋体"/>
                <w:color w:val="000000"/>
                <w:sz w:val="22"/>
              </w:rPr>
            </w:pPr>
            <w:r>
              <w:rPr>
                <w:rFonts w:ascii="宋体" w:hAnsi="宋体" w:cs="宋体" w:hint="eastAsia"/>
                <w:color w:val="000000"/>
                <w:kern w:val="0"/>
                <w:sz w:val="22"/>
              </w:rPr>
              <w:t>2194</w:t>
            </w:r>
            <w:r w:rsidR="00EB70B6">
              <w:rPr>
                <w:rFonts w:ascii="宋体" w:hAnsi="宋体" w:cs="宋体" w:hint="eastAsia"/>
                <w:color w:val="000000"/>
                <w:kern w:val="0"/>
                <w:sz w:val="22"/>
              </w:rPr>
              <w:t>.00</w:t>
            </w: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6020C2">
        <w:trPr>
          <w:trHeight w:val="260"/>
        </w:trPr>
        <w:tc>
          <w:tcPr>
            <w:tcW w:w="21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97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上年结转</w:t>
            </w:r>
          </w:p>
        </w:tc>
        <w:tc>
          <w:tcPr>
            <w:tcW w:w="239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6020C2" w:rsidP="008E7C67">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6020C2">
        <w:trPr>
          <w:trHeight w:val="260"/>
        </w:trPr>
        <w:tc>
          <w:tcPr>
            <w:tcW w:w="21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397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其他资金</w:t>
            </w:r>
          </w:p>
        </w:tc>
        <w:tc>
          <w:tcPr>
            <w:tcW w:w="239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6020C2">
        <w:trPr>
          <w:trHeight w:val="168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年</w:t>
            </w:r>
            <w:r>
              <w:rPr>
                <w:rFonts w:ascii="宋体" w:hAnsi="宋体" w:cs="宋体" w:hint="eastAsia"/>
                <w:color w:val="000000"/>
                <w:kern w:val="0"/>
                <w:sz w:val="22"/>
              </w:rPr>
              <w:br/>
              <w:t>度</w:t>
            </w:r>
            <w:r>
              <w:rPr>
                <w:rFonts w:ascii="宋体" w:hAnsi="宋体" w:cs="宋体" w:hint="eastAsia"/>
                <w:color w:val="000000"/>
                <w:kern w:val="0"/>
                <w:sz w:val="22"/>
              </w:rPr>
              <w:br/>
              <w:t>总</w:t>
            </w:r>
            <w:r>
              <w:rPr>
                <w:rFonts w:ascii="宋体" w:hAnsi="宋体" w:cs="宋体" w:hint="eastAsia"/>
                <w:color w:val="000000"/>
                <w:kern w:val="0"/>
                <w:sz w:val="22"/>
              </w:rPr>
              <w:br/>
              <w:t>体</w:t>
            </w:r>
            <w:r>
              <w:rPr>
                <w:rFonts w:ascii="宋体" w:hAnsi="宋体" w:cs="宋体" w:hint="eastAsia"/>
                <w:color w:val="000000"/>
                <w:kern w:val="0"/>
                <w:sz w:val="22"/>
              </w:rPr>
              <w:br/>
              <w:t>目</w:t>
            </w:r>
            <w:r>
              <w:rPr>
                <w:rFonts w:ascii="宋体" w:hAnsi="宋体" w:cs="宋体" w:hint="eastAsia"/>
                <w:color w:val="000000"/>
                <w:kern w:val="0"/>
                <w:sz w:val="22"/>
              </w:rPr>
              <w:br/>
              <w:t>标</w:t>
            </w:r>
          </w:p>
        </w:tc>
        <w:tc>
          <w:tcPr>
            <w:tcW w:w="8720" w:type="dxa"/>
            <w:gridSpan w:val="1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C60446" w:rsidRDefault="00C60446" w:rsidP="00C60446">
            <w:pPr>
              <w:widowControl/>
              <w:ind w:firstLineChars="150" w:firstLine="330"/>
              <w:jc w:val="left"/>
              <w:textAlignment w:val="top"/>
              <w:rPr>
                <w:rFonts w:ascii="宋体" w:hAnsi="宋体" w:cs="宋体"/>
                <w:color w:val="000000"/>
                <w:sz w:val="22"/>
              </w:rPr>
            </w:pPr>
            <w:r w:rsidRPr="00C60446">
              <w:rPr>
                <w:rFonts w:ascii="宋体" w:hAnsi="宋体" w:cs="宋体" w:hint="eastAsia"/>
                <w:color w:val="000000"/>
                <w:sz w:val="22"/>
              </w:rPr>
              <w:t>2022年将加大国家攀岩队和国青攀岩队</w:t>
            </w:r>
            <w:r>
              <w:rPr>
                <w:rFonts w:ascii="宋体" w:hAnsi="宋体" w:cs="宋体" w:hint="eastAsia"/>
                <w:color w:val="000000"/>
                <w:sz w:val="22"/>
              </w:rPr>
              <w:t>以及滑雪登山队的科学训练力度，同时要进一步规范国家攀岩队、国青攀岩队、滑雪登山队的</w:t>
            </w:r>
            <w:r w:rsidRPr="00C60446">
              <w:rPr>
                <w:rFonts w:ascii="宋体" w:hAnsi="宋体" w:cs="宋体" w:hint="eastAsia"/>
                <w:color w:val="000000"/>
                <w:sz w:val="22"/>
              </w:rPr>
              <w:t>准入机制,</w:t>
            </w:r>
            <w:r>
              <w:rPr>
                <w:rFonts w:ascii="宋体" w:hAnsi="宋体" w:cs="宋体" w:hint="eastAsia"/>
                <w:color w:val="000000"/>
                <w:sz w:val="22"/>
              </w:rPr>
              <w:t>训练、比赛方面、</w:t>
            </w:r>
            <w:r w:rsidRPr="00C60446">
              <w:rPr>
                <w:rFonts w:ascii="宋体" w:hAnsi="宋体" w:cs="宋体" w:hint="eastAsia"/>
                <w:color w:val="000000"/>
                <w:sz w:val="22"/>
              </w:rPr>
              <w:t>配合默契的复合型教练团队是近年来国家攀岩队</w:t>
            </w:r>
            <w:r>
              <w:rPr>
                <w:rFonts w:ascii="宋体" w:hAnsi="宋体" w:cs="宋体" w:hint="eastAsia"/>
                <w:color w:val="000000"/>
                <w:sz w:val="22"/>
              </w:rPr>
              <w:t>和滑雪登山队</w:t>
            </w:r>
            <w:r w:rsidRPr="00C60446">
              <w:rPr>
                <w:rFonts w:ascii="宋体" w:hAnsi="宋体" w:cs="宋体" w:hint="eastAsia"/>
                <w:color w:val="000000"/>
                <w:sz w:val="22"/>
              </w:rPr>
              <w:t>一直重点打造的训练成果倍增器。在教练团队的指导下，队伍一直坚持按照科学训练规律，制定周期，力争实现本年度的训练目标</w:t>
            </w:r>
            <w:r>
              <w:rPr>
                <w:rFonts w:ascii="宋体" w:hAnsi="宋体" w:cs="宋体" w:hint="eastAsia"/>
                <w:color w:val="000000"/>
                <w:sz w:val="22"/>
              </w:rPr>
              <w:t>，</w:t>
            </w:r>
            <w:r>
              <w:rPr>
                <w:rFonts w:ascii="宋体" w:hAnsi="宋体" w:cs="宋体" w:hint="eastAsia"/>
                <w:color w:val="000000"/>
                <w:kern w:val="0"/>
                <w:sz w:val="22"/>
              </w:rPr>
              <w:t>为取得巴黎奥运会入场资格奠定基础。</w:t>
            </w:r>
            <w:r>
              <w:rPr>
                <w:rFonts w:ascii="宋体" w:hAnsi="宋体" w:cs="宋体" w:hint="eastAsia"/>
                <w:color w:val="000000"/>
                <w:kern w:val="0"/>
                <w:sz w:val="22"/>
              </w:rPr>
              <w:br/>
            </w:r>
          </w:p>
        </w:tc>
      </w:tr>
      <w:tr w:rsidR="00EB70B6" w:rsidTr="006020C2">
        <w:trPr>
          <w:trHeight w:val="260"/>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绩</w:t>
            </w:r>
            <w:r>
              <w:rPr>
                <w:rFonts w:ascii="宋体" w:hAnsi="宋体" w:cs="宋体" w:hint="eastAsia"/>
                <w:color w:val="000000"/>
                <w:kern w:val="0"/>
                <w:sz w:val="22"/>
              </w:rPr>
              <w:br/>
              <w:t>效</w:t>
            </w:r>
            <w:r>
              <w:rPr>
                <w:rFonts w:ascii="宋体" w:hAnsi="宋体" w:cs="宋体" w:hint="eastAsia"/>
                <w:color w:val="000000"/>
                <w:kern w:val="0"/>
                <w:sz w:val="22"/>
              </w:rPr>
              <w:br/>
              <w:t>指</w:t>
            </w:r>
            <w:r>
              <w:rPr>
                <w:rFonts w:ascii="宋体" w:hAnsi="宋体" w:cs="宋体" w:hint="eastAsia"/>
                <w:color w:val="000000"/>
                <w:kern w:val="0"/>
                <w:sz w:val="22"/>
              </w:rPr>
              <w:br/>
              <w:t>标</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一级指标</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二级指标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三级指标</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指标值</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分值权重</w:t>
            </w:r>
            <w:r>
              <w:rPr>
                <w:rFonts w:ascii="宋体" w:hAnsi="宋体" w:cs="宋体" w:hint="eastAsia"/>
                <w:color w:val="000000"/>
                <w:kern w:val="0"/>
                <w:sz w:val="22"/>
              </w:rPr>
              <w:br/>
              <w:t>（90）</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成本指标</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经济成本指标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出国训练总天数占比</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16%</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3C1115" w:rsidP="008E7C67">
            <w:pPr>
              <w:widowControl/>
              <w:jc w:val="center"/>
              <w:textAlignment w:val="center"/>
              <w:rPr>
                <w:rFonts w:ascii="宋体" w:hAnsi="宋体" w:cs="宋体"/>
                <w:color w:val="000000"/>
                <w:sz w:val="22"/>
              </w:rPr>
            </w:pPr>
            <w:r>
              <w:rPr>
                <w:rFonts w:ascii="宋体" w:hAnsi="宋体" w:cs="宋体" w:hint="eastAsia"/>
                <w:color w:val="000000"/>
                <w:kern w:val="0"/>
                <w:sz w:val="22"/>
              </w:rPr>
              <w:t>3</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经济成本指标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教练员及辅助人员占比</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50</w:t>
            </w:r>
            <w:r>
              <w:rPr>
                <w:rFonts w:ascii="宋体" w:hAnsi="宋体" w:cs="宋体" w:hint="eastAsia"/>
                <w:color w:val="000000"/>
                <w:kern w:val="0"/>
                <w:sz w:val="2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3C1115" w:rsidP="008E7C67">
            <w:pPr>
              <w:widowControl/>
              <w:jc w:val="center"/>
              <w:textAlignment w:val="center"/>
              <w:rPr>
                <w:rFonts w:ascii="宋体" w:hAnsi="宋体" w:cs="宋体"/>
                <w:color w:val="000000"/>
                <w:sz w:val="22"/>
              </w:rPr>
            </w:pPr>
            <w:r>
              <w:rPr>
                <w:rFonts w:ascii="宋体" w:hAnsi="宋体" w:cs="宋体" w:hint="eastAsia"/>
                <w:color w:val="000000"/>
                <w:kern w:val="0"/>
                <w:sz w:val="22"/>
              </w:rPr>
              <w:t>3</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经济成本指标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外籍教练员执教占比</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15</w:t>
            </w:r>
            <w:r>
              <w:rPr>
                <w:rFonts w:ascii="宋体" w:hAnsi="宋体" w:cs="宋体" w:hint="eastAsia"/>
                <w:color w:val="000000"/>
                <w:kern w:val="0"/>
                <w:sz w:val="2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3</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经济成本指标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项目预算控制数</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2194</w:t>
            </w:r>
            <w:r>
              <w:rPr>
                <w:rFonts w:ascii="宋体" w:hAnsi="宋体" w:cs="宋体" w:hint="eastAsia"/>
                <w:color w:val="000000"/>
                <w:kern w:val="0"/>
                <w:sz w:val="22"/>
              </w:rPr>
              <w:t>万元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3</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经济成本指标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运动员国内训练成本控制水平</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7.43</w:t>
            </w:r>
            <w:r>
              <w:rPr>
                <w:rFonts w:ascii="宋体" w:hAnsi="宋体" w:cs="宋体" w:hint="eastAsia"/>
                <w:color w:val="000000"/>
                <w:kern w:val="0"/>
                <w:sz w:val="22"/>
              </w:rPr>
              <w:t>万元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经济成本指标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运动员国外训练成本控制水平</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8.07</w:t>
            </w:r>
            <w:r>
              <w:rPr>
                <w:rFonts w:ascii="宋体" w:hAnsi="宋体" w:cs="宋体" w:hint="eastAsia"/>
                <w:color w:val="000000"/>
                <w:kern w:val="0"/>
                <w:sz w:val="22"/>
              </w:rPr>
              <w:t>万元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产出指标</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出国训练人次</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61</w:t>
            </w:r>
            <w:r>
              <w:rPr>
                <w:rFonts w:ascii="宋体" w:hAnsi="宋体" w:cs="宋体" w:hint="eastAsia"/>
                <w:color w:val="000000"/>
                <w:kern w:val="0"/>
                <w:sz w:val="22"/>
              </w:rPr>
              <w:t>人次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3C1115" w:rsidP="008E7C67">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出国训练天数</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20</w:t>
            </w:r>
            <w:r>
              <w:rPr>
                <w:rFonts w:ascii="宋体" w:hAnsi="宋体" w:cs="宋体" w:hint="eastAsia"/>
                <w:color w:val="000000"/>
                <w:kern w:val="0"/>
                <w:sz w:val="22"/>
              </w:rPr>
              <w:t>天</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购置训练器材数</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277</w:t>
            </w:r>
            <w:r>
              <w:rPr>
                <w:rFonts w:ascii="宋体" w:hAnsi="宋体" w:cs="宋体" w:hint="eastAsia"/>
                <w:color w:val="000000"/>
                <w:kern w:val="0"/>
                <w:sz w:val="22"/>
              </w:rPr>
              <w:t>台/套</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国内训练规模</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103</w:t>
            </w:r>
            <w:r>
              <w:rPr>
                <w:rFonts w:ascii="宋体" w:hAnsi="宋体" w:cs="宋体" w:hint="eastAsia"/>
                <w:color w:val="000000"/>
                <w:kern w:val="0"/>
                <w:sz w:val="22"/>
              </w:rPr>
              <w:t>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国内训练天数</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286</w:t>
            </w:r>
            <w:r>
              <w:rPr>
                <w:rFonts w:ascii="宋体" w:hAnsi="宋体" w:cs="宋体" w:hint="eastAsia"/>
                <w:color w:val="000000"/>
                <w:kern w:val="0"/>
                <w:sz w:val="22"/>
              </w:rPr>
              <w:t>天</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3C1115" w:rsidP="008E7C67">
            <w:pPr>
              <w:widowControl/>
              <w:jc w:val="center"/>
              <w:textAlignment w:val="center"/>
              <w:rPr>
                <w:rFonts w:ascii="宋体" w:hAnsi="宋体" w:cs="宋体"/>
                <w:color w:val="000000"/>
                <w:sz w:val="22"/>
              </w:rPr>
            </w:pPr>
            <w:r>
              <w:rPr>
                <w:rFonts w:ascii="宋体" w:hAnsi="宋体" w:cs="宋体" w:hint="eastAsia"/>
                <w:color w:val="000000"/>
                <w:kern w:val="0"/>
                <w:sz w:val="22"/>
              </w:rPr>
              <w:t>4</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聘请外籍教练员人数</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5</w:t>
            </w:r>
            <w:r>
              <w:rPr>
                <w:rFonts w:ascii="宋体" w:hAnsi="宋体" w:cs="宋体" w:hint="eastAsia"/>
                <w:color w:val="000000"/>
                <w:kern w:val="0"/>
                <w:sz w:val="22"/>
              </w:rPr>
              <w:t>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3C1115"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外籍教练员执教人数</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200</w:t>
            </w:r>
            <w:r>
              <w:rPr>
                <w:rFonts w:ascii="宋体" w:hAnsi="宋体" w:cs="宋体" w:hint="eastAsia"/>
                <w:color w:val="000000"/>
                <w:kern w:val="0"/>
                <w:sz w:val="22"/>
              </w:rPr>
              <w:t>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3C1115"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质量指标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训练目标任务完成率</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97</w:t>
            </w:r>
            <w:r>
              <w:rPr>
                <w:rFonts w:ascii="宋体" w:hAnsi="宋体" w:cs="宋体" w:hint="eastAsia"/>
                <w:color w:val="000000"/>
                <w:kern w:val="0"/>
                <w:sz w:val="2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时效指标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训练计划进度完成率</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效益指标</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社会效益指标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对竞技水平提高的促进程度</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9</w:t>
            </w:r>
            <w:r>
              <w:rPr>
                <w:rFonts w:ascii="宋体" w:hAnsi="宋体" w:cs="宋体" w:hint="eastAsia"/>
                <w:color w:val="000000"/>
                <w:kern w:val="0"/>
                <w:sz w:val="22"/>
              </w:rPr>
              <w:t>分</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20</w:t>
            </w:r>
          </w:p>
        </w:tc>
      </w:tr>
      <w:tr w:rsidR="00EB70B6" w:rsidTr="006020C2">
        <w:trPr>
          <w:trHeight w:val="26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满意度</w:t>
            </w:r>
            <w:r>
              <w:rPr>
                <w:rFonts w:ascii="宋体" w:hAnsi="宋体" w:cs="宋体" w:hint="eastAsia"/>
                <w:color w:val="000000"/>
                <w:kern w:val="0"/>
                <w:sz w:val="22"/>
              </w:rPr>
              <w:br/>
              <w:t>指标</w:t>
            </w:r>
          </w:p>
        </w:tc>
        <w:tc>
          <w:tcPr>
            <w:tcW w:w="195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服务对象满意度指标</w:t>
            </w:r>
          </w:p>
        </w:tc>
        <w:tc>
          <w:tcPr>
            <w:tcW w:w="31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w:t>
            </w:r>
          </w:p>
        </w:tc>
        <w:tc>
          <w:tcPr>
            <w:tcW w:w="13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w:t>
            </w:r>
            <w:r w:rsidR="000643FD">
              <w:rPr>
                <w:rFonts w:ascii="宋体" w:hAnsi="宋体" w:cs="宋体" w:hint="eastAsia"/>
                <w:color w:val="000000"/>
                <w:kern w:val="0"/>
                <w:sz w:val="22"/>
              </w:rPr>
              <w:t>87</w:t>
            </w:r>
            <w:r>
              <w:rPr>
                <w:rFonts w:ascii="宋体" w:hAnsi="宋体" w:cs="宋体" w:hint="eastAsia"/>
                <w:color w:val="000000"/>
                <w:kern w:val="0"/>
                <w:sz w:val="22"/>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bl>
    <w:p w:rsidR="00EB70B6" w:rsidRDefault="00EB70B6" w:rsidP="00EB70B6">
      <w:pPr>
        <w:tabs>
          <w:tab w:val="left" w:pos="8505"/>
        </w:tabs>
        <w:ind w:right="-88"/>
        <w:jc w:val="center"/>
        <w:rPr>
          <w:rFonts w:ascii="仿宋" w:eastAsia="仿宋" w:hAnsi="仿宋" w:cs="宋体"/>
          <w:b/>
          <w:spacing w:val="-4"/>
          <w:kern w:val="0"/>
          <w:sz w:val="30"/>
          <w:szCs w:val="30"/>
        </w:rPr>
      </w:pPr>
    </w:p>
    <w:p w:rsidR="00EB70B6" w:rsidRDefault="00EB70B6" w:rsidP="00EB70B6">
      <w:pPr>
        <w:tabs>
          <w:tab w:val="left" w:pos="8505"/>
        </w:tabs>
        <w:ind w:right="-88"/>
        <w:jc w:val="center"/>
        <w:rPr>
          <w:rFonts w:ascii="仿宋" w:eastAsia="仿宋" w:hAnsi="仿宋" w:cs="宋体"/>
          <w:b/>
          <w:spacing w:val="-4"/>
          <w:kern w:val="0"/>
          <w:sz w:val="30"/>
          <w:szCs w:val="30"/>
        </w:rPr>
      </w:pPr>
    </w:p>
    <w:p w:rsidR="00EB70B6" w:rsidRDefault="00EB70B6" w:rsidP="00EB70B6">
      <w:pPr>
        <w:tabs>
          <w:tab w:val="left" w:pos="8505"/>
        </w:tabs>
        <w:ind w:right="-88"/>
        <w:jc w:val="center"/>
        <w:rPr>
          <w:rFonts w:ascii="仿宋" w:eastAsia="仿宋" w:hAnsi="仿宋" w:cs="宋体"/>
          <w:b/>
          <w:spacing w:val="-4"/>
          <w:kern w:val="0"/>
          <w:sz w:val="30"/>
          <w:szCs w:val="30"/>
        </w:rPr>
      </w:pPr>
    </w:p>
    <w:tbl>
      <w:tblPr>
        <w:tblW w:w="8405" w:type="dxa"/>
        <w:tblCellMar>
          <w:left w:w="0" w:type="dxa"/>
          <w:right w:w="0" w:type="dxa"/>
        </w:tblCellMar>
        <w:tblLook w:val="04A0"/>
      </w:tblPr>
      <w:tblGrid>
        <w:gridCol w:w="1080"/>
        <w:gridCol w:w="1080"/>
        <w:gridCol w:w="1080"/>
        <w:gridCol w:w="1905"/>
        <w:gridCol w:w="1080"/>
        <w:gridCol w:w="1100"/>
        <w:gridCol w:w="1080"/>
      </w:tblGrid>
      <w:tr w:rsidR="00EB70B6" w:rsidTr="00000765">
        <w:trPr>
          <w:trHeight w:val="285"/>
        </w:trPr>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905"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10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rPr>
                <w:rFonts w:ascii="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公开表10-5</w:t>
            </w:r>
          </w:p>
        </w:tc>
      </w:tr>
      <w:tr w:rsidR="00EB70B6" w:rsidTr="00000765">
        <w:trPr>
          <w:trHeight w:val="405"/>
        </w:trPr>
        <w:tc>
          <w:tcPr>
            <w:tcW w:w="8405" w:type="dxa"/>
            <w:gridSpan w:val="7"/>
            <w:tcBorders>
              <w:top w:val="nil"/>
              <w:left w:val="nil"/>
              <w:bottom w:val="nil"/>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青少年体育推广与提升绩效目标表</w:t>
            </w:r>
          </w:p>
        </w:tc>
      </w:tr>
      <w:tr w:rsidR="00EB70B6" w:rsidTr="00000765">
        <w:trPr>
          <w:trHeight w:val="285"/>
        </w:trPr>
        <w:tc>
          <w:tcPr>
            <w:tcW w:w="8405" w:type="dxa"/>
            <w:gridSpan w:val="7"/>
            <w:tcBorders>
              <w:top w:val="nil"/>
              <w:left w:val="nil"/>
              <w:bottom w:val="nil"/>
              <w:right w:val="nil"/>
            </w:tcBorders>
            <w:shd w:val="clear" w:color="auto" w:fill="auto"/>
            <w:tcMar>
              <w:top w:w="15" w:type="dxa"/>
              <w:left w:w="15" w:type="dxa"/>
              <w:right w:w="15" w:type="dxa"/>
            </w:tcMar>
          </w:tcPr>
          <w:p w:rsidR="00EB70B6" w:rsidRDefault="00EB70B6" w:rsidP="008E7C67">
            <w:pPr>
              <w:widowControl/>
              <w:jc w:val="center"/>
              <w:textAlignment w:val="top"/>
              <w:rPr>
                <w:rFonts w:ascii="宋体" w:hAnsi="宋体" w:cs="宋体"/>
                <w:color w:val="000000"/>
                <w:sz w:val="24"/>
                <w:szCs w:val="24"/>
              </w:rPr>
            </w:pPr>
            <w:r>
              <w:rPr>
                <w:rFonts w:ascii="宋体" w:hAnsi="宋体" w:cs="宋体" w:hint="eastAsia"/>
                <w:color w:val="000000"/>
                <w:kern w:val="0"/>
                <w:sz w:val="24"/>
                <w:szCs w:val="24"/>
              </w:rPr>
              <w:t>（2022年度）</w:t>
            </w:r>
          </w:p>
        </w:tc>
      </w:tr>
      <w:tr w:rsidR="00EB70B6" w:rsidTr="00000765">
        <w:trPr>
          <w:trHeight w:val="2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项目名称</w:t>
            </w:r>
          </w:p>
        </w:tc>
        <w:tc>
          <w:tcPr>
            <w:tcW w:w="624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青少年体育推广与提升</w:t>
            </w:r>
          </w:p>
        </w:tc>
      </w:tr>
      <w:tr w:rsidR="00EB70B6" w:rsidTr="00000765">
        <w:trPr>
          <w:trHeight w:val="28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主管部门及代码</w:t>
            </w:r>
          </w:p>
        </w:tc>
        <w:tc>
          <w:tcPr>
            <w:tcW w:w="2985"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[109]国家体育总局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实施单位</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BF55C5" w:rsidP="008E7C67">
            <w:pPr>
              <w:widowControl/>
              <w:jc w:val="center"/>
              <w:textAlignment w:val="center"/>
              <w:rPr>
                <w:rFonts w:ascii="宋体" w:hAnsi="宋体" w:cs="宋体"/>
                <w:color w:val="000000"/>
                <w:sz w:val="22"/>
              </w:rPr>
            </w:pPr>
            <w:r>
              <w:rPr>
                <w:rFonts w:ascii="宋体" w:hAnsi="宋体" w:cs="宋体" w:hint="eastAsia"/>
                <w:color w:val="000000"/>
                <w:kern w:val="0"/>
                <w:sz w:val="22"/>
              </w:rPr>
              <w:t>国家体育总局登山</w:t>
            </w:r>
            <w:r w:rsidR="00EB70B6">
              <w:rPr>
                <w:rFonts w:ascii="宋体" w:hAnsi="宋体" w:cs="宋体" w:hint="eastAsia"/>
                <w:color w:val="000000"/>
                <w:kern w:val="0"/>
                <w:sz w:val="22"/>
              </w:rPr>
              <w:t>运动管理中心</w:t>
            </w:r>
          </w:p>
        </w:tc>
      </w:tr>
      <w:tr w:rsidR="00EB70B6" w:rsidTr="00000765">
        <w:trPr>
          <w:trHeight w:val="28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项目资金</w:t>
            </w:r>
            <w:r>
              <w:rPr>
                <w:rFonts w:ascii="宋体" w:hAnsi="宋体" w:cs="宋体" w:hint="eastAsia"/>
                <w:color w:val="000000"/>
                <w:kern w:val="0"/>
                <w:sz w:val="22"/>
              </w:rPr>
              <w:br/>
              <w:t>（万元）</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left"/>
              <w:textAlignment w:val="center"/>
              <w:rPr>
                <w:rFonts w:ascii="宋体" w:hAnsi="宋体" w:cs="宋体"/>
                <w:color w:val="000000"/>
                <w:sz w:val="22"/>
              </w:rPr>
            </w:pPr>
            <w:r>
              <w:rPr>
                <w:rFonts w:ascii="宋体" w:hAnsi="宋体" w:cs="宋体" w:hint="eastAsia"/>
                <w:color w:val="000000"/>
                <w:kern w:val="0"/>
                <w:sz w:val="22"/>
              </w:rPr>
              <w:t xml:space="preserve"> 年度资金总额：</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000765" w:rsidP="008E7C67">
            <w:pPr>
              <w:widowControl/>
              <w:jc w:val="right"/>
              <w:textAlignment w:val="center"/>
              <w:rPr>
                <w:rFonts w:ascii="宋体" w:hAnsi="宋体" w:cs="宋体"/>
                <w:color w:val="000000"/>
                <w:sz w:val="22"/>
              </w:rPr>
            </w:pPr>
            <w:r>
              <w:rPr>
                <w:rFonts w:ascii="宋体" w:hAnsi="宋体" w:cs="宋体" w:hint="eastAsia"/>
                <w:color w:val="000000"/>
                <w:kern w:val="0"/>
                <w:sz w:val="22"/>
              </w:rPr>
              <w:t>382.0</w:t>
            </w:r>
            <w:r w:rsidR="00EB70B6">
              <w:rPr>
                <w:rFonts w:ascii="宋体" w:hAnsi="宋体" w:cs="宋体" w:hint="eastAsia"/>
                <w:color w:val="000000"/>
                <w:kern w:val="0"/>
                <w:sz w:val="22"/>
              </w:rPr>
              <w:t>0</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执行率</w:t>
            </w:r>
            <w:r>
              <w:rPr>
                <w:rFonts w:ascii="宋体" w:hAnsi="宋体" w:cs="宋体" w:hint="eastAsia"/>
                <w:color w:val="000000"/>
                <w:kern w:val="0"/>
                <w:sz w:val="22"/>
              </w:rPr>
              <w:br/>
              <w:t>分值（10）</w:t>
            </w:r>
          </w:p>
        </w:tc>
      </w:tr>
      <w:tr w:rsidR="00EB70B6" w:rsidTr="00000765">
        <w:trPr>
          <w:trHeight w:val="280"/>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ind w:firstLineChars="400" w:firstLine="880"/>
              <w:jc w:val="left"/>
              <w:textAlignment w:val="center"/>
              <w:rPr>
                <w:rFonts w:ascii="宋体" w:hAnsi="宋体" w:cs="宋体"/>
                <w:color w:val="000000"/>
                <w:sz w:val="22"/>
              </w:rPr>
            </w:pPr>
            <w:r>
              <w:rPr>
                <w:rFonts w:ascii="宋体" w:hAnsi="宋体" w:cs="宋体" w:hint="eastAsia"/>
                <w:color w:val="000000"/>
                <w:kern w:val="0"/>
                <w:sz w:val="22"/>
              </w:rPr>
              <w:t>其中：财政拨款</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000765" w:rsidP="008E7C67">
            <w:pPr>
              <w:widowControl/>
              <w:jc w:val="right"/>
              <w:textAlignment w:val="center"/>
              <w:rPr>
                <w:rFonts w:ascii="宋体" w:hAnsi="宋体" w:cs="宋体"/>
                <w:color w:val="000000"/>
                <w:sz w:val="22"/>
              </w:rPr>
            </w:pPr>
            <w:r>
              <w:rPr>
                <w:rFonts w:ascii="宋体" w:hAnsi="宋体" w:cs="宋体" w:hint="eastAsia"/>
                <w:color w:val="000000"/>
                <w:kern w:val="0"/>
                <w:sz w:val="22"/>
              </w:rPr>
              <w:t>250</w:t>
            </w:r>
            <w:r w:rsidR="00EB70B6">
              <w:rPr>
                <w:rFonts w:ascii="宋体" w:hAnsi="宋体" w:cs="宋体" w:hint="eastAsia"/>
                <w:color w:val="000000"/>
                <w:kern w:val="0"/>
                <w:sz w:val="22"/>
              </w:rPr>
              <w:t>.00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000765">
        <w:trPr>
          <w:trHeight w:val="280"/>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上年结转</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000765" w:rsidP="008E7C67">
            <w:pPr>
              <w:widowControl/>
              <w:jc w:val="right"/>
              <w:textAlignment w:val="center"/>
              <w:rPr>
                <w:rFonts w:ascii="宋体" w:hAnsi="宋体" w:cs="宋体"/>
                <w:color w:val="000000"/>
                <w:sz w:val="22"/>
              </w:rPr>
            </w:pPr>
            <w:r>
              <w:rPr>
                <w:rFonts w:ascii="宋体" w:hAnsi="宋体" w:cs="宋体" w:hint="eastAsia"/>
                <w:color w:val="000000"/>
                <w:kern w:val="0"/>
                <w:sz w:val="22"/>
              </w:rPr>
              <w:t>132.9</w:t>
            </w:r>
            <w:r w:rsidR="00EB70B6">
              <w:rPr>
                <w:rFonts w:ascii="宋体" w:hAnsi="宋体" w:cs="宋体" w:hint="eastAsia"/>
                <w:color w:val="000000"/>
                <w:kern w:val="0"/>
                <w:sz w:val="22"/>
              </w:rPr>
              <w:t>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000765">
        <w:trPr>
          <w:trHeight w:val="280"/>
        </w:trPr>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 xml:space="preserve">          其他资金</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right"/>
              <w:textAlignment w:val="center"/>
              <w:rPr>
                <w:rFonts w:ascii="宋体" w:hAnsi="宋体" w:cs="宋体"/>
                <w:color w:val="000000"/>
                <w:sz w:val="22"/>
              </w:rPr>
            </w:pPr>
            <w:r>
              <w:rPr>
                <w:rFonts w:ascii="宋体" w:hAnsi="宋体" w:cs="宋体" w:hint="eastAsia"/>
                <w:color w:val="000000"/>
                <w:kern w:val="0"/>
                <w:sz w:val="22"/>
              </w:rPr>
              <w:t>0.00</w:t>
            </w: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B70B6" w:rsidRDefault="00EB70B6" w:rsidP="008E7C67">
            <w:pPr>
              <w:jc w:val="center"/>
              <w:rPr>
                <w:rFonts w:ascii="宋体" w:hAnsi="宋体" w:cs="宋体"/>
                <w:color w:val="000000"/>
                <w:sz w:val="22"/>
              </w:rPr>
            </w:pPr>
          </w:p>
        </w:tc>
      </w:tr>
      <w:tr w:rsidR="00EB70B6" w:rsidTr="00000765">
        <w:trPr>
          <w:trHeight w:val="16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年</w:t>
            </w:r>
            <w:r>
              <w:rPr>
                <w:rFonts w:ascii="宋体" w:hAnsi="宋体" w:cs="宋体" w:hint="eastAsia"/>
                <w:color w:val="000000"/>
                <w:kern w:val="0"/>
                <w:sz w:val="22"/>
              </w:rPr>
              <w:br/>
              <w:t>度</w:t>
            </w:r>
            <w:r>
              <w:rPr>
                <w:rFonts w:ascii="宋体" w:hAnsi="宋体" w:cs="宋体" w:hint="eastAsia"/>
                <w:color w:val="000000"/>
                <w:kern w:val="0"/>
                <w:sz w:val="22"/>
              </w:rPr>
              <w:br/>
              <w:t>总</w:t>
            </w:r>
            <w:r>
              <w:rPr>
                <w:rFonts w:ascii="宋体" w:hAnsi="宋体" w:cs="宋体" w:hint="eastAsia"/>
                <w:color w:val="000000"/>
                <w:kern w:val="0"/>
                <w:sz w:val="22"/>
              </w:rPr>
              <w:br/>
              <w:t>体</w:t>
            </w:r>
            <w:r>
              <w:rPr>
                <w:rFonts w:ascii="宋体" w:hAnsi="宋体" w:cs="宋体" w:hint="eastAsia"/>
                <w:color w:val="000000"/>
                <w:kern w:val="0"/>
                <w:sz w:val="22"/>
              </w:rPr>
              <w:br/>
              <w:t>目</w:t>
            </w:r>
            <w:r>
              <w:rPr>
                <w:rFonts w:ascii="宋体" w:hAnsi="宋体" w:cs="宋体" w:hint="eastAsia"/>
                <w:color w:val="000000"/>
                <w:kern w:val="0"/>
                <w:sz w:val="22"/>
              </w:rPr>
              <w:br/>
              <w:t>标</w:t>
            </w:r>
          </w:p>
        </w:tc>
        <w:tc>
          <w:tcPr>
            <w:tcW w:w="732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7856B4" w:rsidRPr="00B20669" w:rsidRDefault="00EB70B6" w:rsidP="007856B4">
            <w:pPr>
              <w:widowControl/>
              <w:jc w:val="left"/>
              <w:textAlignment w:val="top"/>
              <w:rPr>
                <w:rFonts w:ascii="宋体" w:hAnsi="宋体" w:cs="宋体"/>
                <w:color w:val="000000"/>
                <w:kern w:val="0"/>
                <w:sz w:val="22"/>
              </w:rPr>
            </w:pPr>
            <w:r>
              <w:rPr>
                <w:rFonts w:ascii="宋体" w:hAnsi="宋体" w:cs="宋体" w:hint="eastAsia"/>
                <w:color w:val="000000"/>
                <w:kern w:val="0"/>
                <w:sz w:val="22"/>
              </w:rPr>
              <w:t xml:space="preserve">     </w:t>
            </w:r>
            <w:r w:rsidR="00B20669">
              <w:rPr>
                <w:rFonts w:ascii="宋体" w:hAnsi="宋体" w:cs="宋体" w:hint="eastAsia"/>
                <w:color w:val="000000"/>
                <w:kern w:val="0"/>
                <w:sz w:val="22"/>
              </w:rPr>
              <w:t xml:space="preserve">                        </w:t>
            </w:r>
            <w:r>
              <w:rPr>
                <w:rFonts w:ascii="宋体" w:hAnsi="宋体" w:cs="宋体" w:hint="eastAsia"/>
                <w:color w:val="000000"/>
                <w:kern w:val="0"/>
                <w:sz w:val="22"/>
              </w:rPr>
              <w:t xml:space="preserve">                                   </w:t>
            </w:r>
            <w:r w:rsidR="00B20669">
              <w:rPr>
                <w:rFonts w:ascii="宋体" w:hAnsi="宋体" w:cs="宋体" w:hint="eastAsia"/>
                <w:color w:val="000000"/>
                <w:kern w:val="0"/>
                <w:sz w:val="22"/>
              </w:rPr>
              <w:t xml:space="preserve">                           </w:t>
            </w:r>
            <w:r w:rsidR="007856B4">
              <w:rPr>
                <w:rFonts w:ascii="宋体" w:hAnsi="宋体" w:cs="宋体" w:hint="eastAsia"/>
                <w:color w:val="000000"/>
                <w:kern w:val="0"/>
                <w:sz w:val="22"/>
              </w:rPr>
              <w:t>目标</w:t>
            </w:r>
            <w:r w:rsidR="007856B4">
              <w:rPr>
                <w:rFonts w:ascii="宋体" w:hAnsi="宋体" w:cs="宋体" w:hint="eastAsia"/>
                <w:color w:val="000000"/>
                <w:sz w:val="22"/>
              </w:rPr>
              <w:t>1：</w:t>
            </w:r>
            <w:r w:rsidR="007856B4" w:rsidRPr="007856B4">
              <w:rPr>
                <w:rFonts w:ascii="宋体" w:hAnsi="宋体" w:cs="宋体" w:hint="eastAsia"/>
                <w:color w:val="000000"/>
                <w:sz w:val="22"/>
              </w:rPr>
              <w:t>攀岩希望之星推广活动</w:t>
            </w:r>
          </w:p>
          <w:p w:rsidR="007856B4" w:rsidRPr="007856B4" w:rsidRDefault="007856B4" w:rsidP="007856B4">
            <w:pPr>
              <w:widowControl/>
              <w:jc w:val="left"/>
              <w:textAlignment w:val="top"/>
              <w:rPr>
                <w:rFonts w:ascii="宋体" w:hAnsi="宋体" w:cs="宋体"/>
                <w:color w:val="000000"/>
                <w:sz w:val="22"/>
              </w:rPr>
            </w:pPr>
            <w:r>
              <w:rPr>
                <w:rFonts w:ascii="宋体" w:hAnsi="宋体" w:cs="宋体" w:hint="eastAsia"/>
                <w:color w:val="000000"/>
                <w:kern w:val="0"/>
                <w:sz w:val="22"/>
              </w:rPr>
              <w:t>目标2：</w:t>
            </w:r>
            <w:r w:rsidRPr="007856B4">
              <w:rPr>
                <w:rFonts w:ascii="宋体" w:hAnsi="宋体" w:cs="宋体" w:hint="eastAsia"/>
                <w:color w:val="000000"/>
                <w:sz w:val="22"/>
              </w:rPr>
              <w:t>攀岩后备人才体系建设</w:t>
            </w:r>
          </w:p>
          <w:p w:rsidR="007856B4" w:rsidRPr="007856B4" w:rsidRDefault="007856B4" w:rsidP="007856B4">
            <w:pPr>
              <w:widowControl/>
              <w:jc w:val="left"/>
              <w:textAlignment w:val="top"/>
              <w:rPr>
                <w:rFonts w:ascii="宋体" w:hAnsi="宋体" w:cs="宋体"/>
                <w:color w:val="000000"/>
                <w:sz w:val="22"/>
              </w:rPr>
            </w:pPr>
            <w:r>
              <w:rPr>
                <w:rFonts w:ascii="宋体" w:hAnsi="宋体" w:cs="宋体" w:hint="eastAsia"/>
                <w:color w:val="000000"/>
                <w:kern w:val="0"/>
                <w:sz w:val="22"/>
              </w:rPr>
              <w:t>目标3：</w:t>
            </w:r>
            <w:r>
              <w:rPr>
                <w:rFonts w:ascii="宋体" w:hAnsi="宋体" w:cs="宋体" w:hint="eastAsia"/>
                <w:color w:val="000000"/>
                <w:sz w:val="22"/>
              </w:rPr>
              <w:t>“营动中国”冬夏令营推广活动</w:t>
            </w:r>
          </w:p>
          <w:p w:rsidR="007856B4" w:rsidRPr="007856B4" w:rsidRDefault="007856B4" w:rsidP="007856B4">
            <w:pPr>
              <w:widowControl/>
              <w:jc w:val="left"/>
              <w:textAlignment w:val="top"/>
              <w:rPr>
                <w:rFonts w:ascii="宋体" w:hAnsi="宋体" w:cs="宋体"/>
                <w:color w:val="000000"/>
                <w:sz w:val="22"/>
              </w:rPr>
            </w:pPr>
            <w:r>
              <w:rPr>
                <w:rFonts w:ascii="宋体" w:hAnsi="宋体" w:cs="宋体" w:hint="eastAsia"/>
                <w:color w:val="000000"/>
                <w:kern w:val="0"/>
                <w:sz w:val="22"/>
              </w:rPr>
              <w:t>目标4：</w:t>
            </w:r>
            <w:r w:rsidRPr="007856B4">
              <w:rPr>
                <w:rFonts w:ascii="宋体" w:hAnsi="宋体" w:cs="宋体" w:hint="eastAsia"/>
                <w:color w:val="000000"/>
                <w:sz w:val="22"/>
              </w:rPr>
              <w:t>攀岩后备人才体系建设</w:t>
            </w:r>
          </w:p>
          <w:p w:rsidR="007856B4" w:rsidRPr="007856B4" w:rsidRDefault="007856B4" w:rsidP="007856B4">
            <w:pPr>
              <w:widowControl/>
              <w:jc w:val="left"/>
              <w:textAlignment w:val="top"/>
              <w:rPr>
                <w:rFonts w:ascii="宋体" w:hAnsi="宋体" w:cs="宋体"/>
                <w:color w:val="000000"/>
                <w:sz w:val="22"/>
              </w:rPr>
            </w:pPr>
            <w:r>
              <w:rPr>
                <w:rFonts w:ascii="宋体" w:hAnsi="宋体" w:cs="宋体" w:hint="eastAsia"/>
                <w:color w:val="000000"/>
                <w:kern w:val="0"/>
                <w:sz w:val="22"/>
              </w:rPr>
              <w:t>目标5：</w:t>
            </w:r>
            <w:r w:rsidRPr="007856B4">
              <w:rPr>
                <w:rFonts w:ascii="宋体" w:hAnsi="宋体" w:cs="宋体" w:hint="eastAsia"/>
                <w:color w:val="000000"/>
                <w:sz w:val="22"/>
              </w:rPr>
              <w:t>攀岩U系列</w:t>
            </w:r>
            <w:r>
              <w:rPr>
                <w:rFonts w:ascii="宋体" w:hAnsi="宋体" w:cs="宋体" w:hint="eastAsia"/>
                <w:color w:val="000000"/>
                <w:sz w:val="22"/>
              </w:rPr>
              <w:t>推广</w:t>
            </w:r>
          </w:p>
          <w:p w:rsidR="007856B4" w:rsidRDefault="007856B4" w:rsidP="007856B4">
            <w:pPr>
              <w:widowControl/>
              <w:jc w:val="left"/>
              <w:textAlignment w:val="top"/>
              <w:rPr>
                <w:rFonts w:ascii="宋体" w:hAnsi="宋体" w:cs="宋体"/>
                <w:color w:val="000000"/>
                <w:sz w:val="22"/>
              </w:rPr>
            </w:pPr>
            <w:r>
              <w:rPr>
                <w:rFonts w:ascii="宋体" w:hAnsi="宋体" w:cs="宋体" w:hint="eastAsia"/>
                <w:color w:val="000000"/>
                <w:kern w:val="0"/>
                <w:sz w:val="22"/>
              </w:rPr>
              <w:t>目标</w:t>
            </w:r>
            <w:r w:rsidR="00B20669">
              <w:rPr>
                <w:rFonts w:ascii="宋体" w:hAnsi="宋体" w:cs="宋体" w:hint="eastAsia"/>
                <w:color w:val="000000"/>
                <w:kern w:val="0"/>
                <w:sz w:val="22"/>
              </w:rPr>
              <w:t>6</w:t>
            </w:r>
            <w:r>
              <w:rPr>
                <w:rFonts w:ascii="宋体" w:hAnsi="宋体" w:cs="宋体" w:hint="eastAsia"/>
                <w:color w:val="000000"/>
                <w:kern w:val="0"/>
                <w:sz w:val="22"/>
              </w:rPr>
              <w:t>：</w:t>
            </w:r>
            <w:r w:rsidRPr="007856B4">
              <w:rPr>
                <w:rFonts w:ascii="宋体" w:hAnsi="宋体" w:cs="宋体" w:hint="eastAsia"/>
                <w:color w:val="000000"/>
                <w:sz w:val="22"/>
              </w:rPr>
              <w:t xml:space="preserve">营地师资管理人员培训、青少年户外运动管理人员培训班            </w:t>
            </w:r>
          </w:p>
        </w:tc>
      </w:tr>
      <w:tr w:rsidR="00EB70B6" w:rsidTr="00000765">
        <w:trPr>
          <w:trHeight w:val="28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绩</w:t>
            </w:r>
            <w:r>
              <w:rPr>
                <w:rFonts w:ascii="宋体" w:hAnsi="宋体" w:cs="宋体" w:hint="eastAsia"/>
                <w:color w:val="000000"/>
                <w:kern w:val="0"/>
                <w:sz w:val="22"/>
              </w:rPr>
              <w:br/>
              <w:t>效</w:t>
            </w:r>
            <w:r>
              <w:rPr>
                <w:rFonts w:ascii="宋体" w:hAnsi="宋体" w:cs="宋体" w:hint="eastAsia"/>
                <w:color w:val="000000"/>
                <w:kern w:val="0"/>
                <w:sz w:val="22"/>
              </w:rPr>
              <w:br/>
              <w:t>指</w:t>
            </w:r>
            <w:r>
              <w:rPr>
                <w:rFonts w:ascii="宋体" w:hAnsi="宋体" w:cs="宋体" w:hint="eastAsia"/>
                <w:color w:val="000000"/>
                <w:kern w:val="0"/>
                <w:sz w:val="22"/>
              </w:rPr>
              <w:br/>
              <w:t>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一级指标</w:t>
            </w:r>
          </w:p>
        </w:tc>
        <w:tc>
          <w:tcPr>
            <w:tcW w:w="108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二级指标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三级指标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指标值</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分值权重</w:t>
            </w:r>
            <w:r>
              <w:rPr>
                <w:rFonts w:ascii="宋体" w:hAnsi="宋体" w:cs="宋体" w:hint="eastAsia"/>
                <w:color w:val="000000"/>
                <w:kern w:val="0"/>
                <w:sz w:val="22"/>
              </w:rPr>
              <w:br/>
              <w:t>（90）</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产出指标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参加比赛人次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＝350人次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参加体育活动人数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＝1500人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举办比赛次数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＝8次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举办体育活动次数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数量指标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举办体育活动天数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＝75天</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6</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质量指标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比赛任务完成率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质量指标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体育活动任务完成率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时效指标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举办比赛计划完成及时率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时效指标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体育活动计划完成及时率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5</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效益指标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社会效益指标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对全民健身运动的促进程度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社会效益指标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对社会影响力提高的促进程度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15</w:t>
            </w:r>
          </w:p>
        </w:tc>
      </w:tr>
      <w:tr w:rsidR="00EB70B6" w:rsidTr="00000765">
        <w:trPr>
          <w:trHeight w:val="28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jc w:val="center"/>
              <w:rPr>
                <w:rFonts w:ascii="宋体" w:hAnsi="宋体" w:cs="宋体"/>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满意度</w:t>
            </w:r>
            <w:r>
              <w:rPr>
                <w:rFonts w:ascii="宋体" w:hAnsi="宋体" w:cs="宋体" w:hint="eastAsia"/>
                <w:color w:val="000000"/>
                <w:kern w:val="0"/>
                <w:sz w:val="22"/>
              </w:rPr>
              <w:br/>
              <w:t>指标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服务对象满意度指标</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服务对象满意度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≥90%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B70B6" w:rsidRDefault="00EB70B6" w:rsidP="008E7C67">
            <w:pPr>
              <w:widowControl/>
              <w:jc w:val="center"/>
              <w:textAlignment w:val="center"/>
              <w:rPr>
                <w:rFonts w:ascii="宋体" w:hAnsi="宋体" w:cs="宋体"/>
                <w:color w:val="000000"/>
                <w:sz w:val="22"/>
              </w:rPr>
            </w:pPr>
            <w:r>
              <w:rPr>
                <w:rFonts w:ascii="宋体" w:hAnsi="宋体" w:cs="宋体" w:hint="eastAsia"/>
                <w:color w:val="000000"/>
                <w:kern w:val="0"/>
                <w:sz w:val="22"/>
              </w:rPr>
              <w:t>10</w:t>
            </w:r>
          </w:p>
        </w:tc>
      </w:tr>
    </w:tbl>
    <w:p w:rsidR="00EB70B6" w:rsidRDefault="00EB70B6" w:rsidP="00EB70B6">
      <w:pPr>
        <w:tabs>
          <w:tab w:val="left" w:pos="8505"/>
        </w:tabs>
        <w:ind w:right="-88"/>
        <w:jc w:val="center"/>
        <w:rPr>
          <w:rFonts w:ascii="仿宋" w:eastAsia="仿宋" w:hAnsi="仿宋" w:cs="宋体"/>
          <w:b/>
          <w:spacing w:val="-4"/>
          <w:kern w:val="0"/>
          <w:sz w:val="30"/>
          <w:szCs w:val="30"/>
        </w:rPr>
      </w:pPr>
    </w:p>
    <w:p w:rsidR="00EB70B6" w:rsidRDefault="00EB70B6" w:rsidP="00EB70B6">
      <w:pPr>
        <w:tabs>
          <w:tab w:val="left" w:pos="8505"/>
        </w:tabs>
        <w:ind w:right="-88"/>
        <w:jc w:val="center"/>
        <w:rPr>
          <w:rFonts w:ascii="仿宋" w:eastAsia="仿宋" w:hAnsi="仿宋" w:cs="宋体"/>
          <w:b/>
          <w:spacing w:val="-4"/>
          <w:kern w:val="0"/>
          <w:sz w:val="30"/>
          <w:szCs w:val="30"/>
        </w:rPr>
      </w:pPr>
    </w:p>
    <w:p w:rsidR="001F07CB" w:rsidRDefault="001F07CB">
      <w:pPr>
        <w:tabs>
          <w:tab w:val="left" w:pos="8505"/>
        </w:tabs>
        <w:ind w:right="-88"/>
        <w:rPr>
          <w:rFonts w:ascii="宋体" w:cs="宋体"/>
          <w:b/>
          <w:spacing w:val="-4"/>
          <w:kern w:val="0"/>
          <w:sz w:val="30"/>
          <w:szCs w:val="30"/>
        </w:rPr>
      </w:pPr>
    </w:p>
    <w:p w:rsidR="001F07CB" w:rsidRPr="002657A6" w:rsidRDefault="009A71B0" w:rsidP="002657A6">
      <w:pPr>
        <w:tabs>
          <w:tab w:val="left" w:pos="8505"/>
        </w:tabs>
        <w:ind w:right="-88"/>
        <w:rPr>
          <w:rFonts w:ascii="仿宋_GB2312" w:eastAsia="仿宋_GB2312" w:cs="宋体"/>
          <w:b/>
          <w:spacing w:val="-4"/>
          <w:kern w:val="0"/>
          <w:sz w:val="32"/>
          <w:szCs w:val="32"/>
        </w:rPr>
      </w:pPr>
      <w:r w:rsidRPr="002657A6">
        <w:rPr>
          <w:rFonts w:ascii="仿宋_GB2312" w:eastAsia="仿宋_GB2312" w:hAnsi="宋体" w:cs="宋体" w:hint="eastAsia"/>
          <w:b/>
          <w:spacing w:val="-4"/>
          <w:kern w:val="0"/>
          <w:sz w:val="32"/>
          <w:szCs w:val="32"/>
        </w:rPr>
        <w:t>第三部分登山</w:t>
      </w:r>
      <w:r w:rsidR="00BE41E9" w:rsidRPr="002657A6">
        <w:rPr>
          <w:rFonts w:ascii="仿宋_GB2312" w:eastAsia="仿宋_GB2312" w:hAnsi="宋体" w:cs="宋体" w:hint="eastAsia"/>
          <w:b/>
          <w:spacing w:val="-4"/>
          <w:kern w:val="0"/>
          <w:sz w:val="32"/>
          <w:szCs w:val="32"/>
        </w:rPr>
        <w:t>中心</w:t>
      </w:r>
      <w:r w:rsidR="00F05D41">
        <w:rPr>
          <w:rFonts w:ascii="仿宋_GB2312" w:eastAsia="仿宋_GB2312" w:hAnsi="宋体" w:cs="宋体" w:hint="eastAsia"/>
          <w:b/>
          <w:spacing w:val="-4"/>
          <w:kern w:val="0"/>
          <w:sz w:val="32"/>
          <w:szCs w:val="32"/>
        </w:rPr>
        <w:t>2022</w:t>
      </w:r>
      <w:r w:rsidR="00BE41E9" w:rsidRPr="002657A6">
        <w:rPr>
          <w:rFonts w:ascii="仿宋_GB2312" w:eastAsia="仿宋_GB2312" w:hAnsi="宋体" w:cs="宋体" w:hint="eastAsia"/>
          <w:b/>
          <w:spacing w:val="-4"/>
          <w:kern w:val="0"/>
          <w:sz w:val="32"/>
          <w:szCs w:val="32"/>
        </w:rPr>
        <w:t>年部门预算情况说明</w:t>
      </w:r>
    </w:p>
    <w:p w:rsidR="001F07CB" w:rsidRDefault="00BE41E9" w:rsidP="00136CE5">
      <w:pPr>
        <w:ind w:right="17"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一、财政拨款收支预算情况总体说明</w:t>
      </w:r>
    </w:p>
    <w:p w:rsidR="001F07CB" w:rsidRDefault="009A71B0">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登山</w:t>
      </w:r>
      <w:r w:rsidR="00BE41E9">
        <w:rPr>
          <w:rFonts w:ascii="仿宋_GB2312" w:eastAsia="仿宋_GB2312" w:hAnsi="宋体" w:cs="宋体" w:hint="eastAsia"/>
          <w:spacing w:val="-4"/>
          <w:kern w:val="0"/>
          <w:sz w:val="30"/>
          <w:szCs w:val="30"/>
        </w:rPr>
        <w:t>中心</w:t>
      </w:r>
      <w:r w:rsidR="00F05D41">
        <w:rPr>
          <w:rFonts w:ascii="仿宋_GB2312" w:eastAsia="仿宋_GB2312" w:hAnsi="宋体" w:cs="宋体"/>
          <w:spacing w:val="-4"/>
          <w:kern w:val="0"/>
          <w:sz w:val="30"/>
          <w:szCs w:val="30"/>
        </w:rPr>
        <w:t>202</w:t>
      </w:r>
      <w:r w:rsidR="00F05D41">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年财政拨款收支总预算</w:t>
      </w:r>
      <w:r w:rsidR="00050522">
        <w:rPr>
          <w:rFonts w:ascii="仿宋_GB2312" w:eastAsia="仿宋_GB2312" w:hAnsi="宋体" w:cs="宋体" w:hint="eastAsia"/>
          <w:spacing w:val="-4"/>
          <w:kern w:val="0"/>
          <w:sz w:val="30"/>
          <w:szCs w:val="30"/>
        </w:rPr>
        <w:t>4,141.04</w:t>
      </w:r>
      <w:r w:rsidR="00BE41E9">
        <w:rPr>
          <w:rFonts w:ascii="仿宋_GB2312" w:eastAsia="仿宋_GB2312" w:hAnsi="宋体" w:cs="宋体" w:hint="eastAsia"/>
          <w:spacing w:val="-4"/>
          <w:kern w:val="0"/>
          <w:sz w:val="30"/>
          <w:szCs w:val="30"/>
        </w:rPr>
        <w:t>万元。收入包括：一般公共预算当年拨款</w:t>
      </w:r>
      <w:r w:rsidR="00050522">
        <w:rPr>
          <w:rFonts w:ascii="仿宋_GB2312" w:eastAsia="仿宋_GB2312" w:hAnsi="宋体" w:cs="宋体" w:hint="eastAsia"/>
          <w:spacing w:val="-4"/>
          <w:kern w:val="0"/>
          <w:sz w:val="30"/>
          <w:szCs w:val="30"/>
        </w:rPr>
        <w:t>3,209</w:t>
      </w:r>
      <w:r w:rsidR="00BE41E9">
        <w:rPr>
          <w:rFonts w:ascii="仿宋_GB2312" w:eastAsia="仿宋_GB2312" w:hAnsi="宋体" w:cs="宋体" w:hint="eastAsia"/>
          <w:spacing w:val="-4"/>
          <w:kern w:val="0"/>
          <w:sz w:val="30"/>
          <w:szCs w:val="30"/>
        </w:rPr>
        <w:t>万元，政府性基金预算当年拨款</w:t>
      </w:r>
      <w:r w:rsidR="00050522">
        <w:rPr>
          <w:rFonts w:ascii="仿宋_GB2312" w:eastAsia="仿宋_GB2312" w:hAnsi="宋体" w:cs="宋体" w:hint="eastAsia"/>
          <w:spacing w:val="-4"/>
          <w:kern w:val="0"/>
          <w:sz w:val="30"/>
          <w:szCs w:val="30"/>
        </w:rPr>
        <w:t>720</w:t>
      </w:r>
      <w:r w:rsidR="00BE41E9">
        <w:rPr>
          <w:rFonts w:ascii="仿宋_GB2312" w:eastAsia="仿宋_GB2312" w:hAnsi="宋体" w:cs="宋体" w:hint="eastAsia"/>
          <w:spacing w:val="-4"/>
          <w:kern w:val="0"/>
          <w:sz w:val="30"/>
          <w:szCs w:val="30"/>
        </w:rPr>
        <w:t>万元，一般公共预算上年结转</w:t>
      </w:r>
      <w:r w:rsidR="00050522">
        <w:rPr>
          <w:rFonts w:ascii="仿宋_GB2312" w:eastAsia="仿宋_GB2312" w:hAnsi="宋体" w:cs="宋体" w:hint="eastAsia"/>
          <w:spacing w:val="-4"/>
          <w:kern w:val="0"/>
          <w:sz w:val="30"/>
          <w:szCs w:val="30"/>
        </w:rPr>
        <w:t>79.14万元，政府性基金上年结转</w:t>
      </w:r>
      <w:r w:rsidR="00D47DB8">
        <w:rPr>
          <w:rFonts w:ascii="仿宋_GB2312" w:eastAsia="仿宋_GB2312" w:hAnsi="宋体" w:cs="宋体" w:hint="eastAsia"/>
          <w:spacing w:val="-4"/>
          <w:kern w:val="0"/>
          <w:sz w:val="30"/>
          <w:szCs w:val="30"/>
        </w:rPr>
        <w:t>132.90</w:t>
      </w:r>
      <w:r w:rsidR="00050522">
        <w:rPr>
          <w:rFonts w:ascii="仿宋_GB2312" w:eastAsia="仿宋_GB2312" w:hAnsi="宋体" w:cs="宋体" w:hint="eastAsia"/>
          <w:spacing w:val="-4"/>
          <w:kern w:val="0"/>
          <w:sz w:val="30"/>
          <w:szCs w:val="30"/>
        </w:rPr>
        <w:t>万元。</w:t>
      </w:r>
      <w:r>
        <w:rPr>
          <w:rFonts w:ascii="仿宋_GB2312" w:eastAsia="仿宋_GB2312" w:hAnsi="宋体" w:cs="宋体" w:hint="eastAsia"/>
          <w:spacing w:val="-4"/>
          <w:kern w:val="0"/>
          <w:sz w:val="30"/>
          <w:szCs w:val="30"/>
        </w:rPr>
        <w:t>一般公共预算支出包括：基本</w:t>
      </w:r>
      <w:r w:rsidR="00BE41E9">
        <w:rPr>
          <w:rFonts w:ascii="仿宋_GB2312" w:eastAsia="仿宋_GB2312" w:hAnsi="宋体" w:cs="宋体" w:hint="eastAsia"/>
          <w:spacing w:val="-4"/>
          <w:kern w:val="0"/>
          <w:sz w:val="30"/>
          <w:szCs w:val="30"/>
        </w:rPr>
        <w:t>支出</w:t>
      </w:r>
      <w:r>
        <w:rPr>
          <w:rFonts w:ascii="仿宋_GB2312" w:eastAsia="仿宋_GB2312" w:hAnsi="宋体" w:cs="宋体" w:hint="eastAsia"/>
          <w:spacing w:val="-4"/>
          <w:kern w:val="0"/>
          <w:sz w:val="30"/>
          <w:szCs w:val="30"/>
        </w:rPr>
        <w:t>0.00万元，项目</w:t>
      </w:r>
      <w:r w:rsidR="00BE41E9">
        <w:rPr>
          <w:rFonts w:ascii="仿宋_GB2312" w:eastAsia="仿宋_GB2312" w:hAnsi="宋体" w:cs="宋体" w:hint="eastAsia"/>
          <w:spacing w:val="-4"/>
          <w:kern w:val="0"/>
          <w:sz w:val="30"/>
          <w:szCs w:val="30"/>
        </w:rPr>
        <w:t>支出</w:t>
      </w:r>
      <w:r w:rsidR="00050522">
        <w:rPr>
          <w:rFonts w:ascii="仿宋_GB2312" w:eastAsia="仿宋_GB2312" w:hAnsi="宋体" w:cs="宋体" w:hint="eastAsia"/>
          <w:spacing w:val="-4"/>
          <w:kern w:val="0"/>
          <w:sz w:val="30"/>
          <w:szCs w:val="30"/>
        </w:rPr>
        <w:t>3,209</w:t>
      </w:r>
      <w:r w:rsidR="00BE41E9">
        <w:rPr>
          <w:rFonts w:ascii="仿宋_GB2312" w:eastAsia="仿宋_GB2312" w:hAnsi="宋体" w:cs="宋体" w:hint="eastAsia"/>
          <w:spacing w:val="-4"/>
          <w:kern w:val="0"/>
          <w:sz w:val="30"/>
          <w:szCs w:val="30"/>
        </w:rPr>
        <w:t>万元。</w:t>
      </w:r>
    </w:p>
    <w:p w:rsidR="001F07CB" w:rsidRDefault="00BE41E9" w:rsidP="00136CE5">
      <w:pPr>
        <w:ind w:right="17"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二、一般公共预算支出情况说明</w:t>
      </w:r>
    </w:p>
    <w:p w:rsidR="001F07CB" w:rsidRDefault="009A71B0" w:rsidP="002B59C3">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登山</w:t>
      </w:r>
      <w:r w:rsidR="00BE41E9">
        <w:rPr>
          <w:rFonts w:ascii="仿宋_GB2312" w:eastAsia="仿宋_GB2312" w:hAnsi="宋体" w:cs="宋体" w:hint="eastAsia"/>
          <w:spacing w:val="-4"/>
          <w:kern w:val="0"/>
          <w:sz w:val="30"/>
          <w:szCs w:val="30"/>
        </w:rPr>
        <w:t>中心</w:t>
      </w:r>
      <w:r w:rsidR="00627144">
        <w:rPr>
          <w:rFonts w:ascii="仿宋_GB2312" w:eastAsia="仿宋_GB2312" w:hAnsi="宋体" w:cs="宋体"/>
          <w:spacing w:val="-4"/>
          <w:kern w:val="0"/>
          <w:sz w:val="30"/>
          <w:szCs w:val="30"/>
        </w:rPr>
        <w:t>202</w:t>
      </w:r>
      <w:r w:rsidR="00627144">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年一般公共预算支出</w:t>
      </w:r>
      <w:r w:rsidR="00FC2FA9">
        <w:rPr>
          <w:rFonts w:ascii="仿宋_GB2312" w:eastAsia="仿宋_GB2312" w:hAnsi="宋体" w:cs="宋体" w:hint="eastAsia"/>
          <w:spacing w:val="-4"/>
          <w:kern w:val="0"/>
          <w:sz w:val="30"/>
          <w:szCs w:val="30"/>
        </w:rPr>
        <w:t>3,209</w:t>
      </w:r>
      <w:r w:rsidR="00BE41E9">
        <w:rPr>
          <w:rFonts w:ascii="仿宋_GB2312" w:eastAsia="仿宋_GB2312" w:hAnsi="宋体" w:cs="宋体" w:hint="eastAsia"/>
          <w:spacing w:val="-4"/>
          <w:kern w:val="0"/>
          <w:sz w:val="30"/>
          <w:szCs w:val="30"/>
        </w:rPr>
        <w:t>万元，比</w:t>
      </w:r>
      <w:r w:rsidR="004B5F62">
        <w:rPr>
          <w:rFonts w:ascii="仿宋_GB2312" w:eastAsia="仿宋_GB2312" w:hAnsi="宋体" w:cs="宋体"/>
          <w:spacing w:val="-4"/>
          <w:kern w:val="0"/>
          <w:sz w:val="30"/>
          <w:szCs w:val="30"/>
        </w:rPr>
        <w:t>202</w:t>
      </w:r>
      <w:r w:rsidR="004B5F62">
        <w:rPr>
          <w:rFonts w:ascii="仿宋_GB2312" w:eastAsia="仿宋_GB2312" w:hAnsi="宋体" w:cs="宋体" w:hint="eastAsia"/>
          <w:spacing w:val="-4"/>
          <w:kern w:val="0"/>
          <w:sz w:val="30"/>
          <w:szCs w:val="30"/>
        </w:rPr>
        <w:t>1</w:t>
      </w:r>
      <w:r w:rsidR="00BE41E9">
        <w:rPr>
          <w:rFonts w:ascii="仿宋_GB2312" w:eastAsia="仿宋_GB2312" w:hAnsi="宋体" w:cs="宋体" w:hint="eastAsia"/>
          <w:spacing w:val="-4"/>
          <w:kern w:val="0"/>
          <w:sz w:val="30"/>
          <w:szCs w:val="30"/>
        </w:rPr>
        <w:t>年执行数</w:t>
      </w:r>
      <w:r w:rsidR="004B5F62">
        <w:rPr>
          <w:rFonts w:ascii="仿宋_GB2312" w:eastAsia="仿宋_GB2312" w:hAnsi="宋体" w:cs="宋体" w:hint="eastAsia"/>
          <w:spacing w:val="-4"/>
          <w:kern w:val="0"/>
          <w:sz w:val="30"/>
          <w:szCs w:val="30"/>
        </w:rPr>
        <w:t>增加了</w:t>
      </w:r>
      <w:r w:rsidR="009F56B3">
        <w:rPr>
          <w:rFonts w:ascii="仿宋_GB2312" w:eastAsia="仿宋_GB2312" w:hAnsi="宋体" w:cs="宋体" w:hint="eastAsia"/>
          <w:spacing w:val="-4"/>
          <w:kern w:val="0"/>
          <w:sz w:val="30"/>
          <w:szCs w:val="30"/>
        </w:rPr>
        <w:t>1,123.5</w:t>
      </w:r>
      <w:r w:rsidR="00BE41E9">
        <w:rPr>
          <w:rFonts w:ascii="仿宋_GB2312" w:eastAsia="仿宋_GB2312" w:hAnsi="宋体" w:cs="宋体" w:hint="eastAsia"/>
          <w:spacing w:val="-4"/>
          <w:kern w:val="0"/>
          <w:sz w:val="30"/>
          <w:szCs w:val="30"/>
        </w:rPr>
        <w:t>万元。</w:t>
      </w:r>
      <w:r w:rsidR="004B5F62">
        <w:rPr>
          <w:rFonts w:ascii="仿宋_GB2312" w:eastAsia="仿宋_GB2312" w:hAnsi="宋体" w:cs="宋体" w:hint="eastAsia"/>
          <w:spacing w:val="-4"/>
          <w:kern w:val="0"/>
          <w:sz w:val="30"/>
          <w:szCs w:val="30"/>
        </w:rPr>
        <w:t>主要是</w:t>
      </w:r>
      <w:r w:rsidR="00FC2FA9">
        <w:rPr>
          <w:rFonts w:ascii="仿宋_GB2312" w:eastAsia="仿宋_GB2312" w:hAnsi="宋体" w:cs="宋体" w:hint="eastAsia"/>
          <w:spacing w:val="-4"/>
          <w:kern w:val="0"/>
          <w:sz w:val="30"/>
          <w:szCs w:val="30"/>
        </w:rPr>
        <w:t>我中心滑雪登山项目列入了冬奥项目，因此训练费用增加，其他项目都略有减少。2022年</w:t>
      </w:r>
      <w:r w:rsidR="00BE41E9">
        <w:rPr>
          <w:rFonts w:ascii="仿宋_GB2312" w:eastAsia="仿宋_GB2312" w:hAnsi="宋体" w:cs="宋体" w:hint="eastAsia"/>
          <w:spacing w:val="-4"/>
          <w:kern w:val="0"/>
          <w:sz w:val="30"/>
          <w:szCs w:val="30"/>
        </w:rPr>
        <w:t>按照党中央、国务院关于“过紧日子”的有关要求，厉行节约办一切</w:t>
      </w:r>
      <w:r w:rsidR="009030C8">
        <w:rPr>
          <w:rFonts w:ascii="仿宋_GB2312" w:eastAsia="仿宋_GB2312" w:hAnsi="宋体" w:cs="宋体" w:hint="eastAsia"/>
          <w:spacing w:val="-4"/>
          <w:kern w:val="0"/>
          <w:sz w:val="30"/>
          <w:szCs w:val="30"/>
        </w:rPr>
        <w:t>事业，大力压减一般性支出，</w:t>
      </w:r>
      <w:r w:rsidR="00FC2FA9">
        <w:rPr>
          <w:rFonts w:ascii="仿宋_GB2312" w:eastAsia="仿宋_GB2312" w:hAnsi="宋体" w:cs="宋体" w:hint="eastAsia"/>
          <w:spacing w:val="-4"/>
          <w:kern w:val="0"/>
          <w:sz w:val="30"/>
          <w:szCs w:val="30"/>
        </w:rPr>
        <w:t>主要压减了体育竞赛、非奥项目集训</w:t>
      </w:r>
      <w:r w:rsidR="009030C8">
        <w:rPr>
          <w:rFonts w:ascii="仿宋_GB2312" w:eastAsia="仿宋_GB2312" w:hAnsi="宋体" w:cs="宋体" w:hint="eastAsia"/>
          <w:spacing w:val="-4"/>
          <w:kern w:val="0"/>
          <w:sz w:val="30"/>
          <w:szCs w:val="30"/>
        </w:rPr>
        <w:t>等项目支出中的非急需非刚性支出，同时合理保障了</w:t>
      </w:r>
      <w:r w:rsidR="008F1212">
        <w:rPr>
          <w:rFonts w:ascii="仿宋_GB2312" w:eastAsia="仿宋_GB2312" w:hAnsi="宋体" w:cs="宋体" w:hint="eastAsia"/>
          <w:spacing w:val="-4"/>
          <w:kern w:val="0"/>
          <w:sz w:val="30"/>
          <w:szCs w:val="30"/>
        </w:rPr>
        <w:t>国家攀岩队</w:t>
      </w:r>
      <w:r w:rsidR="00FC2FA9">
        <w:rPr>
          <w:rFonts w:ascii="仿宋_GB2312" w:eastAsia="仿宋_GB2312" w:hAnsi="宋体" w:cs="宋体" w:hint="eastAsia"/>
          <w:spacing w:val="-4"/>
          <w:kern w:val="0"/>
          <w:sz w:val="30"/>
          <w:szCs w:val="30"/>
        </w:rPr>
        <w:t>、滑雪登山队</w:t>
      </w:r>
      <w:r w:rsidR="00A2514F">
        <w:rPr>
          <w:rFonts w:ascii="仿宋_GB2312" w:eastAsia="仿宋_GB2312" w:hAnsi="宋体" w:cs="宋体" w:hint="eastAsia"/>
          <w:spacing w:val="-4"/>
          <w:kern w:val="0"/>
          <w:sz w:val="30"/>
          <w:szCs w:val="30"/>
        </w:rPr>
        <w:t>训练</w:t>
      </w:r>
      <w:r w:rsidR="009030C8">
        <w:rPr>
          <w:rFonts w:ascii="仿宋_GB2312" w:eastAsia="仿宋_GB2312" w:hAnsi="宋体" w:cs="宋体" w:hint="eastAsia"/>
          <w:spacing w:val="-4"/>
          <w:kern w:val="0"/>
          <w:sz w:val="30"/>
          <w:szCs w:val="30"/>
        </w:rPr>
        <w:t>、国际比赛及国际交流</w:t>
      </w:r>
      <w:r w:rsidR="00BE41E9">
        <w:rPr>
          <w:rFonts w:ascii="仿宋_GB2312" w:eastAsia="仿宋_GB2312" w:hAnsi="宋体" w:cs="宋体" w:hint="eastAsia"/>
          <w:spacing w:val="-4"/>
          <w:kern w:val="0"/>
          <w:sz w:val="30"/>
          <w:szCs w:val="30"/>
        </w:rPr>
        <w:t>等支出需求。具体情况如下：</w:t>
      </w:r>
    </w:p>
    <w:p w:rsidR="000C23A8" w:rsidRDefault="000C23A8" w:rsidP="000C23A8">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（一）文化旅游体育与传媒（类）体育（款）体育训练（项）：</w:t>
      </w:r>
      <w:r w:rsidR="009030C8">
        <w:rPr>
          <w:rFonts w:ascii="仿宋_GB2312" w:eastAsia="仿宋_GB2312" w:hAnsi="宋体" w:cs="宋体"/>
          <w:spacing w:val="-4"/>
          <w:kern w:val="0"/>
          <w:sz w:val="30"/>
          <w:szCs w:val="30"/>
        </w:rPr>
        <w:t>202</w:t>
      </w:r>
      <w:r w:rsidR="009030C8">
        <w:rPr>
          <w:rFonts w:ascii="仿宋_GB2312" w:eastAsia="仿宋_GB2312" w:hAnsi="宋体" w:cs="宋体" w:hint="eastAsia"/>
          <w:spacing w:val="-4"/>
          <w:kern w:val="0"/>
          <w:sz w:val="30"/>
          <w:szCs w:val="30"/>
        </w:rPr>
        <w:t>2</w:t>
      </w:r>
      <w:r>
        <w:rPr>
          <w:rFonts w:ascii="仿宋_GB2312" w:eastAsia="仿宋_GB2312" w:hAnsi="宋体" w:cs="宋体" w:hint="eastAsia"/>
          <w:spacing w:val="-4"/>
          <w:kern w:val="0"/>
          <w:sz w:val="30"/>
          <w:szCs w:val="30"/>
        </w:rPr>
        <w:t>年预算数</w:t>
      </w:r>
      <w:r w:rsidR="009F56B3">
        <w:rPr>
          <w:rFonts w:ascii="仿宋_GB2312" w:eastAsia="仿宋_GB2312" w:hAnsi="宋体" w:cs="宋体" w:hint="eastAsia"/>
          <w:spacing w:val="-4"/>
          <w:kern w:val="0"/>
          <w:sz w:val="30"/>
          <w:szCs w:val="30"/>
        </w:rPr>
        <w:t>2,359</w:t>
      </w:r>
      <w:r>
        <w:rPr>
          <w:rFonts w:ascii="仿宋_GB2312" w:eastAsia="仿宋_GB2312" w:hAnsi="宋体" w:cs="宋体" w:hint="eastAsia"/>
          <w:spacing w:val="-4"/>
          <w:kern w:val="0"/>
          <w:sz w:val="30"/>
          <w:szCs w:val="30"/>
        </w:rPr>
        <w:t>万元，比</w:t>
      </w:r>
      <w:r w:rsidR="009F56B3">
        <w:rPr>
          <w:rFonts w:ascii="仿宋_GB2312" w:eastAsia="仿宋_GB2312" w:hAnsi="宋体" w:cs="宋体"/>
          <w:spacing w:val="-4"/>
          <w:kern w:val="0"/>
          <w:sz w:val="30"/>
          <w:szCs w:val="30"/>
        </w:rPr>
        <w:t>202</w:t>
      </w:r>
      <w:r w:rsidR="009F56B3">
        <w:rPr>
          <w:rFonts w:ascii="仿宋_GB2312" w:eastAsia="仿宋_GB2312" w:hAnsi="宋体" w:cs="宋体" w:hint="eastAsia"/>
          <w:spacing w:val="-4"/>
          <w:kern w:val="0"/>
          <w:sz w:val="30"/>
          <w:szCs w:val="30"/>
        </w:rPr>
        <w:t>1年执行数增加了1,123.5万元，增长了53.4</w:t>
      </w:r>
      <w:r>
        <w:rPr>
          <w:rFonts w:ascii="仿宋_GB2312" w:eastAsia="仿宋_GB2312" w:hAnsi="宋体" w:cs="宋体"/>
          <w:spacing w:val="-4"/>
          <w:kern w:val="0"/>
          <w:sz w:val="30"/>
          <w:szCs w:val="30"/>
        </w:rPr>
        <w:t>%</w:t>
      </w:r>
      <w:r>
        <w:rPr>
          <w:rFonts w:ascii="仿宋_GB2312" w:eastAsia="仿宋_GB2312" w:hAnsi="宋体" w:cs="宋体" w:hint="eastAsia"/>
          <w:spacing w:val="-4"/>
          <w:kern w:val="0"/>
          <w:sz w:val="30"/>
          <w:szCs w:val="30"/>
        </w:rPr>
        <w:t>。主要是</w:t>
      </w:r>
      <w:r w:rsidR="009F56B3">
        <w:rPr>
          <w:rFonts w:ascii="仿宋_GB2312" w:eastAsia="仿宋_GB2312" w:hAnsi="宋体" w:cs="宋体" w:hint="eastAsia"/>
          <w:spacing w:val="-4"/>
          <w:kern w:val="0"/>
          <w:sz w:val="30"/>
          <w:szCs w:val="30"/>
        </w:rPr>
        <w:t>我中心滑雪登山列入了冬奥</w:t>
      </w:r>
      <w:r w:rsidR="00570C77">
        <w:rPr>
          <w:rFonts w:ascii="仿宋_GB2312" w:eastAsia="仿宋_GB2312" w:hAnsi="宋体" w:cs="宋体" w:hint="eastAsia"/>
          <w:spacing w:val="-4"/>
          <w:kern w:val="0"/>
          <w:sz w:val="30"/>
          <w:szCs w:val="30"/>
        </w:rPr>
        <w:t>会</w:t>
      </w:r>
      <w:r w:rsidR="009F56B3">
        <w:rPr>
          <w:rFonts w:ascii="仿宋_GB2312" w:eastAsia="仿宋_GB2312" w:hAnsi="宋体" w:cs="宋体" w:hint="eastAsia"/>
          <w:spacing w:val="-4"/>
          <w:kern w:val="0"/>
          <w:sz w:val="30"/>
          <w:szCs w:val="30"/>
        </w:rPr>
        <w:t>项目</w:t>
      </w:r>
      <w:r w:rsidR="00570C77">
        <w:rPr>
          <w:rFonts w:ascii="仿宋_GB2312" w:eastAsia="仿宋_GB2312" w:hAnsi="宋体" w:cs="宋体" w:hint="eastAsia"/>
          <w:spacing w:val="-4"/>
          <w:kern w:val="0"/>
          <w:sz w:val="30"/>
          <w:szCs w:val="30"/>
        </w:rPr>
        <w:t>，训练经费增加</w:t>
      </w:r>
      <w:r>
        <w:rPr>
          <w:rFonts w:ascii="仿宋_GB2312" w:eastAsia="仿宋_GB2312" w:hAnsi="宋体" w:cs="宋体" w:hint="eastAsia"/>
          <w:spacing w:val="-4"/>
          <w:kern w:val="0"/>
          <w:sz w:val="30"/>
          <w:szCs w:val="30"/>
        </w:rPr>
        <w:t>。</w:t>
      </w:r>
    </w:p>
    <w:p w:rsidR="001F07CB" w:rsidRDefault="00BE41E9">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（二）文化旅游体育与传媒（类）体育（款）体育竞赛（项）：</w:t>
      </w:r>
      <w:r w:rsidR="009E67F7">
        <w:rPr>
          <w:rFonts w:ascii="仿宋_GB2312" w:eastAsia="仿宋_GB2312" w:hAnsi="宋体" w:cs="宋体"/>
          <w:spacing w:val="-4"/>
          <w:kern w:val="0"/>
          <w:sz w:val="30"/>
          <w:szCs w:val="30"/>
        </w:rPr>
        <w:lastRenderedPageBreak/>
        <w:t>202</w:t>
      </w:r>
      <w:r w:rsidR="009E67F7">
        <w:rPr>
          <w:rFonts w:ascii="仿宋_GB2312" w:eastAsia="仿宋_GB2312" w:hAnsi="宋体" w:cs="宋体" w:hint="eastAsia"/>
          <w:spacing w:val="-4"/>
          <w:kern w:val="0"/>
          <w:sz w:val="30"/>
          <w:szCs w:val="30"/>
        </w:rPr>
        <w:t>2</w:t>
      </w:r>
      <w:r>
        <w:rPr>
          <w:rFonts w:ascii="仿宋_GB2312" w:eastAsia="仿宋_GB2312" w:hAnsi="宋体" w:cs="宋体" w:hint="eastAsia"/>
          <w:spacing w:val="-4"/>
          <w:kern w:val="0"/>
          <w:sz w:val="30"/>
          <w:szCs w:val="30"/>
        </w:rPr>
        <w:t>年预算数</w:t>
      </w:r>
      <w:r w:rsidR="009E67F7">
        <w:rPr>
          <w:rFonts w:ascii="仿宋_GB2312" w:eastAsia="仿宋_GB2312" w:hAnsi="宋体" w:cs="宋体" w:hint="eastAsia"/>
          <w:spacing w:val="-4"/>
          <w:kern w:val="0"/>
          <w:sz w:val="30"/>
          <w:szCs w:val="30"/>
        </w:rPr>
        <w:t>16</w:t>
      </w:r>
      <w:r>
        <w:rPr>
          <w:rFonts w:ascii="仿宋_GB2312" w:eastAsia="仿宋_GB2312" w:hAnsi="宋体" w:cs="宋体" w:hint="eastAsia"/>
          <w:spacing w:val="-4"/>
          <w:kern w:val="0"/>
          <w:sz w:val="30"/>
          <w:szCs w:val="30"/>
        </w:rPr>
        <w:t>万元，比</w:t>
      </w:r>
      <w:r w:rsidR="009E67F7">
        <w:rPr>
          <w:rFonts w:ascii="仿宋_GB2312" w:eastAsia="仿宋_GB2312" w:hAnsi="宋体" w:cs="宋体"/>
          <w:spacing w:val="-4"/>
          <w:kern w:val="0"/>
          <w:sz w:val="30"/>
          <w:szCs w:val="30"/>
        </w:rPr>
        <w:t>202</w:t>
      </w:r>
      <w:r w:rsidR="009E67F7">
        <w:rPr>
          <w:rFonts w:ascii="仿宋_GB2312" w:eastAsia="仿宋_GB2312" w:hAnsi="宋体" w:cs="宋体" w:hint="eastAsia"/>
          <w:spacing w:val="-4"/>
          <w:kern w:val="0"/>
          <w:sz w:val="30"/>
          <w:szCs w:val="30"/>
        </w:rPr>
        <w:t>1</w:t>
      </w:r>
      <w:r>
        <w:rPr>
          <w:rFonts w:ascii="仿宋_GB2312" w:eastAsia="仿宋_GB2312" w:hAnsi="宋体" w:cs="宋体" w:hint="eastAsia"/>
          <w:spacing w:val="-4"/>
          <w:kern w:val="0"/>
          <w:sz w:val="30"/>
          <w:szCs w:val="30"/>
        </w:rPr>
        <w:t>年执行</w:t>
      </w:r>
      <w:r w:rsidR="00A2777F">
        <w:rPr>
          <w:rFonts w:ascii="仿宋_GB2312" w:eastAsia="仿宋_GB2312" w:hAnsi="宋体" w:cs="宋体" w:hint="eastAsia"/>
          <w:spacing w:val="-4"/>
          <w:kern w:val="0"/>
          <w:sz w:val="30"/>
          <w:szCs w:val="30"/>
        </w:rPr>
        <w:t>数减少了48.8万元，压缩了75.4</w:t>
      </w:r>
      <w:r>
        <w:rPr>
          <w:rFonts w:ascii="仿宋_GB2312" w:eastAsia="仿宋_GB2312" w:hAnsi="宋体" w:cs="宋体"/>
          <w:spacing w:val="-4"/>
          <w:kern w:val="0"/>
          <w:sz w:val="30"/>
          <w:szCs w:val="30"/>
        </w:rPr>
        <w:t>%</w:t>
      </w:r>
      <w:r w:rsidR="009525F7">
        <w:rPr>
          <w:rFonts w:ascii="仿宋_GB2312" w:eastAsia="仿宋_GB2312" w:hAnsi="宋体" w:cs="宋体" w:hint="eastAsia"/>
          <w:spacing w:val="-4"/>
          <w:kern w:val="0"/>
          <w:sz w:val="30"/>
          <w:szCs w:val="30"/>
        </w:rPr>
        <w:t>。主要是各项赛事减少、国际单项比赛奖金减少</w:t>
      </w:r>
      <w:r>
        <w:rPr>
          <w:rFonts w:ascii="仿宋_GB2312" w:eastAsia="仿宋_GB2312" w:hAnsi="宋体" w:cs="宋体" w:hint="eastAsia"/>
          <w:spacing w:val="-4"/>
          <w:kern w:val="0"/>
          <w:sz w:val="30"/>
          <w:szCs w:val="30"/>
        </w:rPr>
        <w:t>。</w:t>
      </w:r>
    </w:p>
    <w:p w:rsidR="001F07CB" w:rsidRDefault="000C23A8">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（三</w:t>
      </w:r>
      <w:r w:rsidR="00BE41E9">
        <w:rPr>
          <w:rFonts w:ascii="仿宋_GB2312" w:eastAsia="仿宋_GB2312" w:hAnsi="宋体" w:cs="宋体" w:hint="eastAsia"/>
          <w:spacing w:val="-4"/>
          <w:kern w:val="0"/>
          <w:sz w:val="30"/>
          <w:szCs w:val="30"/>
        </w:rPr>
        <w:t>）文化旅游体育与传媒（类）体育（款）体育场馆（项）：</w:t>
      </w:r>
      <w:r w:rsidR="003B42BB">
        <w:rPr>
          <w:rFonts w:ascii="仿宋_GB2312" w:eastAsia="仿宋_GB2312" w:hAnsi="宋体" w:cs="宋体"/>
          <w:spacing w:val="-4"/>
          <w:kern w:val="0"/>
          <w:sz w:val="30"/>
          <w:szCs w:val="30"/>
        </w:rPr>
        <w:t>202</w:t>
      </w:r>
      <w:r w:rsidR="003B42BB">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年预算数</w:t>
      </w:r>
      <w:r w:rsidR="003B42BB">
        <w:rPr>
          <w:rFonts w:ascii="仿宋_GB2312" w:eastAsia="仿宋_GB2312" w:hAnsi="宋体" w:cs="宋体" w:hint="eastAsia"/>
          <w:spacing w:val="-4"/>
          <w:kern w:val="0"/>
          <w:sz w:val="30"/>
          <w:szCs w:val="30"/>
        </w:rPr>
        <w:t>22</w:t>
      </w:r>
      <w:r>
        <w:rPr>
          <w:rFonts w:ascii="仿宋_GB2312" w:eastAsia="仿宋_GB2312" w:hAnsi="宋体" w:cs="宋体" w:hint="eastAsia"/>
          <w:spacing w:val="-4"/>
          <w:kern w:val="0"/>
          <w:sz w:val="30"/>
          <w:szCs w:val="30"/>
        </w:rPr>
        <w:t>4</w:t>
      </w:r>
      <w:r w:rsidR="00BE41E9">
        <w:rPr>
          <w:rFonts w:ascii="仿宋_GB2312" w:eastAsia="仿宋_GB2312" w:hAnsi="宋体" w:cs="宋体" w:hint="eastAsia"/>
          <w:spacing w:val="-4"/>
          <w:kern w:val="0"/>
          <w:sz w:val="30"/>
          <w:szCs w:val="30"/>
        </w:rPr>
        <w:t>万元，比</w:t>
      </w:r>
      <w:r w:rsidR="003B42BB">
        <w:rPr>
          <w:rFonts w:ascii="仿宋_GB2312" w:eastAsia="仿宋_GB2312" w:hAnsi="宋体" w:cs="宋体"/>
          <w:spacing w:val="-4"/>
          <w:kern w:val="0"/>
          <w:sz w:val="30"/>
          <w:szCs w:val="30"/>
        </w:rPr>
        <w:t>202</w:t>
      </w:r>
      <w:r w:rsidR="003B42BB">
        <w:rPr>
          <w:rFonts w:ascii="仿宋_GB2312" w:eastAsia="仿宋_GB2312" w:hAnsi="宋体" w:cs="宋体" w:hint="eastAsia"/>
          <w:spacing w:val="-4"/>
          <w:kern w:val="0"/>
          <w:sz w:val="30"/>
          <w:szCs w:val="30"/>
        </w:rPr>
        <w:t>1</w:t>
      </w:r>
      <w:r w:rsidR="00A2514F">
        <w:rPr>
          <w:rFonts w:ascii="仿宋_GB2312" w:eastAsia="仿宋_GB2312" w:hAnsi="宋体" w:cs="宋体" w:hint="eastAsia"/>
          <w:spacing w:val="-4"/>
          <w:kern w:val="0"/>
          <w:sz w:val="30"/>
          <w:szCs w:val="30"/>
        </w:rPr>
        <w:t>年执行数增加</w:t>
      </w:r>
      <w:r w:rsidR="003B42BB">
        <w:rPr>
          <w:rFonts w:ascii="仿宋_GB2312" w:eastAsia="仿宋_GB2312" w:hAnsi="宋体" w:cs="宋体" w:hint="eastAsia"/>
          <w:spacing w:val="-4"/>
          <w:kern w:val="0"/>
          <w:sz w:val="30"/>
          <w:szCs w:val="30"/>
        </w:rPr>
        <w:t>20万元，增长</w:t>
      </w:r>
      <w:r w:rsidR="00AF436B">
        <w:rPr>
          <w:rFonts w:ascii="仿宋_GB2312" w:eastAsia="仿宋_GB2312" w:hAnsi="宋体" w:cs="宋体" w:hint="eastAsia"/>
          <w:spacing w:val="-4"/>
          <w:kern w:val="0"/>
          <w:sz w:val="30"/>
          <w:szCs w:val="30"/>
        </w:rPr>
        <w:t>8.9</w:t>
      </w:r>
      <w:r w:rsidR="00BE41E9">
        <w:rPr>
          <w:rFonts w:ascii="仿宋_GB2312" w:eastAsia="仿宋_GB2312" w:hAnsi="宋体" w:cs="宋体"/>
          <w:spacing w:val="-4"/>
          <w:kern w:val="0"/>
          <w:sz w:val="30"/>
          <w:szCs w:val="30"/>
        </w:rPr>
        <w:t>%</w:t>
      </w:r>
      <w:r w:rsidR="00AA4267">
        <w:rPr>
          <w:rFonts w:ascii="仿宋_GB2312" w:eastAsia="仿宋_GB2312" w:hAnsi="宋体" w:cs="宋体" w:hint="eastAsia"/>
          <w:spacing w:val="-4"/>
          <w:kern w:val="0"/>
          <w:sz w:val="30"/>
          <w:szCs w:val="30"/>
        </w:rPr>
        <w:t>，主要是近年来怀柔训练基地</w:t>
      </w:r>
      <w:r w:rsidR="00A2514F">
        <w:rPr>
          <w:rFonts w:ascii="仿宋_GB2312" w:eastAsia="仿宋_GB2312" w:hAnsi="宋体" w:cs="宋体" w:hint="eastAsia"/>
          <w:spacing w:val="-4"/>
          <w:kern w:val="0"/>
          <w:sz w:val="30"/>
          <w:szCs w:val="30"/>
        </w:rPr>
        <w:t>承担了国家队训练相关任务</w:t>
      </w:r>
      <w:r w:rsidR="00AF436B">
        <w:rPr>
          <w:rFonts w:ascii="仿宋_GB2312" w:eastAsia="仿宋_GB2312" w:hAnsi="宋体" w:cs="宋体" w:hint="eastAsia"/>
          <w:spacing w:val="-4"/>
          <w:kern w:val="0"/>
          <w:sz w:val="30"/>
          <w:szCs w:val="30"/>
        </w:rPr>
        <w:t>，场馆运行经费需求量</w:t>
      </w:r>
      <w:r w:rsidR="003A5594">
        <w:rPr>
          <w:rFonts w:ascii="仿宋_GB2312" w:eastAsia="仿宋_GB2312" w:hAnsi="宋体" w:cs="宋体" w:hint="eastAsia"/>
          <w:spacing w:val="-4"/>
          <w:kern w:val="0"/>
          <w:sz w:val="30"/>
          <w:szCs w:val="30"/>
        </w:rPr>
        <w:t>很大。</w:t>
      </w:r>
    </w:p>
    <w:p w:rsidR="001F07CB" w:rsidRDefault="000C23A8">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（四</w:t>
      </w:r>
      <w:r w:rsidR="00BE41E9">
        <w:rPr>
          <w:rFonts w:ascii="仿宋_GB2312" w:eastAsia="仿宋_GB2312" w:hAnsi="宋体" w:cs="宋体" w:hint="eastAsia"/>
          <w:spacing w:val="-4"/>
          <w:kern w:val="0"/>
          <w:sz w:val="30"/>
          <w:szCs w:val="30"/>
        </w:rPr>
        <w:t>）文化旅游体育与传媒（类）体育（款）体育交流与合作（项）：</w:t>
      </w:r>
      <w:r w:rsidR="00627144">
        <w:rPr>
          <w:rFonts w:ascii="仿宋_GB2312" w:eastAsia="仿宋_GB2312" w:hAnsi="宋体" w:cs="宋体"/>
          <w:spacing w:val="-4"/>
          <w:kern w:val="0"/>
          <w:sz w:val="30"/>
          <w:szCs w:val="30"/>
        </w:rPr>
        <w:t>202</w:t>
      </w:r>
      <w:r w:rsidR="00627144">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年预算数</w:t>
      </w:r>
      <w:r w:rsidR="006A11A9">
        <w:rPr>
          <w:rFonts w:ascii="仿宋_GB2312" w:eastAsia="仿宋_GB2312" w:hAnsi="宋体" w:cs="宋体" w:hint="eastAsia"/>
          <w:spacing w:val="-4"/>
          <w:kern w:val="0"/>
          <w:sz w:val="30"/>
          <w:szCs w:val="30"/>
        </w:rPr>
        <w:t>138</w:t>
      </w:r>
      <w:r w:rsidR="00BE41E9">
        <w:rPr>
          <w:rFonts w:ascii="仿宋_GB2312" w:eastAsia="仿宋_GB2312" w:hAnsi="宋体" w:cs="宋体" w:hint="eastAsia"/>
          <w:spacing w:val="-4"/>
          <w:kern w:val="0"/>
          <w:sz w:val="30"/>
          <w:szCs w:val="30"/>
        </w:rPr>
        <w:t>万元，比</w:t>
      </w:r>
      <w:r w:rsidR="006A11A9">
        <w:rPr>
          <w:rFonts w:ascii="仿宋_GB2312" w:eastAsia="仿宋_GB2312" w:hAnsi="宋体" w:cs="宋体"/>
          <w:spacing w:val="-4"/>
          <w:kern w:val="0"/>
          <w:sz w:val="30"/>
          <w:szCs w:val="30"/>
        </w:rPr>
        <w:t>202</w:t>
      </w:r>
      <w:r w:rsidR="006A11A9">
        <w:rPr>
          <w:rFonts w:ascii="仿宋_GB2312" w:eastAsia="仿宋_GB2312" w:hAnsi="宋体" w:cs="宋体" w:hint="eastAsia"/>
          <w:spacing w:val="-4"/>
          <w:kern w:val="0"/>
          <w:sz w:val="30"/>
          <w:szCs w:val="30"/>
        </w:rPr>
        <w:t>1年执行数增加了138万元，增长</w:t>
      </w:r>
      <w:r w:rsidR="003A5594">
        <w:rPr>
          <w:rFonts w:ascii="仿宋_GB2312" w:eastAsia="仿宋_GB2312" w:hAnsi="宋体" w:cs="宋体" w:hint="eastAsia"/>
          <w:spacing w:val="-4"/>
          <w:kern w:val="0"/>
          <w:sz w:val="30"/>
          <w:szCs w:val="30"/>
        </w:rPr>
        <w:t>100</w:t>
      </w:r>
      <w:r w:rsidR="00BE41E9">
        <w:rPr>
          <w:rFonts w:ascii="仿宋_GB2312" w:eastAsia="仿宋_GB2312" w:hAnsi="宋体" w:cs="宋体"/>
          <w:spacing w:val="-4"/>
          <w:kern w:val="0"/>
          <w:sz w:val="30"/>
          <w:szCs w:val="30"/>
        </w:rPr>
        <w:t>%</w:t>
      </w:r>
      <w:r w:rsidR="00BE41E9">
        <w:rPr>
          <w:rFonts w:ascii="仿宋_GB2312" w:eastAsia="仿宋_GB2312" w:hAnsi="宋体" w:cs="宋体" w:hint="eastAsia"/>
          <w:spacing w:val="-4"/>
          <w:kern w:val="0"/>
          <w:sz w:val="30"/>
          <w:szCs w:val="30"/>
        </w:rPr>
        <w:t>。主要是</w:t>
      </w:r>
      <w:r w:rsidR="006A11A9">
        <w:rPr>
          <w:rFonts w:ascii="仿宋_GB2312" w:eastAsia="仿宋_GB2312" w:hAnsi="宋体" w:cs="宋体" w:hint="eastAsia"/>
          <w:spacing w:val="-4"/>
          <w:kern w:val="0"/>
          <w:sz w:val="30"/>
          <w:szCs w:val="30"/>
        </w:rPr>
        <w:t>2022年攀岩和滑雪登山的国际赛事和国际交流相关费用增加。</w:t>
      </w:r>
    </w:p>
    <w:p w:rsidR="001F07CB" w:rsidRDefault="000C23A8">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（五</w:t>
      </w:r>
      <w:r w:rsidR="00A92FE9">
        <w:rPr>
          <w:rFonts w:ascii="仿宋_GB2312" w:eastAsia="仿宋_GB2312" w:hAnsi="宋体" w:cs="宋体" w:hint="eastAsia"/>
          <w:spacing w:val="-4"/>
          <w:kern w:val="0"/>
          <w:sz w:val="30"/>
          <w:szCs w:val="30"/>
        </w:rPr>
        <w:t>）文化旅游体育与传媒（类）体育（款）群众体育</w:t>
      </w:r>
      <w:r w:rsidR="00BE41E9">
        <w:rPr>
          <w:rFonts w:ascii="仿宋_GB2312" w:eastAsia="仿宋_GB2312" w:hAnsi="宋体" w:cs="宋体" w:hint="eastAsia"/>
          <w:spacing w:val="-4"/>
          <w:kern w:val="0"/>
          <w:sz w:val="30"/>
          <w:szCs w:val="30"/>
        </w:rPr>
        <w:t>支出（项）：</w:t>
      </w:r>
      <w:r w:rsidR="00A92FE9">
        <w:rPr>
          <w:rFonts w:ascii="仿宋_GB2312" w:eastAsia="仿宋_GB2312" w:hAnsi="宋体" w:cs="宋体"/>
          <w:spacing w:val="-4"/>
          <w:kern w:val="0"/>
          <w:sz w:val="30"/>
          <w:szCs w:val="30"/>
        </w:rPr>
        <w:t>202</w:t>
      </w:r>
      <w:r w:rsidR="00A92FE9">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年预算数</w:t>
      </w:r>
      <w:r w:rsidR="00A92FE9">
        <w:rPr>
          <w:rFonts w:ascii="仿宋_GB2312" w:eastAsia="仿宋_GB2312" w:hAnsi="宋体" w:cs="宋体" w:hint="eastAsia"/>
          <w:spacing w:val="-4"/>
          <w:kern w:val="0"/>
          <w:sz w:val="30"/>
          <w:szCs w:val="30"/>
        </w:rPr>
        <w:t>457</w:t>
      </w:r>
      <w:r w:rsidR="00BE41E9">
        <w:rPr>
          <w:rFonts w:ascii="仿宋_GB2312" w:eastAsia="仿宋_GB2312" w:hAnsi="宋体" w:cs="宋体" w:hint="eastAsia"/>
          <w:spacing w:val="-4"/>
          <w:kern w:val="0"/>
          <w:sz w:val="30"/>
          <w:szCs w:val="30"/>
        </w:rPr>
        <w:t>万元，比</w:t>
      </w:r>
      <w:r w:rsidR="00A92FE9">
        <w:rPr>
          <w:rFonts w:ascii="仿宋_GB2312" w:eastAsia="仿宋_GB2312" w:hAnsi="宋体" w:cs="宋体"/>
          <w:spacing w:val="-4"/>
          <w:kern w:val="0"/>
          <w:sz w:val="30"/>
          <w:szCs w:val="30"/>
        </w:rPr>
        <w:t>202</w:t>
      </w:r>
      <w:r w:rsidR="00A92FE9">
        <w:rPr>
          <w:rFonts w:ascii="仿宋_GB2312" w:eastAsia="仿宋_GB2312" w:hAnsi="宋体" w:cs="宋体" w:hint="eastAsia"/>
          <w:spacing w:val="-4"/>
          <w:kern w:val="0"/>
          <w:sz w:val="30"/>
          <w:szCs w:val="30"/>
        </w:rPr>
        <w:t>1年执行数减少</w:t>
      </w:r>
      <w:r w:rsidR="006D257C">
        <w:rPr>
          <w:rFonts w:ascii="仿宋_GB2312" w:eastAsia="仿宋_GB2312" w:hAnsi="宋体" w:cs="宋体" w:hint="eastAsia"/>
          <w:spacing w:val="-4"/>
          <w:kern w:val="0"/>
          <w:sz w:val="30"/>
          <w:szCs w:val="30"/>
        </w:rPr>
        <w:t>81</w:t>
      </w:r>
      <w:r w:rsidR="00BE41E9">
        <w:rPr>
          <w:rFonts w:ascii="仿宋_GB2312" w:eastAsia="仿宋_GB2312" w:hAnsi="宋体" w:cs="宋体" w:hint="eastAsia"/>
          <w:spacing w:val="-4"/>
          <w:kern w:val="0"/>
          <w:sz w:val="30"/>
          <w:szCs w:val="30"/>
        </w:rPr>
        <w:t>万元，</w:t>
      </w:r>
      <w:r w:rsidR="000912F7">
        <w:rPr>
          <w:rFonts w:ascii="仿宋_GB2312" w:eastAsia="仿宋_GB2312" w:hAnsi="宋体" w:cs="宋体" w:hint="eastAsia"/>
          <w:spacing w:val="-4"/>
          <w:kern w:val="0"/>
          <w:sz w:val="30"/>
          <w:szCs w:val="30"/>
        </w:rPr>
        <w:t>主要是受大环境影响，登山相关活动</w:t>
      </w:r>
      <w:r w:rsidR="005F16C2">
        <w:rPr>
          <w:rFonts w:ascii="仿宋_GB2312" w:eastAsia="仿宋_GB2312" w:hAnsi="宋体" w:cs="宋体" w:hint="eastAsia"/>
          <w:spacing w:val="-4"/>
          <w:kern w:val="0"/>
          <w:sz w:val="30"/>
          <w:szCs w:val="30"/>
        </w:rPr>
        <w:t>减少</w:t>
      </w:r>
      <w:r w:rsidR="00BE41E9">
        <w:rPr>
          <w:rFonts w:ascii="仿宋_GB2312" w:eastAsia="仿宋_GB2312" w:hAnsi="宋体" w:cs="宋体" w:hint="eastAsia"/>
          <w:spacing w:val="-4"/>
          <w:kern w:val="0"/>
          <w:sz w:val="30"/>
          <w:szCs w:val="30"/>
        </w:rPr>
        <w:t>。</w:t>
      </w:r>
    </w:p>
    <w:p w:rsidR="000C23A8" w:rsidRDefault="000C23A8" w:rsidP="000C23A8">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（六）外交支出</w:t>
      </w:r>
      <w:r w:rsidR="0097388D">
        <w:rPr>
          <w:rFonts w:ascii="仿宋_GB2312" w:eastAsia="仿宋_GB2312" w:hAnsi="宋体" w:cs="宋体" w:hint="eastAsia"/>
          <w:spacing w:val="-4"/>
          <w:kern w:val="0"/>
          <w:sz w:val="30"/>
          <w:szCs w:val="30"/>
        </w:rPr>
        <w:t>（类）国际组织</w:t>
      </w:r>
      <w:r>
        <w:rPr>
          <w:rFonts w:ascii="仿宋_GB2312" w:eastAsia="仿宋_GB2312" w:hAnsi="宋体" w:cs="宋体" w:hint="eastAsia"/>
          <w:spacing w:val="-4"/>
          <w:kern w:val="0"/>
          <w:sz w:val="30"/>
          <w:szCs w:val="30"/>
        </w:rPr>
        <w:t>（款）国际组织会费（项）：</w:t>
      </w:r>
      <w:r w:rsidR="00A36629">
        <w:rPr>
          <w:rFonts w:ascii="仿宋_GB2312" w:eastAsia="仿宋_GB2312" w:hAnsi="宋体" w:cs="宋体"/>
          <w:spacing w:val="-4"/>
          <w:kern w:val="0"/>
          <w:sz w:val="30"/>
          <w:szCs w:val="30"/>
        </w:rPr>
        <w:t>202</w:t>
      </w:r>
      <w:r w:rsidR="00A36629">
        <w:rPr>
          <w:rFonts w:ascii="仿宋_GB2312" w:eastAsia="仿宋_GB2312" w:hAnsi="宋体" w:cs="宋体" w:hint="eastAsia"/>
          <w:spacing w:val="-4"/>
          <w:kern w:val="0"/>
          <w:sz w:val="30"/>
          <w:szCs w:val="30"/>
        </w:rPr>
        <w:t>2</w:t>
      </w:r>
      <w:r>
        <w:rPr>
          <w:rFonts w:ascii="仿宋_GB2312" w:eastAsia="仿宋_GB2312" w:hAnsi="宋体" w:cs="宋体" w:hint="eastAsia"/>
          <w:spacing w:val="-4"/>
          <w:kern w:val="0"/>
          <w:sz w:val="30"/>
          <w:szCs w:val="30"/>
        </w:rPr>
        <w:t>年预算数</w:t>
      </w:r>
      <w:r w:rsidR="00A36629">
        <w:rPr>
          <w:rFonts w:ascii="仿宋_GB2312" w:eastAsia="仿宋_GB2312" w:hAnsi="宋体" w:cs="宋体" w:hint="eastAsia"/>
          <w:spacing w:val="-4"/>
          <w:kern w:val="0"/>
          <w:sz w:val="30"/>
          <w:szCs w:val="30"/>
        </w:rPr>
        <w:t>15</w:t>
      </w:r>
      <w:r>
        <w:rPr>
          <w:rFonts w:ascii="仿宋_GB2312" w:eastAsia="仿宋_GB2312" w:hAnsi="宋体" w:cs="宋体" w:hint="eastAsia"/>
          <w:spacing w:val="-4"/>
          <w:kern w:val="0"/>
          <w:sz w:val="30"/>
          <w:szCs w:val="30"/>
        </w:rPr>
        <w:t>万元，比</w:t>
      </w:r>
      <w:r w:rsidR="00A36629">
        <w:rPr>
          <w:rFonts w:ascii="仿宋_GB2312" w:eastAsia="仿宋_GB2312" w:hAnsi="宋体" w:cs="宋体"/>
          <w:spacing w:val="-4"/>
          <w:kern w:val="0"/>
          <w:sz w:val="30"/>
          <w:szCs w:val="30"/>
        </w:rPr>
        <w:t>202</w:t>
      </w:r>
      <w:r w:rsidR="00A36629">
        <w:rPr>
          <w:rFonts w:ascii="仿宋_GB2312" w:eastAsia="仿宋_GB2312" w:hAnsi="宋体" w:cs="宋体" w:hint="eastAsia"/>
          <w:spacing w:val="-4"/>
          <w:kern w:val="0"/>
          <w:sz w:val="30"/>
          <w:szCs w:val="30"/>
        </w:rPr>
        <w:t>1</w:t>
      </w:r>
      <w:r>
        <w:rPr>
          <w:rFonts w:ascii="仿宋_GB2312" w:eastAsia="仿宋_GB2312" w:hAnsi="宋体" w:cs="宋体" w:hint="eastAsia"/>
          <w:spacing w:val="-4"/>
          <w:kern w:val="0"/>
          <w:sz w:val="30"/>
          <w:szCs w:val="30"/>
        </w:rPr>
        <w:t>年执行数增加</w:t>
      </w:r>
      <w:r w:rsidR="00A36629">
        <w:rPr>
          <w:rFonts w:ascii="仿宋_GB2312" w:eastAsia="仿宋_GB2312" w:hAnsi="宋体" w:cs="宋体" w:hint="eastAsia"/>
          <w:spacing w:val="-4"/>
          <w:kern w:val="0"/>
          <w:sz w:val="30"/>
          <w:szCs w:val="30"/>
        </w:rPr>
        <w:t>4.9</w:t>
      </w:r>
      <w:r>
        <w:rPr>
          <w:rFonts w:ascii="仿宋_GB2312" w:eastAsia="仿宋_GB2312" w:hAnsi="宋体" w:cs="宋体" w:hint="eastAsia"/>
          <w:spacing w:val="-4"/>
          <w:kern w:val="0"/>
          <w:sz w:val="30"/>
          <w:szCs w:val="30"/>
        </w:rPr>
        <w:t>万元。</w:t>
      </w:r>
      <w:r w:rsidR="00A36629">
        <w:rPr>
          <w:rFonts w:ascii="仿宋_GB2312" w:eastAsia="仿宋_GB2312" w:hAnsi="宋体" w:cs="宋体" w:hint="eastAsia"/>
          <w:spacing w:val="-4"/>
          <w:kern w:val="0"/>
          <w:sz w:val="30"/>
          <w:szCs w:val="30"/>
        </w:rPr>
        <w:t>主要是</w:t>
      </w:r>
      <w:r w:rsidR="000912F7">
        <w:rPr>
          <w:rFonts w:ascii="仿宋_GB2312" w:eastAsia="仿宋_GB2312" w:hAnsi="宋体" w:cs="宋体" w:hint="eastAsia"/>
          <w:spacing w:val="-4"/>
          <w:kern w:val="0"/>
          <w:sz w:val="30"/>
          <w:szCs w:val="30"/>
        </w:rPr>
        <w:t>2022</w:t>
      </w:r>
      <w:r w:rsidR="00A36629">
        <w:rPr>
          <w:rFonts w:ascii="仿宋_GB2312" w:eastAsia="仿宋_GB2312" w:hAnsi="宋体" w:cs="宋体" w:hint="eastAsia"/>
          <w:spacing w:val="-4"/>
          <w:kern w:val="0"/>
          <w:sz w:val="30"/>
          <w:szCs w:val="30"/>
        </w:rPr>
        <w:t>年</w:t>
      </w:r>
      <w:r w:rsidR="000912F7">
        <w:rPr>
          <w:rFonts w:ascii="仿宋_GB2312" w:eastAsia="仿宋_GB2312" w:hAnsi="宋体" w:cs="宋体" w:hint="eastAsia"/>
          <w:spacing w:val="-4"/>
          <w:kern w:val="0"/>
          <w:sz w:val="30"/>
          <w:szCs w:val="30"/>
        </w:rPr>
        <w:t>国际组织相关费用增加。</w:t>
      </w:r>
    </w:p>
    <w:p w:rsidR="000C23A8" w:rsidRDefault="000C23A8">
      <w:pPr>
        <w:ind w:right="17" w:firstLineChars="200" w:firstLine="584"/>
        <w:rPr>
          <w:rFonts w:ascii="仿宋_GB2312" w:eastAsia="仿宋_GB2312" w:hAnsi="宋体" w:cs="宋体"/>
          <w:spacing w:val="-4"/>
          <w:kern w:val="0"/>
          <w:sz w:val="30"/>
          <w:szCs w:val="30"/>
        </w:rPr>
      </w:pPr>
    </w:p>
    <w:p w:rsidR="001F07CB" w:rsidRDefault="00BE41E9" w:rsidP="00136CE5">
      <w:pPr>
        <w:ind w:right="17"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三、一般公共预算基本支出情况说明</w:t>
      </w:r>
    </w:p>
    <w:p w:rsidR="001F07CB" w:rsidRDefault="00CE0EBD" w:rsidP="00B13707">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登山</w:t>
      </w:r>
      <w:r w:rsidR="00BE41E9">
        <w:rPr>
          <w:rFonts w:ascii="仿宋_GB2312" w:eastAsia="仿宋_GB2312" w:hAnsi="宋体" w:cs="宋体" w:hint="eastAsia"/>
          <w:spacing w:val="-4"/>
          <w:kern w:val="0"/>
          <w:sz w:val="30"/>
          <w:szCs w:val="30"/>
        </w:rPr>
        <w:t>中心</w:t>
      </w:r>
      <w:r w:rsidR="005F16C2">
        <w:rPr>
          <w:rFonts w:ascii="仿宋_GB2312" w:eastAsia="仿宋_GB2312" w:hAnsi="宋体" w:cs="宋体"/>
          <w:spacing w:val="-4"/>
          <w:kern w:val="0"/>
          <w:sz w:val="30"/>
          <w:szCs w:val="30"/>
        </w:rPr>
        <w:t>202</w:t>
      </w:r>
      <w:r w:rsidR="005F16C2">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w:t>
      </w:r>
      <w:r w:rsidR="00620E8E">
        <w:rPr>
          <w:rFonts w:ascii="仿宋_GB2312" w:eastAsia="仿宋_GB2312" w:hAnsi="宋体" w:cs="宋体" w:hint="eastAsia"/>
          <w:spacing w:val="-4"/>
          <w:kern w:val="0"/>
          <w:sz w:val="30"/>
          <w:szCs w:val="30"/>
        </w:rPr>
        <w:t>无财政</w:t>
      </w:r>
      <w:r w:rsidR="00BE41E9">
        <w:rPr>
          <w:rFonts w:ascii="仿宋_GB2312" w:eastAsia="仿宋_GB2312" w:hAnsi="宋体" w:cs="宋体" w:hint="eastAsia"/>
          <w:spacing w:val="-4"/>
          <w:kern w:val="0"/>
          <w:sz w:val="30"/>
          <w:szCs w:val="30"/>
        </w:rPr>
        <w:t>一般公共预算基本支出</w:t>
      </w:r>
      <w:r w:rsidR="00620E8E">
        <w:rPr>
          <w:rFonts w:ascii="仿宋_GB2312" w:eastAsia="仿宋_GB2312" w:hAnsi="宋体" w:cs="宋体" w:hint="eastAsia"/>
          <w:spacing w:val="-4"/>
          <w:kern w:val="0"/>
          <w:sz w:val="30"/>
          <w:szCs w:val="30"/>
        </w:rPr>
        <w:t>。</w:t>
      </w:r>
    </w:p>
    <w:p w:rsidR="001F07CB" w:rsidRDefault="00BE41E9" w:rsidP="00136CE5">
      <w:pPr>
        <w:ind w:right="17" w:firstLineChars="200" w:firstLine="584"/>
        <w:rPr>
          <w:rFonts w:ascii="仿宋_GB2312" w:eastAsia="仿宋_GB2312" w:hAnsi="宋体" w:cs="宋体"/>
          <w:b/>
          <w:color w:val="000000"/>
          <w:spacing w:val="-4"/>
          <w:kern w:val="0"/>
          <w:sz w:val="30"/>
          <w:szCs w:val="30"/>
        </w:rPr>
      </w:pPr>
      <w:r>
        <w:rPr>
          <w:rFonts w:ascii="仿宋_GB2312" w:eastAsia="仿宋_GB2312" w:hAnsi="宋体" w:cs="宋体" w:hint="eastAsia"/>
          <w:b/>
          <w:color w:val="000000"/>
          <w:spacing w:val="-4"/>
          <w:kern w:val="0"/>
          <w:sz w:val="30"/>
          <w:szCs w:val="30"/>
        </w:rPr>
        <w:t>四、一般公共预算“三公”经费支出情况说明</w:t>
      </w:r>
    </w:p>
    <w:p w:rsidR="001F07CB" w:rsidRDefault="00CE0EBD">
      <w:pPr>
        <w:tabs>
          <w:tab w:val="left" w:pos="8505"/>
        </w:tabs>
        <w:ind w:right="17" w:firstLineChars="200" w:firstLine="584"/>
        <w:rPr>
          <w:rFonts w:ascii="仿宋_GB2312" w:eastAsia="仿宋_GB2312" w:hAnsi="宋体" w:cs="宋体"/>
          <w:color w:val="000000"/>
          <w:spacing w:val="-4"/>
          <w:kern w:val="0"/>
          <w:sz w:val="30"/>
          <w:szCs w:val="30"/>
        </w:rPr>
      </w:pPr>
      <w:r>
        <w:rPr>
          <w:rFonts w:ascii="仿宋_GB2312" w:eastAsia="仿宋_GB2312" w:hAnsi="宋体" w:cs="宋体" w:hint="eastAsia"/>
          <w:color w:val="000000"/>
          <w:spacing w:val="-4"/>
          <w:kern w:val="0"/>
          <w:sz w:val="30"/>
          <w:szCs w:val="30"/>
        </w:rPr>
        <w:t>登山</w:t>
      </w:r>
      <w:r w:rsidR="00BE41E9">
        <w:rPr>
          <w:rFonts w:ascii="仿宋_GB2312" w:eastAsia="仿宋_GB2312" w:hAnsi="宋体" w:cs="宋体" w:hint="eastAsia"/>
          <w:color w:val="000000"/>
          <w:spacing w:val="-4"/>
          <w:kern w:val="0"/>
          <w:sz w:val="30"/>
          <w:szCs w:val="30"/>
        </w:rPr>
        <w:t>中心</w:t>
      </w:r>
      <w:r w:rsidR="005F16C2">
        <w:rPr>
          <w:rFonts w:ascii="仿宋_GB2312" w:eastAsia="仿宋_GB2312" w:hAnsi="宋体" w:cs="宋体"/>
          <w:color w:val="000000"/>
          <w:spacing w:val="-4"/>
          <w:kern w:val="0"/>
          <w:sz w:val="30"/>
          <w:szCs w:val="30"/>
        </w:rPr>
        <w:t>202</w:t>
      </w:r>
      <w:r w:rsidR="005F16C2">
        <w:rPr>
          <w:rFonts w:ascii="仿宋_GB2312" w:eastAsia="仿宋_GB2312" w:hAnsi="宋体" w:cs="宋体" w:hint="eastAsia"/>
          <w:color w:val="000000"/>
          <w:spacing w:val="-4"/>
          <w:kern w:val="0"/>
          <w:sz w:val="30"/>
          <w:szCs w:val="30"/>
        </w:rPr>
        <w:t>2</w:t>
      </w:r>
      <w:r w:rsidR="00BE41E9">
        <w:rPr>
          <w:rFonts w:ascii="仿宋_GB2312" w:eastAsia="仿宋_GB2312" w:hAnsi="宋体" w:cs="宋体" w:hint="eastAsia"/>
          <w:color w:val="000000"/>
          <w:spacing w:val="-4"/>
          <w:kern w:val="0"/>
          <w:sz w:val="30"/>
          <w:szCs w:val="30"/>
        </w:rPr>
        <w:t>年“三公”经费</w:t>
      </w:r>
      <w:r>
        <w:rPr>
          <w:rFonts w:ascii="仿宋_GB2312" w:eastAsia="仿宋_GB2312" w:hAnsi="宋体" w:cs="宋体" w:hint="eastAsia"/>
          <w:color w:val="000000"/>
          <w:spacing w:val="-4"/>
          <w:kern w:val="0"/>
          <w:sz w:val="30"/>
          <w:szCs w:val="30"/>
        </w:rPr>
        <w:t>没有财政拨款</w:t>
      </w:r>
      <w:r w:rsidR="00BE41E9">
        <w:rPr>
          <w:rFonts w:ascii="仿宋_GB2312" w:eastAsia="仿宋_GB2312" w:hAnsi="宋体" w:cs="宋体" w:hint="eastAsia"/>
          <w:color w:val="000000"/>
          <w:spacing w:val="-4"/>
          <w:kern w:val="0"/>
          <w:sz w:val="30"/>
          <w:szCs w:val="30"/>
        </w:rPr>
        <w:t>。</w:t>
      </w:r>
      <w:r w:rsidR="00BE41E9">
        <w:rPr>
          <w:rFonts w:ascii="仿宋_GB2312" w:eastAsia="仿宋_GB2312" w:hAnsi="宋体" w:cs="宋体"/>
          <w:color w:val="000000"/>
          <w:spacing w:val="-4"/>
          <w:kern w:val="0"/>
          <w:sz w:val="30"/>
          <w:szCs w:val="30"/>
        </w:rPr>
        <w:t xml:space="preserve"> </w:t>
      </w:r>
    </w:p>
    <w:p w:rsidR="001F07CB" w:rsidRDefault="00BE41E9" w:rsidP="00136CE5">
      <w:pPr>
        <w:ind w:right="17"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五、政府性基金预算收支情况说明</w:t>
      </w:r>
    </w:p>
    <w:p w:rsidR="001F07CB" w:rsidRDefault="00CE0EBD">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lastRenderedPageBreak/>
        <w:t>登山</w:t>
      </w:r>
      <w:r w:rsidR="00BE41E9">
        <w:rPr>
          <w:rFonts w:ascii="仿宋_GB2312" w:eastAsia="仿宋_GB2312" w:hAnsi="宋体" w:cs="宋体" w:hint="eastAsia"/>
          <w:spacing w:val="-4"/>
          <w:kern w:val="0"/>
          <w:sz w:val="30"/>
          <w:szCs w:val="30"/>
        </w:rPr>
        <w:t>中心</w:t>
      </w:r>
      <w:r w:rsidR="005F16C2">
        <w:rPr>
          <w:rFonts w:ascii="仿宋_GB2312" w:eastAsia="仿宋_GB2312" w:hAnsi="宋体" w:cs="宋体"/>
          <w:spacing w:val="-4"/>
          <w:kern w:val="0"/>
          <w:sz w:val="30"/>
          <w:szCs w:val="30"/>
        </w:rPr>
        <w:t>202</w:t>
      </w:r>
      <w:r w:rsidR="005F16C2">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年政府性基金财政拨款支出预算</w:t>
      </w:r>
      <w:r w:rsidR="005F16C2">
        <w:rPr>
          <w:rFonts w:ascii="仿宋_GB2312" w:eastAsia="仿宋_GB2312" w:hAnsi="宋体" w:cs="宋体" w:hint="eastAsia"/>
          <w:spacing w:val="-4"/>
          <w:kern w:val="0"/>
          <w:sz w:val="30"/>
          <w:szCs w:val="30"/>
        </w:rPr>
        <w:t>720</w:t>
      </w:r>
      <w:r w:rsidR="00BE41E9">
        <w:rPr>
          <w:rFonts w:ascii="仿宋_GB2312" w:eastAsia="仿宋_GB2312" w:hAnsi="宋体" w:cs="宋体" w:hint="eastAsia"/>
          <w:spacing w:val="-4"/>
          <w:kern w:val="0"/>
          <w:sz w:val="30"/>
          <w:szCs w:val="30"/>
        </w:rPr>
        <w:t>万元，全部为项目支出。具体构成全部为其他支出（类）彩票公益金安排的支出（款）用于体育事业的彩票公益金支出（项）。</w:t>
      </w:r>
    </w:p>
    <w:p w:rsidR="001F07CB" w:rsidRDefault="00BE41E9" w:rsidP="00136CE5">
      <w:pPr>
        <w:ind w:right="17"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六、收支预算情况总体说明</w:t>
      </w:r>
    </w:p>
    <w:p w:rsidR="001F07CB" w:rsidRDefault="00CE0EBD">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按照综合预算的原则，登山</w:t>
      </w:r>
      <w:r w:rsidR="00BE41E9">
        <w:rPr>
          <w:rFonts w:ascii="仿宋_GB2312" w:eastAsia="仿宋_GB2312" w:hAnsi="宋体" w:cs="宋体" w:hint="eastAsia"/>
          <w:spacing w:val="-4"/>
          <w:kern w:val="0"/>
          <w:sz w:val="30"/>
          <w:szCs w:val="30"/>
        </w:rPr>
        <w:t>中心所有收入和支出均纳入部门预算管理。</w:t>
      </w:r>
      <w:r w:rsidR="005F16C2">
        <w:rPr>
          <w:rFonts w:ascii="仿宋_GB2312" w:eastAsia="仿宋_GB2312" w:hAnsi="宋体" w:cs="宋体"/>
          <w:spacing w:val="-4"/>
          <w:kern w:val="0"/>
          <w:sz w:val="30"/>
          <w:szCs w:val="30"/>
        </w:rPr>
        <w:t>202</w:t>
      </w:r>
      <w:r w:rsidR="005F16C2">
        <w:rPr>
          <w:rFonts w:ascii="仿宋_GB2312" w:eastAsia="仿宋_GB2312" w:hAnsi="宋体" w:cs="宋体" w:hint="eastAsia"/>
          <w:spacing w:val="-4"/>
          <w:kern w:val="0"/>
          <w:sz w:val="30"/>
          <w:szCs w:val="30"/>
        </w:rPr>
        <w:t>2</w:t>
      </w:r>
      <w:r>
        <w:rPr>
          <w:rFonts w:ascii="仿宋_GB2312" w:eastAsia="仿宋_GB2312" w:hAnsi="宋体" w:cs="宋体" w:hint="eastAsia"/>
          <w:spacing w:val="-4"/>
          <w:kern w:val="0"/>
          <w:sz w:val="30"/>
          <w:szCs w:val="30"/>
        </w:rPr>
        <w:t>年登山</w:t>
      </w:r>
      <w:r w:rsidR="00BE41E9">
        <w:rPr>
          <w:rFonts w:ascii="仿宋_GB2312" w:eastAsia="仿宋_GB2312" w:hAnsi="宋体" w:cs="宋体" w:hint="eastAsia"/>
          <w:spacing w:val="-4"/>
          <w:kern w:val="0"/>
          <w:sz w:val="30"/>
          <w:szCs w:val="30"/>
        </w:rPr>
        <w:t>中心收支总预算</w:t>
      </w:r>
      <w:r w:rsidR="005F16C2">
        <w:rPr>
          <w:rFonts w:ascii="仿宋_GB2312" w:eastAsia="仿宋_GB2312" w:hAnsi="宋体" w:cs="宋体" w:hint="eastAsia"/>
          <w:spacing w:val="-4"/>
          <w:kern w:val="0"/>
          <w:sz w:val="30"/>
          <w:szCs w:val="30"/>
        </w:rPr>
        <w:t>8,062万元。其中</w:t>
      </w:r>
      <w:r w:rsidR="00BE41E9">
        <w:rPr>
          <w:rFonts w:ascii="仿宋_GB2312" w:eastAsia="仿宋_GB2312" w:hAnsi="宋体" w:cs="宋体" w:hint="eastAsia"/>
          <w:spacing w:val="-4"/>
          <w:kern w:val="0"/>
          <w:sz w:val="30"/>
          <w:szCs w:val="30"/>
        </w:rPr>
        <w:t>：一般公共预算拨款</w:t>
      </w:r>
      <w:r w:rsidR="005F16C2">
        <w:rPr>
          <w:rFonts w:ascii="仿宋_GB2312" w:eastAsia="仿宋_GB2312" w:hAnsi="宋体" w:cs="宋体" w:hint="eastAsia"/>
          <w:spacing w:val="-4"/>
          <w:kern w:val="0"/>
          <w:sz w:val="30"/>
          <w:szCs w:val="30"/>
        </w:rPr>
        <w:t>3,209万元，政府性基金预算拨款720</w:t>
      </w:r>
      <w:r w:rsidR="00BE41E9">
        <w:rPr>
          <w:rFonts w:ascii="仿宋_GB2312" w:eastAsia="仿宋_GB2312" w:hAnsi="宋体" w:cs="宋体" w:hint="eastAsia"/>
          <w:spacing w:val="-4"/>
          <w:kern w:val="0"/>
          <w:sz w:val="30"/>
          <w:szCs w:val="30"/>
        </w:rPr>
        <w:t>万元，事业收入</w:t>
      </w:r>
      <w:r w:rsidR="00417B38">
        <w:rPr>
          <w:rFonts w:ascii="仿宋_GB2312" w:eastAsia="仿宋_GB2312" w:hAnsi="宋体" w:cs="宋体" w:hint="eastAsia"/>
          <w:spacing w:val="-4"/>
          <w:kern w:val="0"/>
          <w:sz w:val="30"/>
          <w:szCs w:val="30"/>
        </w:rPr>
        <w:t>及其他收入</w:t>
      </w:r>
      <w:r w:rsidR="005F16C2">
        <w:rPr>
          <w:rFonts w:ascii="仿宋_GB2312" w:eastAsia="仿宋_GB2312" w:hAnsi="宋体" w:cs="宋体" w:hint="eastAsia"/>
          <w:spacing w:val="-4"/>
          <w:kern w:val="0"/>
          <w:sz w:val="30"/>
          <w:szCs w:val="30"/>
        </w:rPr>
        <w:t>3,633</w:t>
      </w:r>
      <w:r w:rsidR="00BE41E9">
        <w:rPr>
          <w:rFonts w:ascii="仿宋_GB2312" w:eastAsia="仿宋_GB2312" w:hAnsi="宋体" w:cs="宋体" w:hint="eastAsia"/>
          <w:spacing w:val="-4"/>
          <w:kern w:val="0"/>
          <w:sz w:val="30"/>
          <w:szCs w:val="30"/>
        </w:rPr>
        <w:t>万元，事业单位经营收入</w:t>
      </w:r>
      <w:r w:rsidR="005F16C2">
        <w:rPr>
          <w:rFonts w:ascii="仿宋_GB2312" w:eastAsia="仿宋_GB2312" w:hAnsi="宋体" w:cs="宋体" w:hint="eastAsia"/>
          <w:spacing w:val="-4"/>
          <w:kern w:val="0"/>
          <w:sz w:val="30"/>
          <w:szCs w:val="30"/>
        </w:rPr>
        <w:t>5</w:t>
      </w:r>
      <w:r w:rsidR="003C2A38">
        <w:rPr>
          <w:rFonts w:ascii="仿宋_GB2312" w:eastAsia="仿宋_GB2312" w:hAnsi="宋体" w:cs="宋体" w:hint="eastAsia"/>
          <w:spacing w:val="-4"/>
          <w:kern w:val="0"/>
          <w:sz w:val="30"/>
          <w:szCs w:val="30"/>
        </w:rPr>
        <w:t>00</w:t>
      </w:r>
      <w:r w:rsidR="0049148F">
        <w:rPr>
          <w:rFonts w:ascii="仿宋_GB2312" w:eastAsia="仿宋_GB2312" w:hAnsi="宋体" w:cs="宋体" w:hint="eastAsia"/>
          <w:spacing w:val="-4"/>
          <w:kern w:val="0"/>
          <w:sz w:val="30"/>
          <w:szCs w:val="30"/>
        </w:rPr>
        <w:t>万元。</w:t>
      </w:r>
      <w:r w:rsidR="00BE41E9">
        <w:rPr>
          <w:rFonts w:ascii="仿宋_GB2312" w:eastAsia="仿宋_GB2312" w:hAnsi="宋体" w:cs="宋体" w:hint="eastAsia"/>
          <w:spacing w:val="-4"/>
          <w:kern w:val="0"/>
          <w:sz w:val="30"/>
          <w:szCs w:val="30"/>
        </w:rPr>
        <w:t>支出包括：</w:t>
      </w:r>
      <w:r w:rsidR="00417B38">
        <w:rPr>
          <w:rFonts w:ascii="仿宋_GB2312" w:eastAsia="仿宋_GB2312" w:hAnsi="宋体" w:cs="宋体" w:hint="eastAsia"/>
          <w:spacing w:val="-4"/>
          <w:kern w:val="0"/>
          <w:sz w:val="30"/>
          <w:szCs w:val="30"/>
        </w:rPr>
        <w:t>外交支出</w:t>
      </w:r>
      <w:r w:rsidR="0049148F">
        <w:rPr>
          <w:rFonts w:ascii="仿宋_GB2312" w:eastAsia="仿宋_GB2312" w:hAnsi="宋体" w:cs="宋体" w:hint="eastAsia"/>
          <w:spacing w:val="-4"/>
          <w:kern w:val="0"/>
          <w:sz w:val="30"/>
          <w:szCs w:val="30"/>
        </w:rPr>
        <w:t>40.86</w:t>
      </w:r>
      <w:r w:rsidR="00417B38">
        <w:rPr>
          <w:rFonts w:ascii="仿宋_GB2312" w:eastAsia="仿宋_GB2312" w:hAnsi="宋体" w:cs="宋体" w:hint="eastAsia"/>
          <w:spacing w:val="-4"/>
          <w:kern w:val="0"/>
          <w:sz w:val="30"/>
          <w:szCs w:val="30"/>
        </w:rPr>
        <w:t>万元；</w:t>
      </w:r>
      <w:r w:rsidR="00BE41E9">
        <w:rPr>
          <w:rFonts w:ascii="仿宋_GB2312" w:eastAsia="仿宋_GB2312" w:hAnsi="宋体" w:cs="宋体" w:hint="eastAsia"/>
          <w:spacing w:val="-4"/>
          <w:kern w:val="0"/>
          <w:sz w:val="30"/>
          <w:szCs w:val="30"/>
        </w:rPr>
        <w:t>文化旅游体育与传媒支出</w:t>
      </w:r>
      <w:r w:rsidR="0049148F">
        <w:rPr>
          <w:rFonts w:ascii="仿宋_GB2312" w:eastAsia="仿宋_GB2312" w:hAnsi="宋体" w:cs="宋体" w:hint="eastAsia"/>
          <w:spacing w:val="-4"/>
          <w:kern w:val="0"/>
          <w:sz w:val="30"/>
          <w:szCs w:val="30"/>
        </w:rPr>
        <w:t>4447.28万元，其他支出852万元等。</w:t>
      </w:r>
    </w:p>
    <w:p w:rsidR="001F07CB" w:rsidRDefault="00BE41E9" w:rsidP="00136CE5">
      <w:pPr>
        <w:ind w:right="17"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七、收入预算情况说明</w:t>
      </w:r>
    </w:p>
    <w:p w:rsidR="001F07CB" w:rsidRDefault="00BD2988">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登山</w:t>
      </w:r>
      <w:r w:rsidR="00BE41E9">
        <w:rPr>
          <w:rFonts w:ascii="仿宋_GB2312" w:eastAsia="仿宋_GB2312" w:hAnsi="宋体" w:cs="宋体" w:hint="eastAsia"/>
          <w:spacing w:val="-4"/>
          <w:kern w:val="0"/>
          <w:sz w:val="30"/>
          <w:szCs w:val="30"/>
        </w:rPr>
        <w:t>中心</w:t>
      </w:r>
      <w:r w:rsidR="00050522">
        <w:rPr>
          <w:rFonts w:ascii="仿宋_GB2312" w:eastAsia="仿宋_GB2312" w:hAnsi="宋体" w:cs="宋体"/>
          <w:spacing w:val="-4"/>
          <w:kern w:val="0"/>
          <w:sz w:val="30"/>
          <w:szCs w:val="30"/>
        </w:rPr>
        <w:t>202</w:t>
      </w:r>
      <w:r w:rsidR="00050522">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年收入预算</w:t>
      </w:r>
      <w:r w:rsidR="002E31B6">
        <w:rPr>
          <w:rFonts w:ascii="仿宋_GB2312" w:eastAsia="仿宋_GB2312" w:hAnsi="宋体" w:cs="宋体" w:hint="eastAsia"/>
          <w:spacing w:val="-4"/>
          <w:kern w:val="0"/>
          <w:sz w:val="30"/>
          <w:szCs w:val="30"/>
        </w:rPr>
        <w:t>8,</w:t>
      </w:r>
      <w:r w:rsidR="0007360F">
        <w:rPr>
          <w:rFonts w:ascii="仿宋_GB2312" w:eastAsia="仿宋_GB2312" w:hAnsi="宋体" w:cs="宋体" w:hint="eastAsia"/>
          <w:spacing w:val="-4"/>
          <w:kern w:val="0"/>
          <w:sz w:val="30"/>
          <w:szCs w:val="30"/>
        </w:rPr>
        <w:t>062</w:t>
      </w:r>
      <w:r w:rsidR="00BE41E9">
        <w:rPr>
          <w:rFonts w:ascii="仿宋_GB2312" w:eastAsia="仿宋_GB2312" w:hAnsi="宋体" w:cs="宋体" w:hint="eastAsia"/>
          <w:spacing w:val="-4"/>
          <w:kern w:val="0"/>
          <w:sz w:val="30"/>
          <w:szCs w:val="30"/>
        </w:rPr>
        <w:t>万元，其中：一般公共预算拨款收入</w:t>
      </w:r>
      <w:r w:rsidR="0007360F">
        <w:rPr>
          <w:rFonts w:ascii="仿宋_GB2312" w:eastAsia="仿宋_GB2312" w:hAnsi="宋体" w:cs="宋体" w:hint="eastAsia"/>
          <w:spacing w:val="-4"/>
          <w:kern w:val="0"/>
          <w:sz w:val="30"/>
          <w:szCs w:val="30"/>
        </w:rPr>
        <w:t>3,209</w:t>
      </w:r>
      <w:r w:rsidR="00BE41E9">
        <w:rPr>
          <w:rFonts w:ascii="仿宋_GB2312" w:eastAsia="仿宋_GB2312" w:hAnsi="宋体" w:cs="宋体" w:hint="eastAsia"/>
          <w:spacing w:val="-4"/>
          <w:kern w:val="0"/>
          <w:sz w:val="30"/>
          <w:szCs w:val="30"/>
        </w:rPr>
        <w:t>万元，占</w:t>
      </w:r>
      <w:r w:rsidR="0007360F">
        <w:rPr>
          <w:rFonts w:ascii="仿宋_GB2312" w:eastAsia="仿宋_GB2312" w:hAnsi="宋体" w:cs="宋体" w:hint="eastAsia"/>
          <w:spacing w:val="-4"/>
          <w:kern w:val="0"/>
          <w:sz w:val="30"/>
          <w:szCs w:val="30"/>
        </w:rPr>
        <w:t>39</w:t>
      </w:r>
      <w:r w:rsidR="00BE41E9">
        <w:rPr>
          <w:rFonts w:ascii="仿宋_GB2312" w:eastAsia="仿宋_GB2312" w:hAnsi="宋体" w:cs="宋体"/>
          <w:spacing w:val="-4"/>
          <w:kern w:val="0"/>
          <w:sz w:val="30"/>
          <w:szCs w:val="30"/>
        </w:rPr>
        <w:t>%</w:t>
      </w:r>
      <w:r w:rsidR="00BE41E9">
        <w:rPr>
          <w:rFonts w:ascii="仿宋_GB2312" w:eastAsia="仿宋_GB2312" w:hAnsi="宋体" w:cs="宋体" w:hint="eastAsia"/>
          <w:spacing w:val="-4"/>
          <w:kern w:val="0"/>
          <w:sz w:val="30"/>
          <w:szCs w:val="30"/>
        </w:rPr>
        <w:t>；政府性基金预算拨款收入</w:t>
      </w:r>
      <w:r w:rsidR="0007360F">
        <w:rPr>
          <w:rFonts w:ascii="仿宋_GB2312" w:eastAsia="仿宋_GB2312" w:hAnsi="宋体" w:cs="宋体" w:hint="eastAsia"/>
          <w:spacing w:val="-4"/>
          <w:kern w:val="0"/>
          <w:sz w:val="30"/>
          <w:szCs w:val="30"/>
        </w:rPr>
        <w:t>720</w:t>
      </w:r>
      <w:r w:rsidR="00BE41E9">
        <w:rPr>
          <w:rFonts w:ascii="仿宋_GB2312" w:eastAsia="仿宋_GB2312" w:hAnsi="宋体" w:cs="宋体" w:hint="eastAsia"/>
          <w:spacing w:val="-4"/>
          <w:kern w:val="0"/>
          <w:sz w:val="30"/>
          <w:szCs w:val="30"/>
        </w:rPr>
        <w:t>万元，占</w:t>
      </w:r>
      <w:r w:rsidR="0007360F">
        <w:rPr>
          <w:rFonts w:ascii="仿宋_GB2312" w:eastAsia="仿宋_GB2312" w:hAnsi="宋体" w:cs="宋体" w:hint="eastAsia"/>
          <w:spacing w:val="-4"/>
          <w:kern w:val="0"/>
          <w:sz w:val="30"/>
          <w:szCs w:val="30"/>
        </w:rPr>
        <w:t>8.9</w:t>
      </w:r>
      <w:r w:rsidR="00BE41E9">
        <w:rPr>
          <w:rFonts w:ascii="仿宋_GB2312" w:eastAsia="仿宋_GB2312" w:hAnsi="宋体" w:cs="宋体"/>
          <w:spacing w:val="-4"/>
          <w:kern w:val="0"/>
          <w:sz w:val="30"/>
          <w:szCs w:val="30"/>
        </w:rPr>
        <w:t>%</w:t>
      </w:r>
      <w:r w:rsidR="00BE41E9">
        <w:rPr>
          <w:rFonts w:ascii="仿宋_GB2312" w:eastAsia="仿宋_GB2312" w:hAnsi="宋体" w:cs="宋体" w:hint="eastAsia"/>
          <w:spacing w:val="-4"/>
          <w:kern w:val="0"/>
          <w:sz w:val="30"/>
          <w:szCs w:val="30"/>
        </w:rPr>
        <w:t>；事业收入</w:t>
      </w:r>
      <w:r w:rsidR="0007360F">
        <w:rPr>
          <w:rFonts w:ascii="仿宋_GB2312" w:eastAsia="仿宋_GB2312" w:hAnsi="宋体" w:cs="宋体" w:hint="eastAsia"/>
          <w:spacing w:val="-4"/>
          <w:kern w:val="0"/>
          <w:sz w:val="30"/>
          <w:szCs w:val="30"/>
        </w:rPr>
        <w:t>3,583</w:t>
      </w:r>
      <w:r w:rsidR="00BE41E9">
        <w:rPr>
          <w:rFonts w:ascii="仿宋_GB2312" w:eastAsia="仿宋_GB2312" w:hAnsi="宋体" w:cs="宋体" w:hint="eastAsia"/>
          <w:spacing w:val="-4"/>
          <w:kern w:val="0"/>
          <w:sz w:val="30"/>
          <w:szCs w:val="30"/>
        </w:rPr>
        <w:t>万元，占</w:t>
      </w:r>
      <w:r w:rsidR="0007360F">
        <w:rPr>
          <w:rFonts w:ascii="仿宋_GB2312" w:eastAsia="仿宋_GB2312" w:hAnsi="宋体" w:cs="宋体" w:hint="eastAsia"/>
          <w:spacing w:val="-4"/>
          <w:kern w:val="0"/>
          <w:sz w:val="30"/>
          <w:szCs w:val="30"/>
        </w:rPr>
        <w:t>44</w:t>
      </w:r>
      <w:r w:rsidR="00BE41E9">
        <w:rPr>
          <w:rFonts w:ascii="仿宋_GB2312" w:eastAsia="仿宋_GB2312" w:hAnsi="宋体" w:cs="宋体"/>
          <w:spacing w:val="-4"/>
          <w:kern w:val="0"/>
          <w:sz w:val="30"/>
          <w:szCs w:val="30"/>
        </w:rPr>
        <w:t>%</w:t>
      </w:r>
      <w:r w:rsidR="00BE41E9">
        <w:rPr>
          <w:rFonts w:ascii="仿宋_GB2312" w:eastAsia="仿宋_GB2312" w:hAnsi="宋体" w:cs="宋体" w:hint="eastAsia"/>
          <w:spacing w:val="-4"/>
          <w:kern w:val="0"/>
          <w:sz w:val="30"/>
          <w:szCs w:val="30"/>
        </w:rPr>
        <w:t>；事业单位经营收入</w:t>
      </w:r>
      <w:r w:rsidR="0007360F">
        <w:rPr>
          <w:rFonts w:ascii="仿宋_GB2312" w:eastAsia="仿宋_GB2312" w:hAnsi="宋体" w:cs="宋体" w:hint="eastAsia"/>
          <w:spacing w:val="-4"/>
          <w:kern w:val="0"/>
          <w:sz w:val="30"/>
          <w:szCs w:val="30"/>
        </w:rPr>
        <w:t>500</w:t>
      </w:r>
      <w:r w:rsidR="00BE41E9">
        <w:rPr>
          <w:rFonts w:ascii="仿宋_GB2312" w:eastAsia="仿宋_GB2312" w:hAnsi="宋体" w:cs="宋体" w:hint="eastAsia"/>
          <w:spacing w:val="-4"/>
          <w:kern w:val="0"/>
          <w:sz w:val="30"/>
          <w:szCs w:val="30"/>
        </w:rPr>
        <w:t>万元，占</w:t>
      </w:r>
      <w:r w:rsidR="0007360F">
        <w:rPr>
          <w:rFonts w:ascii="仿宋_GB2312" w:eastAsia="仿宋_GB2312" w:hAnsi="宋体" w:cs="宋体" w:hint="eastAsia"/>
          <w:spacing w:val="-4"/>
          <w:kern w:val="0"/>
          <w:sz w:val="30"/>
          <w:szCs w:val="30"/>
        </w:rPr>
        <w:t>6.2</w:t>
      </w:r>
      <w:r w:rsidR="00BE41E9">
        <w:rPr>
          <w:rFonts w:ascii="仿宋_GB2312" w:eastAsia="仿宋_GB2312" w:hAnsi="宋体" w:cs="宋体"/>
          <w:spacing w:val="-4"/>
          <w:kern w:val="0"/>
          <w:sz w:val="30"/>
          <w:szCs w:val="30"/>
        </w:rPr>
        <w:t>%</w:t>
      </w:r>
      <w:r w:rsidR="007E4E89">
        <w:rPr>
          <w:rFonts w:ascii="仿宋_GB2312" w:eastAsia="仿宋_GB2312" w:hAnsi="宋体" w:cs="宋体" w:hint="eastAsia"/>
          <w:spacing w:val="-4"/>
          <w:kern w:val="0"/>
          <w:sz w:val="30"/>
          <w:szCs w:val="30"/>
        </w:rPr>
        <w:t>；</w:t>
      </w:r>
    </w:p>
    <w:p w:rsidR="001F07CB" w:rsidRDefault="00BE41E9" w:rsidP="00136CE5">
      <w:pPr>
        <w:ind w:right="17"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八、支出预算情况说明</w:t>
      </w:r>
    </w:p>
    <w:p w:rsidR="001F07CB" w:rsidRDefault="00D22257">
      <w:pPr>
        <w:ind w:right="17" w:firstLineChars="200" w:firstLine="584"/>
        <w:rPr>
          <w:rFonts w:ascii="仿宋_GB2312" w:eastAsia="仿宋_GB2312" w:hAnsi="宋体" w:cs="宋体"/>
          <w:color w:val="000000"/>
          <w:spacing w:val="-4"/>
          <w:kern w:val="0"/>
          <w:sz w:val="30"/>
          <w:szCs w:val="30"/>
        </w:rPr>
      </w:pPr>
      <w:r>
        <w:rPr>
          <w:rFonts w:ascii="仿宋_GB2312" w:eastAsia="仿宋_GB2312" w:hAnsi="宋体" w:cs="宋体" w:hint="eastAsia"/>
          <w:spacing w:val="-4"/>
          <w:kern w:val="0"/>
          <w:sz w:val="30"/>
          <w:szCs w:val="30"/>
        </w:rPr>
        <w:t>登山</w:t>
      </w:r>
      <w:r w:rsidR="00BE41E9">
        <w:rPr>
          <w:rFonts w:ascii="仿宋_GB2312" w:eastAsia="仿宋_GB2312" w:hAnsi="宋体" w:cs="宋体" w:hint="eastAsia"/>
          <w:spacing w:val="-4"/>
          <w:kern w:val="0"/>
          <w:sz w:val="30"/>
          <w:szCs w:val="30"/>
        </w:rPr>
        <w:t>中心</w:t>
      </w:r>
      <w:r w:rsidR="00C53D22">
        <w:rPr>
          <w:rFonts w:ascii="仿宋_GB2312" w:eastAsia="仿宋_GB2312" w:hAnsi="宋体" w:cs="宋体"/>
          <w:spacing w:val="-4"/>
          <w:kern w:val="0"/>
          <w:sz w:val="30"/>
          <w:szCs w:val="30"/>
        </w:rPr>
        <w:t>202</w:t>
      </w:r>
      <w:r w:rsidR="00C53D22">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w:t>
      </w:r>
      <w:r w:rsidR="00C53D22">
        <w:rPr>
          <w:rFonts w:ascii="仿宋_GB2312" w:eastAsia="仿宋_GB2312" w:hAnsi="宋体" w:cs="宋体" w:hint="eastAsia"/>
          <w:spacing w:val="-4"/>
          <w:kern w:val="0"/>
          <w:sz w:val="30"/>
          <w:szCs w:val="30"/>
        </w:rPr>
        <w:t>一般公共预算</w:t>
      </w:r>
      <w:r w:rsidR="00BE41E9">
        <w:rPr>
          <w:rFonts w:ascii="仿宋_GB2312" w:eastAsia="仿宋_GB2312" w:hAnsi="宋体" w:cs="宋体" w:hint="eastAsia"/>
          <w:spacing w:val="-4"/>
          <w:kern w:val="0"/>
          <w:sz w:val="30"/>
          <w:szCs w:val="30"/>
        </w:rPr>
        <w:t>支出预算</w:t>
      </w:r>
      <w:r w:rsidR="00C53D22">
        <w:rPr>
          <w:rFonts w:ascii="仿宋_GB2312" w:eastAsia="仿宋_GB2312" w:hAnsi="宋体" w:cs="宋体" w:hint="eastAsia"/>
          <w:spacing w:val="-4"/>
          <w:kern w:val="0"/>
          <w:sz w:val="30"/>
          <w:szCs w:val="30"/>
        </w:rPr>
        <w:t>3,209</w:t>
      </w:r>
      <w:r w:rsidR="00BE41E9">
        <w:rPr>
          <w:rFonts w:ascii="仿宋_GB2312" w:eastAsia="仿宋_GB2312" w:hAnsi="宋体" w:cs="宋体" w:hint="eastAsia"/>
          <w:spacing w:val="-4"/>
          <w:kern w:val="0"/>
          <w:sz w:val="30"/>
          <w:szCs w:val="30"/>
        </w:rPr>
        <w:t>万元，</w:t>
      </w:r>
      <w:r w:rsidR="00C53D22">
        <w:rPr>
          <w:rFonts w:ascii="仿宋_GB2312" w:eastAsia="仿宋_GB2312" w:hAnsi="宋体" w:cs="宋体" w:hint="eastAsia"/>
          <w:spacing w:val="-4"/>
          <w:kern w:val="0"/>
          <w:sz w:val="30"/>
          <w:szCs w:val="30"/>
        </w:rPr>
        <w:t>主要用于项目支出。</w:t>
      </w:r>
    </w:p>
    <w:p w:rsidR="001F07CB" w:rsidRDefault="00BE41E9" w:rsidP="00136CE5">
      <w:pPr>
        <w:ind w:right="17" w:firstLineChars="200" w:firstLine="584"/>
        <w:rPr>
          <w:rFonts w:ascii="仿宋_GB2312" w:eastAsia="仿宋_GB2312" w:hAnsi="宋体" w:cs="宋体"/>
          <w:b/>
          <w:spacing w:val="-4"/>
          <w:kern w:val="0"/>
          <w:sz w:val="30"/>
          <w:szCs w:val="30"/>
        </w:rPr>
      </w:pPr>
      <w:r>
        <w:rPr>
          <w:rFonts w:ascii="仿宋_GB2312" w:eastAsia="仿宋_GB2312" w:hAnsi="宋体" w:cs="宋体" w:hint="eastAsia"/>
          <w:b/>
          <w:spacing w:val="-4"/>
          <w:kern w:val="0"/>
          <w:sz w:val="30"/>
          <w:szCs w:val="30"/>
        </w:rPr>
        <w:t>九、其他需要说明的情况</w:t>
      </w:r>
    </w:p>
    <w:p w:rsidR="001F07CB" w:rsidRDefault="00BE41E9">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（一）政府采购情况说明</w:t>
      </w:r>
    </w:p>
    <w:p w:rsidR="001F07CB" w:rsidRDefault="00D22257" w:rsidP="000A509C">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spacing w:val="-4"/>
          <w:kern w:val="0"/>
          <w:sz w:val="30"/>
          <w:szCs w:val="30"/>
        </w:rPr>
        <w:t>登山</w:t>
      </w:r>
      <w:r w:rsidR="00BE41E9">
        <w:rPr>
          <w:rFonts w:ascii="仿宋_GB2312" w:eastAsia="仿宋_GB2312" w:hAnsi="宋体" w:cs="宋体" w:hint="eastAsia"/>
          <w:spacing w:val="-4"/>
          <w:kern w:val="0"/>
          <w:sz w:val="30"/>
          <w:szCs w:val="30"/>
        </w:rPr>
        <w:t>中心</w:t>
      </w:r>
      <w:r w:rsidR="00C53D22">
        <w:rPr>
          <w:rFonts w:ascii="仿宋_GB2312" w:eastAsia="仿宋_GB2312" w:hAnsi="宋体" w:cs="宋体"/>
          <w:spacing w:val="-4"/>
          <w:kern w:val="0"/>
          <w:sz w:val="30"/>
          <w:szCs w:val="30"/>
        </w:rPr>
        <w:t>202</w:t>
      </w:r>
      <w:r w:rsidR="00C53D22">
        <w:rPr>
          <w:rFonts w:ascii="仿宋_GB2312" w:eastAsia="仿宋_GB2312" w:hAnsi="宋体" w:cs="宋体" w:hint="eastAsia"/>
          <w:spacing w:val="-4"/>
          <w:kern w:val="0"/>
          <w:sz w:val="30"/>
          <w:szCs w:val="30"/>
        </w:rPr>
        <w:t>2</w:t>
      </w:r>
      <w:r w:rsidR="00BE41E9">
        <w:rPr>
          <w:rFonts w:ascii="仿宋_GB2312" w:eastAsia="仿宋_GB2312" w:hAnsi="宋体" w:cs="宋体" w:hint="eastAsia"/>
          <w:spacing w:val="-4"/>
          <w:kern w:val="0"/>
          <w:sz w:val="30"/>
          <w:szCs w:val="30"/>
        </w:rPr>
        <w:t>年政府采购预算总额</w:t>
      </w:r>
      <w:r w:rsidR="00C53D22">
        <w:rPr>
          <w:rFonts w:ascii="仿宋_GB2312" w:eastAsia="仿宋_GB2312" w:hAnsi="宋体" w:cs="宋体" w:hint="eastAsia"/>
          <w:spacing w:val="-4"/>
          <w:kern w:val="0"/>
          <w:sz w:val="30"/>
          <w:szCs w:val="30"/>
        </w:rPr>
        <w:t>1，117</w:t>
      </w:r>
      <w:r w:rsidR="00BE41E9">
        <w:rPr>
          <w:rFonts w:ascii="仿宋_GB2312" w:eastAsia="仿宋_GB2312" w:hAnsi="宋体" w:cs="宋体" w:hint="eastAsia"/>
          <w:spacing w:val="-4"/>
          <w:kern w:val="0"/>
          <w:sz w:val="30"/>
          <w:szCs w:val="30"/>
        </w:rPr>
        <w:t>万元，其中：政府采购货物预算</w:t>
      </w:r>
      <w:r w:rsidR="00C53D22">
        <w:rPr>
          <w:rFonts w:ascii="仿宋_GB2312" w:eastAsia="仿宋_GB2312" w:hAnsi="宋体" w:cs="宋体" w:hint="eastAsia"/>
          <w:spacing w:val="-4"/>
          <w:kern w:val="0"/>
          <w:sz w:val="30"/>
          <w:szCs w:val="30"/>
        </w:rPr>
        <w:t>982</w:t>
      </w:r>
      <w:r>
        <w:rPr>
          <w:rFonts w:ascii="仿宋_GB2312" w:eastAsia="仿宋_GB2312" w:hAnsi="宋体" w:cs="宋体" w:hint="eastAsia"/>
          <w:spacing w:val="-4"/>
          <w:kern w:val="0"/>
          <w:sz w:val="30"/>
          <w:szCs w:val="30"/>
        </w:rPr>
        <w:t>万元、</w:t>
      </w:r>
      <w:r w:rsidR="00BE41E9">
        <w:rPr>
          <w:rFonts w:ascii="仿宋_GB2312" w:eastAsia="仿宋_GB2312" w:hAnsi="宋体" w:cs="宋体" w:hint="eastAsia"/>
          <w:spacing w:val="-4"/>
          <w:kern w:val="0"/>
          <w:sz w:val="30"/>
          <w:szCs w:val="30"/>
        </w:rPr>
        <w:t>政府采购服务预算</w:t>
      </w:r>
      <w:r w:rsidR="00C53D22">
        <w:rPr>
          <w:rFonts w:ascii="仿宋_GB2312" w:eastAsia="仿宋_GB2312" w:hAnsi="宋体" w:cs="宋体" w:hint="eastAsia"/>
          <w:spacing w:val="-4"/>
          <w:kern w:val="0"/>
          <w:sz w:val="30"/>
          <w:szCs w:val="30"/>
        </w:rPr>
        <w:t>80</w:t>
      </w:r>
      <w:r w:rsidR="00BE41E9">
        <w:rPr>
          <w:rFonts w:ascii="仿宋_GB2312" w:eastAsia="仿宋_GB2312" w:hAnsi="宋体" w:cs="宋体" w:hint="eastAsia"/>
          <w:spacing w:val="-4"/>
          <w:kern w:val="0"/>
          <w:sz w:val="30"/>
          <w:szCs w:val="30"/>
        </w:rPr>
        <w:t>万元。</w:t>
      </w:r>
    </w:p>
    <w:p w:rsidR="001F07CB" w:rsidRDefault="001F07CB">
      <w:pPr>
        <w:ind w:right="17"/>
        <w:rPr>
          <w:rFonts w:ascii="仿宋_GB2312" w:eastAsia="仿宋_GB2312" w:hAnsi="宋体" w:cs="宋体"/>
          <w:b/>
          <w:spacing w:val="-4"/>
          <w:kern w:val="0"/>
          <w:sz w:val="30"/>
          <w:szCs w:val="30"/>
        </w:rPr>
      </w:pPr>
    </w:p>
    <w:p w:rsidR="001F07CB" w:rsidRDefault="00BE41E9">
      <w:pPr>
        <w:ind w:right="17"/>
        <w:jc w:val="center"/>
        <w:rPr>
          <w:rFonts w:ascii="宋体" w:cs="宋体"/>
          <w:b/>
          <w:spacing w:val="-4"/>
          <w:kern w:val="0"/>
          <w:sz w:val="30"/>
          <w:szCs w:val="30"/>
        </w:rPr>
      </w:pPr>
      <w:r>
        <w:rPr>
          <w:rFonts w:ascii="宋体" w:hAnsi="宋体" w:cs="宋体" w:hint="eastAsia"/>
          <w:b/>
          <w:spacing w:val="-4"/>
          <w:kern w:val="0"/>
          <w:sz w:val="30"/>
          <w:szCs w:val="30"/>
        </w:rPr>
        <w:t>第四部分 名词解释</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一、财政拨款收入：</w:t>
      </w:r>
      <w:r>
        <w:rPr>
          <w:rFonts w:ascii="仿宋_GB2312" w:eastAsia="仿宋_GB2312" w:hAnsi="宋体" w:cs="宋体" w:hint="eastAsia"/>
          <w:spacing w:val="-4"/>
          <w:kern w:val="0"/>
          <w:sz w:val="30"/>
          <w:szCs w:val="30"/>
        </w:rPr>
        <w:t>指中央财政当年安排的财政预算收入。按现行管理制度，中央部门预算中反映的财政拨款仅包括一般公共预算拨款和政府性基金预算拨款。</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二、事业收入：</w:t>
      </w:r>
      <w:r>
        <w:rPr>
          <w:rFonts w:ascii="仿宋_GB2312" w:eastAsia="仿宋_GB2312" w:hAnsi="宋体" w:cs="宋体" w:hint="eastAsia"/>
          <w:spacing w:val="-4"/>
          <w:kern w:val="0"/>
          <w:sz w:val="30"/>
          <w:szCs w:val="30"/>
        </w:rPr>
        <w:t>指事业单位开展专业业务活动及辅助活动所取得的收入。如：体育事业单位利用有形资产和无形资产开展体育活动，进行市场开发的收入等。</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三、事业单位经营收入：</w:t>
      </w:r>
      <w:r>
        <w:rPr>
          <w:rFonts w:ascii="仿宋_GB2312" w:eastAsia="仿宋_GB2312" w:hAnsi="宋体" w:cs="宋体" w:hint="eastAsia"/>
          <w:spacing w:val="-4"/>
          <w:kern w:val="0"/>
          <w:sz w:val="30"/>
          <w:szCs w:val="30"/>
        </w:rPr>
        <w:t>指事业单位在专业业务活动及其辅助活动之外开展非独立核算经营活动取得的收入。</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四、其他收入：</w:t>
      </w:r>
      <w:r>
        <w:rPr>
          <w:rFonts w:ascii="仿宋_GB2312" w:eastAsia="仿宋_GB2312" w:hAnsi="宋体" w:cs="宋体" w:hint="eastAsia"/>
          <w:spacing w:val="-4"/>
          <w:kern w:val="0"/>
          <w:sz w:val="30"/>
          <w:szCs w:val="30"/>
        </w:rPr>
        <w:t>指除上述财政拨款、事业收入、事业单位经营收入等以外的收入。主要包括投资收益、利息收入和捐赠收入等。</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五、上年结转：</w:t>
      </w:r>
      <w:r>
        <w:rPr>
          <w:rFonts w:ascii="仿宋_GB2312" w:eastAsia="仿宋_GB2312" w:hAnsi="宋体" w:cs="宋体" w:hint="eastAsia"/>
          <w:spacing w:val="-4"/>
          <w:kern w:val="0"/>
          <w:sz w:val="30"/>
          <w:szCs w:val="30"/>
        </w:rPr>
        <w:t>指以前年度尚未完成、结转到本年仍按原规定用途继续使用的资金。</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六、基本支出：</w:t>
      </w:r>
      <w:r>
        <w:rPr>
          <w:rFonts w:ascii="仿宋_GB2312" w:eastAsia="仿宋_GB2312" w:hAnsi="宋体" w:cs="宋体" w:hint="eastAsia"/>
          <w:spacing w:val="-4"/>
          <w:kern w:val="0"/>
          <w:sz w:val="30"/>
          <w:szCs w:val="30"/>
        </w:rPr>
        <w:t>指用于国家体育总局本级、直属事业单位正常运转的日常支出，包括人员经费和日常公用经费。</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七、项目支出：</w:t>
      </w:r>
      <w:r>
        <w:rPr>
          <w:rFonts w:ascii="仿宋_GB2312" w:eastAsia="仿宋_GB2312" w:hAnsi="宋体" w:cs="宋体" w:hint="eastAsia"/>
          <w:spacing w:val="-4"/>
          <w:kern w:val="0"/>
          <w:sz w:val="30"/>
          <w:szCs w:val="30"/>
        </w:rPr>
        <w:t>指国家体育总局用于完成特定的行政工作任务或事业发展目标，用于专项事务工作的经费支出。</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八、事业单位经营支出：</w:t>
      </w:r>
      <w:r>
        <w:rPr>
          <w:rFonts w:ascii="仿宋_GB2312" w:eastAsia="仿宋_GB2312" w:hAnsi="宋体" w:cs="宋体" w:hint="eastAsia"/>
          <w:spacing w:val="-4"/>
          <w:kern w:val="0"/>
          <w:sz w:val="30"/>
          <w:szCs w:val="30"/>
        </w:rPr>
        <w:t>指国家体育总局所属事业单位在专业活动及辅助活动之外开展非独立核算经营活动发生的支出。</w:t>
      </w:r>
    </w:p>
    <w:p w:rsidR="001F07CB" w:rsidRDefault="00BE41E9" w:rsidP="00136CE5">
      <w:pPr>
        <w:ind w:right="17" w:firstLineChars="200" w:firstLine="600"/>
        <w:rPr>
          <w:rFonts w:ascii="仿宋_GB2312" w:eastAsia="仿宋_GB2312" w:hAnsi="宋体" w:cs="宋体"/>
          <w:spacing w:val="-4"/>
          <w:kern w:val="0"/>
          <w:sz w:val="30"/>
          <w:szCs w:val="30"/>
        </w:rPr>
      </w:pPr>
      <w:r>
        <w:rPr>
          <w:rFonts w:ascii="仿宋_GB2312" w:eastAsia="仿宋_GB2312" w:hAnsi="仿宋" w:hint="eastAsia"/>
          <w:b/>
          <w:sz w:val="30"/>
          <w:szCs w:val="30"/>
        </w:rPr>
        <w:t>九、结转下年：</w:t>
      </w:r>
      <w:r>
        <w:rPr>
          <w:rFonts w:ascii="仿宋_GB2312" w:eastAsia="仿宋_GB2312" w:hAnsi="仿宋" w:hint="eastAsia"/>
          <w:sz w:val="30"/>
          <w:szCs w:val="30"/>
        </w:rPr>
        <w:t>指以前年度预算安排、因客观条件发生变化</w:t>
      </w:r>
      <w:r>
        <w:rPr>
          <w:rFonts w:ascii="仿宋_GB2312" w:eastAsia="仿宋_GB2312" w:hAnsi="仿宋" w:hint="eastAsia"/>
          <w:sz w:val="30"/>
          <w:szCs w:val="30"/>
        </w:rPr>
        <w:lastRenderedPageBreak/>
        <w:t>无法按原计划实施，需延迟到以后年度按原规定用途继续使用的资金。</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十、文化旅游体育与传媒（类）体育（款）运动项目管理（项）（科目编码</w:t>
      </w:r>
      <w:r>
        <w:rPr>
          <w:rFonts w:ascii="仿宋_GB2312" w:eastAsia="仿宋_GB2312" w:hAnsi="宋体" w:cs="宋体"/>
          <w:b/>
          <w:spacing w:val="-4"/>
          <w:kern w:val="0"/>
          <w:sz w:val="30"/>
          <w:szCs w:val="30"/>
        </w:rPr>
        <w:t>2070304</w:t>
      </w:r>
      <w:r>
        <w:rPr>
          <w:rFonts w:ascii="仿宋_GB2312" w:eastAsia="仿宋_GB2312" w:hAnsi="宋体" w:cs="宋体" w:hint="eastAsia"/>
          <w:b/>
          <w:spacing w:val="-4"/>
          <w:kern w:val="0"/>
          <w:sz w:val="30"/>
          <w:szCs w:val="30"/>
        </w:rPr>
        <w:t>）：</w:t>
      </w:r>
      <w:r>
        <w:rPr>
          <w:rFonts w:ascii="仿宋_GB2312" w:eastAsia="仿宋_GB2312" w:hAnsi="宋体" w:cs="宋体" w:hint="eastAsia"/>
          <w:spacing w:val="-4"/>
          <w:kern w:val="0"/>
          <w:sz w:val="30"/>
          <w:szCs w:val="30"/>
        </w:rPr>
        <w:t>主要反映国家体育总局各项目运动管理中心的日常管理支出。</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十一、文化旅游体育与传媒（类）体育（款）体育竞赛（项）（科目编码</w:t>
      </w:r>
      <w:r>
        <w:rPr>
          <w:rFonts w:ascii="仿宋_GB2312" w:eastAsia="仿宋_GB2312" w:hAnsi="宋体" w:cs="宋体"/>
          <w:b/>
          <w:spacing w:val="-4"/>
          <w:kern w:val="0"/>
          <w:sz w:val="30"/>
          <w:szCs w:val="30"/>
        </w:rPr>
        <w:t>2070305</w:t>
      </w:r>
      <w:r>
        <w:rPr>
          <w:rFonts w:ascii="仿宋_GB2312" w:eastAsia="仿宋_GB2312" w:hAnsi="宋体" w:cs="宋体" w:hint="eastAsia"/>
          <w:b/>
          <w:spacing w:val="-4"/>
          <w:kern w:val="0"/>
          <w:sz w:val="30"/>
          <w:szCs w:val="30"/>
        </w:rPr>
        <w:t>）：</w:t>
      </w:r>
      <w:r>
        <w:rPr>
          <w:rFonts w:ascii="仿宋_GB2312" w:eastAsia="仿宋_GB2312" w:hAnsi="宋体" w:cs="宋体" w:hint="eastAsia"/>
          <w:spacing w:val="-4"/>
          <w:kern w:val="0"/>
          <w:sz w:val="30"/>
          <w:szCs w:val="30"/>
        </w:rPr>
        <w:t>主要反映综合性运动会及单项体育比赛支出。</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十二、文化旅游体育与传媒（类）体育（款）体育训练（科目编码</w:t>
      </w:r>
      <w:r>
        <w:rPr>
          <w:rFonts w:ascii="仿宋_GB2312" w:eastAsia="仿宋_GB2312" w:hAnsi="宋体" w:cs="宋体"/>
          <w:b/>
          <w:spacing w:val="-4"/>
          <w:kern w:val="0"/>
          <w:sz w:val="30"/>
          <w:szCs w:val="30"/>
        </w:rPr>
        <w:t>2070306</w:t>
      </w:r>
      <w:r>
        <w:rPr>
          <w:rFonts w:ascii="仿宋_GB2312" w:eastAsia="仿宋_GB2312" w:hAnsi="宋体" w:cs="宋体" w:hint="eastAsia"/>
          <w:b/>
          <w:spacing w:val="-4"/>
          <w:kern w:val="0"/>
          <w:sz w:val="30"/>
          <w:szCs w:val="30"/>
        </w:rPr>
        <w:t>）：</w:t>
      </w:r>
      <w:r>
        <w:rPr>
          <w:rFonts w:ascii="仿宋_GB2312" w:eastAsia="仿宋_GB2312" w:hAnsi="宋体" w:cs="宋体" w:hint="eastAsia"/>
          <w:spacing w:val="-4"/>
          <w:kern w:val="0"/>
          <w:sz w:val="30"/>
          <w:szCs w:val="30"/>
        </w:rPr>
        <w:t>主要反映各级体育运动队训练经费及器材购置等方面的支出。</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十三、文化旅游体育与传媒（类）体育（款）体育场馆（项）（科目编码</w:t>
      </w:r>
      <w:r>
        <w:rPr>
          <w:rFonts w:ascii="仿宋_GB2312" w:eastAsia="仿宋_GB2312" w:hAnsi="宋体" w:cs="宋体"/>
          <w:b/>
          <w:spacing w:val="-4"/>
          <w:kern w:val="0"/>
          <w:sz w:val="30"/>
          <w:szCs w:val="30"/>
        </w:rPr>
        <w:t>2070307</w:t>
      </w:r>
      <w:r>
        <w:rPr>
          <w:rFonts w:ascii="仿宋_GB2312" w:eastAsia="仿宋_GB2312" w:hAnsi="宋体" w:cs="宋体" w:hint="eastAsia"/>
          <w:b/>
          <w:spacing w:val="-4"/>
          <w:kern w:val="0"/>
          <w:sz w:val="30"/>
          <w:szCs w:val="30"/>
        </w:rPr>
        <w:t>）：</w:t>
      </w:r>
      <w:r>
        <w:rPr>
          <w:rFonts w:ascii="仿宋_GB2312" w:eastAsia="仿宋_GB2312" w:hAnsi="宋体" w:cs="宋体" w:hint="eastAsia"/>
          <w:spacing w:val="-4"/>
          <w:kern w:val="0"/>
          <w:sz w:val="30"/>
          <w:szCs w:val="30"/>
        </w:rPr>
        <w:t>主要反映国家体育总局体育场馆建设及维护等方面的支出。</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十四、文化旅游体育与传媒（类）体育（款）体育交流与合作（项）（科目编码</w:t>
      </w:r>
      <w:r>
        <w:rPr>
          <w:rFonts w:ascii="仿宋_GB2312" w:eastAsia="仿宋_GB2312" w:hAnsi="宋体" w:cs="宋体"/>
          <w:b/>
          <w:spacing w:val="-4"/>
          <w:kern w:val="0"/>
          <w:sz w:val="30"/>
          <w:szCs w:val="30"/>
        </w:rPr>
        <w:t>2070309</w:t>
      </w:r>
      <w:r>
        <w:rPr>
          <w:rFonts w:ascii="仿宋_GB2312" w:eastAsia="仿宋_GB2312" w:hAnsi="宋体" w:cs="宋体" w:hint="eastAsia"/>
          <w:b/>
          <w:spacing w:val="-4"/>
          <w:kern w:val="0"/>
          <w:sz w:val="30"/>
          <w:szCs w:val="30"/>
        </w:rPr>
        <w:t>）：</w:t>
      </w:r>
      <w:r>
        <w:rPr>
          <w:rFonts w:ascii="仿宋_GB2312" w:eastAsia="仿宋_GB2312" w:hAnsi="宋体" w:cs="宋体" w:hint="eastAsia"/>
          <w:spacing w:val="-4"/>
          <w:kern w:val="0"/>
          <w:sz w:val="30"/>
          <w:szCs w:val="30"/>
        </w:rPr>
        <w:t>主要反映国家体育总局体育交流与合作等方面的支出。</w:t>
      </w:r>
    </w:p>
    <w:p w:rsidR="001F07CB" w:rsidRDefault="00BE41E9"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十五、文化旅游体育与传媒（类）体育（款）其他体育支出（项）（科目编码</w:t>
      </w:r>
      <w:r>
        <w:rPr>
          <w:rFonts w:ascii="仿宋_GB2312" w:eastAsia="仿宋_GB2312" w:hAnsi="宋体" w:cs="宋体"/>
          <w:b/>
          <w:spacing w:val="-4"/>
          <w:kern w:val="0"/>
          <w:sz w:val="30"/>
          <w:szCs w:val="30"/>
        </w:rPr>
        <w:t>2070399</w:t>
      </w:r>
      <w:r>
        <w:rPr>
          <w:rFonts w:ascii="仿宋_GB2312" w:eastAsia="仿宋_GB2312" w:hAnsi="宋体" w:cs="宋体" w:hint="eastAsia"/>
          <w:b/>
          <w:spacing w:val="-4"/>
          <w:kern w:val="0"/>
          <w:sz w:val="30"/>
          <w:szCs w:val="30"/>
        </w:rPr>
        <w:t>）：</w:t>
      </w:r>
      <w:r>
        <w:rPr>
          <w:rFonts w:ascii="仿宋_GB2312" w:eastAsia="仿宋_GB2312" w:hAnsi="宋体" w:cs="宋体" w:hint="eastAsia"/>
          <w:spacing w:val="-4"/>
          <w:kern w:val="0"/>
          <w:sz w:val="30"/>
          <w:szCs w:val="30"/>
        </w:rPr>
        <w:t>主要反映国家体育总局除上述项目以外其他用于体育方面的支出。</w:t>
      </w:r>
    </w:p>
    <w:p w:rsidR="001F07CB" w:rsidRDefault="00BE41E9" w:rsidP="00136CE5">
      <w:pPr>
        <w:ind w:right="17" w:firstLineChars="200" w:firstLine="584"/>
        <w:rPr>
          <w:rFonts w:ascii="仿宋_GB2312" w:eastAsia="仿宋_GB2312" w:hAnsi="宋体" w:cs="宋体"/>
          <w:spacing w:val="-4"/>
          <w:kern w:val="0"/>
          <w:sz w:val="30"/>
          <w:szCs w:val="30"/>
          <w:u w:val="single"/>
        </w:rPr>
      </w:pPr>
      <w:r>
        <w:rPr>
          <w:rFonts w:ascii="仿宋_GB2312" w:eastAsia="仿宋_GB2312" w:hAnsi="宋体" w:cs="宋体" w:hint="eastAsia"/>
          <w:b/>
          <w:spacing w:val="-4"/>
          <w:kern w:val="0"/>
          <w:sz w:val="30"/>
          <w:szCs w:val="30"/>
        </w:rPr>
        <w:t>十六、住房保障支出（类）住房改革支出（款）住房公积金（项）（科目编码</w:t>
      </w:r>
      <w:r>
        <w:rPr>
          <w:rFonts w:ascii="仿宋_GB2312" w:eastAsia="仿宋_GB2312" w:hAnsi="宋体" w:cs="宋体"/>
          <w:b/>
          <w:spacing w:val="-4"/>
          <w:kern w:val="0"/>
          <w:sz w:val="30"/>
          <w:szCs w:val="30"/>
        </w:rPr>
        <w:t>2210201</w:t>
      </w:r>
      <w:r>
        <w:rPr>
          <w:rFonts w:ascii="仿宋_GB2312" w:eastAsia="仿宋_GB2312" w:hAnsi="宋体" w:cs="宋体" w:hint="eastAsia"/>
          <w:b/>
          <w:spacing w:val="-4"/>
          <w:kern w:val="0"/>
          <w:sz w:val="30"/>
          <w:szCs w:val="30"/>
        </w:rPr>
        <w:t>）：</w:t>
      </w:r>
      <w:r>
        <w:rPr>
          <w:rFonts w:ascii="仿宋_GB2312" w:eastAsia="仿宋_GB2312" w:hAnsi="宋体" w:cs="宋体" w:hint="eastAsia"/>
          <w:spacing w:val="-4"/>
          <w:kern w:val="0"/>
          <w:sz w:val="30"/>
          <w:szCs w:val="30"/>
        </w:rPr>
        <w:t>是按照《住房公积金管理条例》</w:t>
      </w:r>
      <w:r>
        <w:rPr>
          <w:rFonts w:ascii="仿宋_GB2312" w:eastAsia="仿宋_GB2312" w:hAnsi="宋体" w:cs="宋体" w:hint="eastAsia"/>
          <w:spacing w:val="-4"/>
          <w:kern w:val="0"/>
          <w:sz w:val="30"/>
          <w:szCs w:val="30"/>
        </w:rPr>
        <w:lastRenderedPageBreak/>
        <w:t>的规定，由单位及其在职职工缴存的长期住房储金。该项政策始于上世纪九十年代中期，在全国机关、企事业单位在职职工中普遍实施，缴存比例最低不低于</w:t>
      </w:r>
      <w:r>
        <w:rPr>
          <w:rFonts w:ascii="仿宋_GB2312" w:eastAsia="仿宋_GB2312" w:hAnsi="宋体" w:cs="宋体"/>
          <w:spacing w:val="-4"/>
          <w:kern w:val="0"/>
          <w:sz w:val="30"/>
          <w:szCs w:val="30"/>
        </w:rPr>
        <w:t>5%</w:t>
      </w:r>
      <w:r>
        <w:rPr>
          <w:rFonts w:ascii="仿宋_GB2312" w:eastAsia="仿宋_GB2312" w:hAnsi="宋体" w:cs="宋体" w:hint="eastAsia"/>
          <w:spacing w:val="-4"/>
          <w:kern w:val="0"/>
          <w:sz w:val="30"/>
          <w:szCs w:val="30"/>
        </w:rPr>
        <w:t>，最高不超过</w:t>
      </w:r>
      <w:r>
        <w:rPr>
          <w:rFonts w:ascii="仿宋_GB2312" w:eastAsia="仿宋_GB2312" w:hAnsi="宋体" w:cs="宋体"/>
          <w:spacing w:val="-4"/>
          <w:kern w:val="0"/>
          <w:sz w:val="30"/>
          <w:szCs w:val="30"/>
        </w:rPr>
        <w:t>12%</w:t>
      </w:r>
      <w:r>
        <w:rPr>
          <w:rFonts w:ascii="仿宋_GB2312" w:eastAsia="仿宋_GB2312" w:hAnsi="宋体" w:cs="宋体" w:hint="eastAsia"/>
          <w:spacing w:val="-4"/>
          <w:kern w:val="0"/>
          <w:sz w:val="30"/>
          <w:szCs w:val="30"/>
        </w:rPr>
        <w:t>，缴存基数为职工本人上年工资，目前已实施约</w:t>
      </w:r>
      <w:r>
        <w:rPr>
          <w:rFonts w:ascii="仿宋_GB2312" w:eastAsia="仿宋_GB2312" w:hAnsi="宋体" w:cs="宋体"/>
          <w:spacing w:val="-4"/>
          <w:kern w:val="0"/>
          <w:sz w:val="30"/>
          <w:szCs w:val="30"/>
        </w:rPr>
        <w:t>20</w:t>
      </w:r>
      <w:r>
        <w:rPr>
          <w:rFonts w:ascii="仿宋_GB2312" w:eastAsia="仿宋_GB2312" w:hAnsi="宋体" w:cs="宋体" w:hint="eastAsia"/>
          <w:spacing w:val="-4"/>
          <w:kern w:val="0"/>
          <w:sz w:val="30"/>
          <w:szCs w:val="30"/>
        </w:rPr>
        <w:t>年时间。</w:t>
      </w:r>
    </w:p>
    <w:p w:rsidR="001F07CB" w:rsidRDefault="000274D5"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十七</w:t>
      </w:r>
      <w:r w:rsidR="00BE41E9">
        <w:rPr>
          <w:rFonts w:ascii="仿宋_GB2312" w:eastAsia="仿宋_GB2312" w:hAnsi="宋体" w:cs="宋体" w:hint="eastAsia"/>
          <w:b/>
          <w:spacing w:val="-4"/>
          <w:kern w:val="0"/>
          <w:sz w:val="30"/>
          <w:szCs w:val="30"/>
        </w:rPr>
        <w:t>、其他支出（类）彩票公益金安排的支出（款）用于体育事业的彩票公益金支出</w:t>
      </w:r>
      <w:r w:rsidR="00BE41E9">
        <w:rPr>
          <w:rFonts w:ascii="仿宋_GB2312" w:eastAsia="仿宋_GB2312" w:hAnsi="宋体" w:cs="宋体"/>
          <w:b/>
          <w:spacing w:val="-4"/>
          <w:kern w:val="0"/>
          <w:sz w:val="30"/>
          <w:szCs w:val="30"/>
        </w:rPr>
        <w:t>(</w:t>
      </w:r>
      <w:r w:rsidR="00BE41E9">
        <w:rPr>
          <w:rFonts w:ascii="仿宋_GB2312" w:eastAsia="仿宋_GB2312" w:hAnsi="宋体" w:cs="宋体" w:hint="eastAsia"/>
          <w:b/>
          <w:spacing w:val="-4"/>
          <w:kern w:val="0"/>
          <w:sz w:val="30"/>
          <w:szCs w:val="30"/>
        </w:rPr>
        <w:t>项</w:t>
      </w:r>
      <w:r w:rsidR="00BE41E9">
        <w:rPr>
          <w:rFonts w:ascii="仿宋_GB2312" w:eastAsia="仿宋_GB2312" w:hAnsi="宋体" w:cs="宋体"/>
          <w:b/>
          <w:spacing w:val="-4"/>
          <w:kern w:val="0"/>
          <w:sz w:val="30"/>
          <w:szCs w:val="30"/>
        </w:rPr>
        <w:t>)</w:t>
      </w:r>
      <w:r w:rsidR="00BE41E9">
        <w:rPr>
          <w:rFonts w:ascii="仿宋_GB2312" w:eastAsia="仿宋_GB2312" w:hAnsi="宋体" w:cs="宋体" w:hint="eastAsia"/>
          <w:b/>
          <w:spacing w:val="-4"/>
          <w:kern w:val="0"/>
          <w:sz w:val="30"/>
          <w:szCs w:val="30"/>
        </w:rPr>
        <w:t>（科目编码</w:t>
      </w:r>
      <w:r w:rsidR="00BE41E9">
        <w:rPr>
          <w:rFonts w:ascii="仿宋_GB2312" w:eastAsia="仿宋_GB2312" w:hAnsi="宋体" w:cs="宋体"/>
          <w:b/>
          <w:spacing w:val="-4"/>
          <w:kern w:val="0"/>
          <w:sz w:val="30"/>
          <w:szCs w:val="30"/>
        </w:rPr>
        <w:t>2296003</w:t>
      </w:r>
      <w:r w:rsidR="00BE41E9">
        <w:rPr>
          <w:rFonts w:ascii="仿宋_GB2312" w:eastAsia="仿宋_GB2312" w:hAnsi="宋体" w:cs="宋体" w:hint="eastAsia"/>
          <w:b/>
          <w:spacing w:val="-4"/>
          <w:kern w:val="0"/>
          <w:sz w:val="30"/>
          <w:szCs w:val="30"/>
        </w:rPr>
        <w:t>）：</w:t>
      </w:r>
      <w:r w:rsidR="00BE41E9">
        <w:rPr>
          <w:rFonts w:ascii="仿宋_GB2312" w:eastAsia="仿宋_GB2312" w:hAnsi="宋体" w:cs="宋体" w:hint="eastAsia"/>
          <w:spacing w:val="-4"/>
          <w:kern w:val="0"/>
          <w:sz w:val="30"/>
          <w:szCs w:val="30"/>
        </w:rPr>
        <w:t>主要反映国家体育总局彩票公益金支出。</w:t>
      </w:r>
    </w:p>
    <w:p w:rsidR="001F07CB" w:rsidRDefault="000274D5" w:rsidP="00136CE5">
      <w:pPr>
        <w:ind w:right="17" w:firstLineChars="200" w:firstLine="584"/>
        <w:rPr>
          <w:rFonts w:ascii="仿宋_GB2312" w:eastAsia="仿宋_GB2312" w:hAnsi="宋体" w:cs="宋体"/>
          <w:spacing w:val="-4"/>
          <w:kern w:val="0"/>
          <w:sz w:val="30"/>
          <w:szCs w:val="30"/>
        </w:rPr>
      </w:pPr>
      <w:r>
        <w:rPr>
          <w:rFonts w:ascii="仿宋_GB2312" w:eastAsia="仿宋_GB2312" w:hAnsi="宋体" w:cs="宋体" w:hint="eastAsia"/>
          <w:b/>
          <w:spacing w:val="-4"/>
          <w:kern w:val="0"/>
          <w:sz w:val="30"/>
          <w:szCs w:val="30"/>
        </w:rPr>
        <w:t>十八</w:t>
      </w:r>
      <w:r w:rsidR="00BE41E9">
        <w:rPr>
          <w:rFonts w:ascii="仿宋_GB2312" w:eastAsia="仿宋_GB2312" w:hAnsi="宋体" w:cs="宋体" w:hint="eastAsia"/>
          <w:b/>
          <w:spacing w:val="-4"/>
          <w:kern w:val="0"/>
          <w:sz w:val="30"/>
          <w:szCs w:val="30"/>
        </w:rPr>
        <w:t>、“三公”经费：</w:t>
      </w:r>
      <w:r w:rsidR="00BE41E9">
        <w:rPr>
          <w:rFonts w:ascii="仿宋_GB2312" w:eastAsia="仿宋_GB2312" w:hAnsi="宋体" w:cs="宋体" w:hint="eastAsia"/>
          <w:spacing w:val="-4"/>
          <w:kern w:val="0"/>
          <w:sz w:val="30"/>
          <w:szCs w:val="30"/>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1F07CB" w:rsidRDefault="001F07CB">
      <w:pPr>
        <w:ind w:right="17" w:firstLineChars="200" w:firstLine="584"/>
        <w:rPr>
          <w:rFonts w:ascii="仿宋_GB2312" w:eastAsia="仿宋_GB2312" w:hAnsi="宋体" w:cs="宋体"/>
          <w:spacing w:val="-4"/>
          <w:kern w:val="0"/>
          <w:sz w:val="30"/>
          <w:szCs w:val="30"/>
        </w:rPr>
      </w:pPr>
    </w:p>
    <w:p w:rsidR="001F07CB" w:rsidRDefault="001F07CB">
      <w:pPr>
        <w:adjustRightInd w:val="0"/>
        <w:snapToGrid w:val="0"/>
        <w:ind w:firstLineChars="200" w:firstLine="584"/>
        <w:rPr>
          <w:rFonts w:ascii="仿宋_GB2312" w:eastAsia="仿宋_GB2312" w:hAnsi="宋体" w:cs="宋体"/>
          <w:spacing w:val="-4"/>
          <w:kern w:val="0"/>
          <w:sz w:val="30"/>
          <w:szCs w:val="30"/>
        </w:rPr>
      </w:pPr>
    </w:p>
    <w:p w:rsidR="001F07CB" w:rsidRDefault="001F07CB">
      <w:pPr>
        <w:adjustRightInd w:val="0"/>
        <w:snapToGrid w:val="0"/>
        <w:rPr>
          <w:rFonts w:ascii="仿宋_GB2312" w:eastAsia="仿宋_GB2312" w:hAnsi="宋体" w:cs="宋体"/>
          <w:spacing w:val="-4"/>
          <w:kern w:val="0"/>
          <w:sz w:val="30"/>
          <w:szCs w:val="30"/>
        </w:rPr>
        <w:sectPr w:rsidR="001F07CB">
          <w:pgSz w:w="11906" w:h="16838"/>
          <w:pgMar w:top="1440" w:right="1803" w:bottom="1389" w:left="1803" w:header="851" w:footer="992" w:gutter="0"/>
          <w:cols w:space="425"/>
          <w:docGrid w:type="lines" w:linePitch="312"/>
        </w:sectPr>
      </w:pPr>
    </w:p>
    <w:p w:rsidR="001F07CB" w:rsidRDefault="001F07CB">
      <w:pPr>
        <w:tabs>
          <w:tab w:val="left" w:pos="986"/>
        </w:tabs>
        <w:adjustRightInd w:val="0"/>
        <w:snapToGrid w:val="0"/>
        <w:jc w:val="left"/>
        <w:rPr>
          <w:sz w:val="52"/>
          <w:szCs w:val="52"/>
        </w:rPr>
      </w:pPr>
    </w:p>
    <w:sectPr w:rsidR="001F07CB" w:rsidSect="001F07CB">
      <w:type w:val="continuous"/>
      <w:pgSz w:w="11906" w:h="16838"/>
      <w:pgMar w:top="1440" w:right="1803" w:bottom="1389"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DF5" w:rsidRDefault="00DE7DF5" w:rsidP="001F07CB">
      <w:r>
        <w:separator/>
      </w:r>
    </w:p>
  </w:endnote>
  <w:endnote w:type="continuationSeparator" w:id="0">
    <w:p w:rsidR="00DE7DF5" w:rsidRDefault="00DE7DF5" w:rsidP="001F0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8D" w:rsidRDefault="00695E41">
    <w:pPr>
      <w:pStyle w:val="a4"/>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PWfuI3TAQAApQMAAA4AAAAAAAAAAQAgAAAAHwEA&#10;AGRycy9lMm9Eb2MueG1sUEsFBgAAAAAGAAYAWQEAAGQFAAAAAA==&#10;" filled="f" stroked="f" strokeweight=".5pt">
          <v:textbox style="mso-fit-shape-to-text:t" inset="0,0,0,0">
            <w:txbxContent>
              <w:p w:rsidR="0080688D" w:rsidRDefault="00695E41">
                <w:pPr>
                  <w:pStyle w:val="a4"/>
                </w:pPr>
                <w:fldSimple w:instr=" PAGE  \* MERGEFORMAT ">
                  <w:r w:rsidR="00D13FDA">
                    <w:rPr>
                      <w:noProof/>
                    </w:rPr>
                    <w:t>13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DF5" w:rsidRDefault="00DE7DF5" w:rsidP="001F07CB">
      <w:r>
        <w:separator/>
      </w:r>
    </w:p>
  </w:footnote>
  <w:footnote w:type="continuationSeparator" w:id="0">
    <w:p w:rsidR="00DE7DF5" w:rsidRDefault="00DE7DF5" w:rsidP="001F0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8D" w:rsidRDefault="0080688D">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88D" w:rsidRDefault="0080688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drawingGridHorizontalSpacing w:val="105"/>
  <w:drawingGridVerticalSpacing w:val="159"/>
  <w:displayVerticalDrawingGridEvery w:val="2"/>
  <w:noPunctuationKerning/>
  <w:characterSpacingControl w:val="compressPunctuation"/>
  <w:noLineBreaksAfter w:lang="zh-CN" w:val="$([{£¥·‘“〈《「『【〔〖〝﹙﹛﹝＄（．［｛￡￥"/>
  <w:noLineBreaksBefore w:lang="zh-CN" w:val="!%),.:;&gt;?]}¢¨°·ˇˉ―‖’”…‰′″›℃∶、。〃〉》」』】〕〗〞︶︺︾﹀﹄﹚﹜﹞！＂％＇），．：；？］｀｜｝～￠"/>
  <w:hdrShapeDefaults>
    <o:shapedefaults v:ext="edit" spidmax="2355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280538"/>
    <w:rsid w:val="00000765"/>
    <w:rsid w:val="000044FC"/>
    <w:rsid w:val="00004A8A"/>
    <w:rsid w:val="000120A7"/>
    <w:rsid w:val="00015006"/>
    <w:rsid w:val="000274D5"/>
    <w:rsid w:val="000359A9"/>
    <w:rsid w:val="0004161A"/>
    <w:rsid w:val="00041ED4"/>
    <w:rsid w:val="00050522"/>
    <w:rsid w:val="00060E1A"/>
    <w:rsid w:val="000635C6"/>
    <w:rsid w:val="000643FD"/>
    <w:rsid w:val="0007263D"/>
    <w:rsid w:val="0007360F"/>
    <w:rsid w:val="00074E35"/>
    <w:rsid w:val="000912F7"/>
    <w:rsid w:val="000924A3"/>
    <w:rsid w:val="000951C6"/>
    <w:rsid w:val="000A06BF"/>
    <w:rsid w:val="000A509C"/>
    <w:rsid w:val="000A70A1"/>
    <w:rsid w:val="000B34B5"/>
    <w:rsid w:val="000C23A8"/>
    <w:rsid w:val="000D1AB0"/>
    <w:rsid w:val="000D5C4C"/>
    <w:rsid w:val="000D7BF9"/>
    <w:rsid w:val="000E5B7F"/>
    <w:rsid w:val="000F3D35"/>
    <w:rsid w:val="000F63A3"/>
    <w:rsid w:val="001020EB"/>
    <w:rsid w:val="00102318"/>
    <w:rsid w:val="0010579D"/>
    <w:rsid w:val="00106EFB"/>
    <w:rsid w:val="00115795"/>
    <w:rsid w:val="00115E3F"/>
    <w:rsid w:val="00120940"/>
    <w:rsid w:val="00120D50"/>
    <w:rsid w:val="001210DD"/>
    <w:rsid w:val="001217FB"/>
    <w:rsid w:val="0012506A"/>
    <w:rsid w:val="00130D43"/>
    <w:rsid w:val="00136AA4"/>
    <w:rsid w:val="00136CE5"/>
    <w:rsid w:val="001419D9"/>
    <w:rsid w:val="00143C54"/>
    <w:rsid w:val="001456C3"/>
    <w:rsid w:val="00146D82"/>
    <w:rsid w:val="001562DA"/>
    <w:rsid w:val="00157DC5"/>
    <w:rsid w:val="00174523"/>
    <w:rsid w:val="001746B9"/>
    <w:rsid w:val="001764FA"/>
    <w:rsid w:val="001831DD"/>
    <w:rsid w:val="001859A1"/>
    <w:rsid w:val="00186FBE"/>
    <w:rsid w:val="001A1007"/>
    <w:rsid w:val="001A2D5B"/>
    <w:rsid w:val="001B185B"/>
    <w:rsid w:val="001B39F8"/>
    <w:rsid w:val="001B4132"/>
    <w:rsid w:val="001B4AF3"/>
    <w:rsid w:val="001C06FA"/>
    <w:rsid w:val="001C361A"/>
    <w:rsid w:val="001C71CB"/>
    <w:rsid w:val="001D216A"/>
    <w:rsid w:val="001D27C4"/>
    <w:rsid w:val="001E01EB"/>
    <w:rsid w:val="001E1A82"/>
    <w:rsid w:val="001E7C92"/>
    <w:rsid w:val="001F07CB"/>
    <w:rsid w:val="001F5EB0"/>
    <w:rsid w:val="001F738C"/>
    <w:rsid w:val="00205EE1"/>
    <w:rsid w:val="00213F47"/>
    <w:rsid w:val="00221827"/>
    <w:rsid w:val="00221E5E"/>
    <w:rsid w:val="00252700"/>
    <w:rsid w:val="0025726C"/>
    <w:rsid w:val="0025772E"/>
    <w:rsid w:val="002631E0"/>
    <w:rsid w:val="002657A6"/>
    <w:rsid w:val="00273232"/>
    <w:rsid w:val="00273CD3"/>
    <w:rsid w:val="00280538"/>
    <w:rsid w:val="00283608"/>
    <w:rsid w:val="00296E14"/>
    <w:rsid w:val="002970AC"/>
    <w:rsid w:val="002972BB"/>
    <w:rsid w:val="002A2838"/>
    <w:rsid w:val="002A7511"/>
    <w:rsid w:val="002B1475"/>
    <w:rsid w:val="002B22E0"/>
    <w:rsid w:val="002B59C3"/>
    <w:rsid w:val="002B6D62"/>
    <w:rsid w:val="002C0DD3"/>
    <w:rsid w:val="002C19A6"/>
    <w:rsid w:val="002C1CA4"/>
    <w:rsid w:val="002C1D3C"/>
    <w:rsid w:val="002D02CA"/>
    <w:rsid w:val="002D04DE"/>
    <w:rsid w:val="002D1B24"/>
    <w:rsid w:val="002D2AA9"/>
    <w:rsid w:val="002D5779"/>
    <w:rsid w:val="002D70B7"/>
    <w:rsid w:val="002D7BDB"/>
    <w:rsid w:val="002E31B6"/>
    <w:rsid w:val="002E6D5A"/>
    <w:rsid w:val="002F04E9"/>
    <w:rsid w:val="002F0A9E"/>
    <w:rsid w:val="00300564"/>
    <w:rsid w:val="00300B0D"/>
    <w:rsid w:val="00302444"/>
    <w:rsid w:val="00311B93"/>
    <w:rsid w:val="0031429C"/>
    <w:rsid w:val="00316606"/>
    <w:rsid w:val="00317B10"/>
    <w:rsid w:val="00320411"/>
    <w:rsid w:val="00320CC2"/>
    <w:rsid w:val="003369ED"/>
    <w:rsid w:val="003435EE"/>
    <w:rsid w:val="00350EB4"/>
    <w:rsid w:val="0035178B"/>
    <w:rsid w:val="00356C42"/>
    <w:rsid w:val="00363279"/>
    <w:rsid w:val="00371211"/>
    <w:rsid w:val="003801A8"/>
    <w:rsid w:val="00382F17"/>
    <w:rsid w:val="00383C63"/>
    <w:rsid w:val="00386B1E"/>
    <w:rsid w:val="00393CD1"/>
    <w:rsid w:val="00396EF7"/>
    <w:rsid w:val="003A28A3"/>
    <w:rsid w:val="003A478F"/>
    <w:rsid w:val="003A5594"/>
    <w:rsid w:val="003A7490"/>
    <w:rsid w:val="003B0D09"/>
    <w:rsid w:val="003B42BB"/>
    <w:rsid w:val="003C0551"/>
    <w:rsid w:val="003C1115"/>
    <w:rsid w:val="003C18FE"/>
    <w:rsid w:val="003C215A"/>
    <w:rsid w:val="003C2A38"/>
    <w:rsid w:val="003D2517"/>
    <w:rsid w:val="003E3F9A"/>
    <w:rsid w:val="003E4C54"/>
    <w:rsid w:val="003E64BC"/>
    <w:rsid w:val="003F2642"/>
    <w:rsid w:val="00403432"/>
    <w:rsid w:val="00405BA2"/>
    <w:rsid w:val="00411C68"/>
    <w:rsid w:val="00412772"/>
    <w:rsid w:val="004170BA"/>
    <w:rsid w:val="00417A21"/>
    <w:rsid w:val="00417B38"/>
    <w:rsid w:val="00422135"/>
    <w:rsid w:val="0042449A"/>
    <w:rsid w:val="00426D58"/>
    <w:rsid w:val="00435EC9"/>
    <w:rsid w:val="00436068"/>
    <w:rsid w:val="00453B5F"/>
    <w:rsid w:val="00453E91"/>
    <w:rsid w:val="00454599"/>
    <w:rsid w:val="00456CD8"/>
    <w:rsid w:val="00465EC4"/>
    <w:rsid w:val="00466989"/>
    <w:rsid w:val="004703BE"/>
    <w:rsid w:val="00470807"/>
    <w:rsid w:val="00473C68"/>
    <w:rsid w:val="00475224"/>
    <w:rsid w:val="0047707D"/>
    <w:rsid w:val="0047792A"/>
    <w:rsid w:val="00484273"/>
    <w:rsid w:val="004842CE"/>
    <w:rsid w:val="0049148F"/>
    <w:rsid w:val="00491A54"/>
    <w:rsid w:val="004934B8"/>
    <w:rsid w:val="00493743"/>
    <w:rsid w:val="0049420D"/>
    <w:rsid w:val="004B0237"/>
    <w:rsid w:val="004B30A0"/>
    <w:rsid w:val="004B5F62"/>
    <w:rsid w:val="004C143F"/>
    <w:rsid w:val="004C3ECE"/>
    <w:rsid w:val="004C5F60"/>
    <w:rsid w:val="004D16B1"/>
    <w:rsid w:val="004E3D1C"/>
    <w:rsid w:val="004E44EF"/>
    <w:rsid w:val="004F3046"/>
    <w:rsid w:val="004F5003"/>
    <w:rsid w:val="004F58DE"/>
    <w:rsid w:val="00511E25"/>
    <w:rsid w:val="005206AA"/>
    <w:rsid w:val="00526C41"/>
    <w:rsid w:val="00527759"/>
    <w:rsid w:val="00531F4B"/>
    <w:rsid w:val="005330D7"/>
    <w:rsid w:val="00533D9A"/>
    <w:rsid w:val="005368AB"/>
    <w:rsid w:val="0054424C"/>
    <w:rsid w:val="005443EC"/>
    <w:rsid w:val="0055075A"/>
    <w:rsid w:val="00557669"/>
    <w:rsid w:val="00560C55"/>
    <w:rsid w:val="00561413"/>
    <w:rsid w:val="00567EE4"/>
    <w:rsid w:val="005709E5"/>
    <w:rsid w:val="00570C77"/>
    <w:rsid w:val="005740FB"/>
    <w:rsid w:val="00574412"/>
    <w:rsid w:val="00574C6E"/>
    <w:rsid w:val="0058141B"/>
    <w:rsid w:val="005864FB"/>
    <w:rsid w:val="00587BFA"/>
    <w:rsid w:val="00592593"/>
    <w:rsid w:val="005A179B"/>
    <w:rsid w:val="005A3B0E"/>
    <w:rsid w:val="005A4C75"/>
    <w:rsid w:val="005A76FC"/>
    <w:rsid w:val="005C0215"/>
    <w:rsid w:val="005C1D7D"/>
    <w:rsid w:val="005C3D58"/>
    <w:rsid w:val="005C6446"/>
    <w:rsid w:val="005D15C5"/>
    <w:rsid w:val="005D6CFD"/>
    <w:rsid w:val="005D70EC"/>
    <w:rsid w:val="005D75B8"/>
    <w:rsid w:val="005E1F55"/>
    <w:rsid w:val="005E2AE3"/>
    <w:rsid w:val="005E5803"/>
    <w:rsid w:val="005E5D84"/>
    <w:rsid w:val="005E79AE"/>
    <w:rsid w:val="005F16C2"/>
    <w:rsid w:val="005F4A51"/>
    <w:rsid w:val="005F595A"/>
    <w:rsid w:val="006020C2"/>
    <w:rsid w:val="00605F7B"/>
    <w:rsid w:val="00610773"/>
    <w:rsid w:val="00611A7D"/>
    <w:rsid w:val="00612B14"/>
    <w:rsid w:val="00620E5A"/>
    <w:rsid w:val="00620E8E"/>
    <w:rsid w:val="00627144"/>
    <w:rsid w:val="006274A8"/>
    <w:rsid w:val="00633882"/>
    <w:rsid w:val="006441F8"/>
    <w:rsid w:val="00645E80"/>
    <w:rsid w:val="00646CCB"/>
    <w:rsid w:val="00652BB2"/>
    <w:rsid w:val="006579AC"/>
    <w:rsid w:val="00681DFE"/>
    <w:rsid w:val="006836AA"/>
    <w:rsid w:val="00685AA4"/>
    <w:rsid w:val="00686BB1"/>
    <w:rsid w:val="006947B8"/>
    <w:rsid w:val="00695E41"/>
    <w:rsid w:val="006A11A9"/>
    <w:rsid w:val="006A2E25"/>
    <w:rsid w:val="006A4231"/>
    <w:rsid w:val="006A7F9B"/>
    <w:rsid w:val="006B260F"/>
    <w:rsid w:val="006B2F44"/>
    <w:rsid w:val="006B31CE"/>
    <w:rsid w:val="006C0EC0"/>
    <w:rsid w:val="006C3B87"/>
    <w:rsid w:val="006D257C"/>
    <w:rsid w:val="006D6DDF"/>
    <w:rsid w:val="006E42DA"/>
    <w:rsid w:val="006E5736"/>
    <w:rsid w:val="006E6C31"/>
    <w:rsid w:val="006F3FB7"/>
    <w:rsid w:val="006F7AF9"/>
    <w:rsid w:val="00704706"/>
    <w:rsid w:val="0070611B"/>
    <w:rsid w:val="00713120"/>
    <w:rsid w:val="00713AAF"/>
    <w:rsid w:val="00724CCB"/>
    <w:rsid w:val="007252A0"/>
    <w:rsid w:val="007257D0"/>
    <w:rsid w:val="007309CC"/>
    <w:rsid w:val="007327A7"/>
    <w:rsid w:val="007573CD"/>
    <w:rsid w:val="00760E0B"/>
    <w:rsid w:val="0076472C"/>
    <w:rsid w:val="00777C91"/>
    <w:rsid w:val="007841AC"/>
    <w:rsid w:val="00784CDF"/>
    <w:rsid w:val="007856B4"/>
    <w:rsid w:val="007926CC"/>
    <w:rsid w:val="00793FF1"/>
    <w:rsid w:val="007A415B"/>
    <w:rsid w:val="007A5563"/>
    <w:rsid w:val="007A7888"/>
    <w:rsid w:val="007B494F"/>
    <w:rsid w:val="007B60EA"/>
    <w:rsid w:val="007C1D9A"/>
    <w:rsid w:val="007D0190"/>
    <w:rsid w:val="007D08FA"/>
    <w:rsid w:val="007D3C35"/>
    <w:rsid w:val="007E1772"/>
    <w:rsid w:val="007E4E89"/>
    <w:rsid w:val="007E7360"/>
    <w:rsid w:val="007F0680"/>
    <w:rsid w:val="007F1DE2"/>
    <w:rsid w:val="007F3247"/>
    <w:rsid w:val="007F4FC2"/>
    <w:rsid w:val="007F674C"/>
    <w:rsid w:val="0080688D"/>
    <w:rsid w:val="0081304D"/>
    <w:rsid w:val="00824984"/>
    <w:rsid w:val="00833C02"/>
    <w:rsid w:val="00842B17"/>
    <w:rsid w:val="00843CA9"/>
    <w:rsid w:val="00844BBF"/>
    <w:rsid w:val="00850A5A"/>
    <w:rsid w:val="00860A55"/>
    <w:rsid w:val="008616DA"/>
    <w:rsid w:val="008700B8"/>
    <w:rsid w:val="00872111"/>
    <w:rsid w:val="00877C1C"/>
    <w:rsid w:val="00892906"/>
    <w:rsid w:val="00893381"/>
    <w:rsid w:val="00893C2A"/>
    <w:rsid w:val="00894F24"/>
    <w:rsid w:val="00896244"/>
    <w:rsid w:val="00897786"/>
    <w:rsid w:val="008A5818"/>
    <w:rsid w:val="008B0DBE"/>
    <w:rsid w:val="008B7154"/>
    <w:rsid w:val="008C196B"/>
    <w:rsid w:val="008C6520"/>
    <w:rsid w:val="008C7964"/>
    <w:rsid w:val="008D607E"/>
    <w:rsid w:val="008D6453"/>
    <w:rsid w:val="008D6F7C"/>
    <w:rsid w:val="008E1DC1"/>
    <w:rsid w:val="008E4DFE"/>
    <w:rsid w:val="008E6155"/>
    <w:rsid w:val="008E69F8"/>
    <w:rsid w:val="008E7C67"/>
    <w:rsid w:val="008F1212"/>
    <w:rsid w:val="008F2E26"/>
    <w:rsid w:val="00900701"/>
    <w:rsid w:val="009030C8"/>
    <w:rsid w:val="00903570"/>
    <w:rsid w:val="00904C0D"/>
    <w:rsid w:val="00905A8C"/>
    <w:rsid w:val="00913A5F"/>
    <w:rsid w:val="00914D02"/>
    <w:rsid w:val="009177D8"/>
    <w:rsid w:val="00922577"/>
    <w:rsid w:val="0092567F"/>
    <w:rsid w:val="0093071B"/>
    <w:rsid w:val="00936D08"/>
    <w:rsid w:val="009443D6"/>
    <w:rsid w:val="00945817"/>
    <w:rsid w:val="009523FF"/>
    <w:rsid w:val="009525F7"/>
    <w:rsid w:val="0095364A"/>
    <w:rsid w:val="00957897"/>
    <w:rsid w:val="00966146"/>
    <w:rsid w:val="00970BF7"/>
    <w:rsid w:val="00971CD1"/>
    <w:rsid w:val="0097388D"/>
    <w:rsid w:val="009744EA"/>
    <w:rsid w:val="00983E6A"/>
    <w:rsid w:val="00984C17"/>
    <w:rsid w:val="009861D5"/>
    <w:rsid w:val="009944C9"/>
    <w:rsid w:val="00995D96"/>
    <w:rsid w:val="009A1370"/>
    <w:rsid w:val="009A2FA4"/>
    <w:rsid w:val="009A71B0"/>
    <w:rsid w:val="009C412B"/>
    <w:rsid w:val="009D2AF9"/>
    <w:rsid w:val="009D32E7"/>
    <w:rsid w:val="009D663D"/>
    <w:rsid w:val="009E45C5"/>
    <w:rsid w:val="009E67F7"/>
    <w:rsid w:val="009E72F9"/>
    <w:rsid w:val="009F2CA4"/>
    <w:rsid w:val="009F53A8"/>
    <w:rsid w:val="009F56B3"/>
    <w:rsid w:val="009F73BB"/>
    <w:rsid w:val="009F76F9"/>
    <w:rsid w:val="00A007C5"/>
    <w:rsid w:val="00A00D8F"/>
    <w:rsid w:val="00A00EE0"/>
    <w:rsid w:val="00A01443"/>
    <w:rsid w:val="00A047C8"/>
    <w:rsid w:val="00A07BFC"/>
    <w:rsid w:val="00A1742A"/>
    <w:rsid w:val="00A21CD3"/>
    <w:rsid w:val="00A222C6"/>
    <w:rsid w:val="00A22F41"/>
    <w:rsid w:val="00A23728"/>
    <w:rsid w:val="00A2514F"/>
    <w:rsid w:val="00A2777F"/>
    <w:rsid w:val="00A36629"/>
    <w:rsid w:val="00A41978"/>
    <w:rsid w:val="00A44EAF"/>
    <w:rsid w:val="00A475A4"/>
    <w:rsid w:val="00A60880"/>
    <w:rsid w:val="00A60E1F"/>
    <w:rsid w:val="00A617B1"/>
    <w:rsid w:val="00A6402F"/>
    <w:rsid w:val="00A65068"/>
    <w:rsid w:val="00A658EF"/>
    <w:rsid w:val="00A65AB1"/>
    <w:rsid w:val="00A67EB5"/>
    <w:rsid w:val="00A7061C"/>
    <w:rsid w:val="00A72301"/>
    <w:rsid w:val="00A774F3"/>
    <w:rsid w:val="00A81B24"/>
    <w:rsid w:val="00A9291E"/>
    <w:rsid w:val="00A92FE9"/>
    <w:rsid w:val="00A94717"/>
    <w:rsid w:val="00A96923"/>
    <w:rsid w:val="00A971E0"/>
    <w:rsid w:val="00AA0D5A"/>
    <w:rsid w:val="00AA0E9C"/>
    <w:rsid w:val="00AA3FC7"/>
    <w:rsid w:val="00AA4267"/>
    <w:rsid w:val="00AA51B1"/>
    <w:rsid w:val="00AB2CEA"/>
    <w:rsid w:val="00AB776A"/>
    <w:rsid w:val="00AC4C9D"/>
    <w:rsid w:val="00AC7394"/>
    <w:rsid w:val="00AD0061"/>
    <w:rsid w:val="00AE0EC0"/>
    <w:rsid w:val="00AE1087"/>
    <w:rsid w:val="00AE76A6"/>
    <w:rsid w:val="00AF0730"/>
    <w:rsid w:val="00AF436B"/>
    <w:rsid w:val="00B046BA"/>
    <w:rsid w:val="00B1248A"/>
    <w:rsid w:val="00B12FD6"/>
    <w:rsid w:val="00B13707"/>
    <w:rsid w:val="00B20669"/>
    <w:rsid w:val="00B30589"/>
    <w:rsid w:val="00B33114"/>
    <w:rsid w:val="00B345B7"/>
    <w:rsid w:val="00B37777"/>
    <w:rsid w:val="00B42EA8"/>
    <w:rsid w:val="00B44395"/>
    <w:rsid w:val="00B558A4"/>
    <w:rsid w:val="00B56A79"/>
    <w:rsid w:val="00B60633"/>
    <w:rsid w:val="00B60EEB"/>
    <w:rsid w:val="00B661D5"/>
    <w:rsid w:val="00B714B9"/>
    <w:rsid w:val="00B754B3"/>
    <w:rsid w:val="00B823AA"/>
    <w:rsid w:val="00B83498"/>
    <w:rsid w:val="00B909C4"/>
    <w:rsid w:val="00B97A09"/>
    <w:rsid w:val="00BA2DF9"/>
    <w:rsid w:val="00BA524E"/>
    <w:rsid w:val="00BA5B2D"/>
    <w:rsid w:val="00BA747F"/>
    <w:rsid w:val="00BB2ED0"/>
    <w:rsid w:val="00BB3286"/>
    <w:rsid w:val="00BB7055"/>
    <w:rsid w:val="00BB7E1A"/>
    <w:rsid w:val="00BC1285"/>
    <w:rsid w:val="00BC3DDD"/>
    <w:rsid w:val="00BD2621"/>
    <w:rsid w:val="00BD2988"/>
    <w:rsid w:val="00BD3F66"/>
    <w:rsid w:val="00BD4849"/>
    <w:rsid w:val="00BE2E07"/>
    <w:rsid w:val="00BE41E9"/>
    <w:rsid w:val="00BE4D33"/>
    <w:rsid w:val="00BE7C70"/>
    <w:rsid w:val="00BF17E1"/>
    <w:rsid w:val="00BF4394"/>
    <w:rsid w:val="00BF5197"/>
    <w:rsid w:val="00BF55C5"/>
    <w:rsid w:val="00BF7251"/>
    <w:rsid w:val="00C006F2"/>
    <w:rsid w:val="00C01E85"/>
    <w:rsid w:val="00C02D07"/>
    <w:rsid w:val="00C077F5"/>
    <w:rsid w:val="00C10863"/>
    <w:rsid w:val="00C10F19"/>
    <w:rsid w:val="00C2023B"/>
    <w:rsid w:val="00C2683C"/>
    <w:rsid w:val="00C27AF8"/>
    <w:rsid w:val="00C30BB5"/>
    <w:rsid w:val="00C32F78"/>
    <w:rsid w:val="00C4020F"/>
    <w:rsid w:val="00C53D22"/>
    <w:rsid w:val="00C54A8E"/>
    <w:rsid w:val="00C5533F"/>
    <w:rsid w:val="00C60446"/>
    <w:rsid w:val="00C60C4F"/>
    <w:rsid w:val="00C665BC"/>
    <w:rsid w:val="00C745F5"/>
    <w:rsid w:val="00C85229"/>
    <w:rsid w:val="00C865E3"/>
    <w:rsid w:val="00C86D02"/>
    <w:rsid w:val="00CA5C2E"/>
    <w:rsid w:val="00CB4170"/>
    <w:rsid w:val="00CB51CB"/>
    <w:rsid w:val="00CB6B19"/>
    <w:rsid w:val="00CC07D7"/>
    <w:rsid w:val="00CC6AAE"/>
    <w:rsid w:val="00CD0B5A"/>
    <w:rsid w:val="00CD0C60"/>
    <w:rsid w:val="00CD1CE0"/>
    <w:rsid w:val="00CD27CD"/>
    <w:rsid w:val="00CD609A"/>
    <w:rsid w:val="00CD6A4D"/>
    <w:rsid w:val="00CE0EBD"/>
    <w:rsid w:val="00CE4BB9"/>
    <w:rsid w:val="00D11CAD"/>
    <w:rsid w:val="00D130CC"/>
    <w:rsid w:val="00D13FDA"/>
    <w:rsid w:val="00D15357"/>
    <w:rsid w:val="00D22257"/>
    <w:rsid w:val="00D323FE"/>
    <w:rsid w:val="00D33A37"/>
    <w:rsid w:val="00D376DF"/>
    <w:rsid w:val="00D4583D"/>
    <w:rsid w:val="00D461F4"/>
    <w:rsid w:val="00D47DB8"/>
    <w:rsid w:val="00D47E4E"/>
    <w:rsid w:val="00D52FB3"/>
    <w:rsid w:val="00D5467F"/>
    <w:rsid w:val="00D62DC3"/>
    <w:rsid w:val="00D64AB9"/>
    <w:rsid w:val="00D65BFB"/>
    <w:rsid w:val="00D66CA7"/>
    <w:rsid w:val="00D70F40"/>
    <w:rsid w:val="00D80DB2"/>
    <w:rsid w:val="00D81652"/>
    <w:rsid w:val="00D83047"/>
    <w:rsid w:val="00D8466B"/>
    <w:rsid w:val="00D8693D"/>
    <w:rsid w:val="00D95074"/>
    <w:rsid w:val="00D976CD"/>
    <w:rsid w:val="00DA6E7E"/>
    <w:rsid w:val="00DC334B"/>
    <w:rsid w:val="00DC5925"/>
    <w:rsid w:val="00DD0660"/>
    <w:rsid w:val="00DD079B"/>
    <w:rsid w:val="00DD35BE"/>
    <w:rsid w:val="00DD3F27"/>
    <w:rsid w:val="00DE03E2"/>
    <w:rsid w:val="00DE0522"/>
    <w:rsid w:val="00DE1C05"/>
    <w:rsid w:val="00DE5903"/>
    <w:rsid w:val="00DE7DF5"/>
    <w:rsid w:val="00DF019D"/>
    <w:rsid w:val="00DF0EC3"/>
    <w:rsid w:val="00DF6FA8"/>
    <w:rsid w:val="00DF7556"/>
    <w:rsid w:val="00E06976"/>
    <w:rsid w:val="00E10EA2"/>
    <w:rsid w:val="00E206DB"/>
    <w:rsid w:val="00E223F0"/>
    <w:rsid w:val="00E408B2"/>
    <w:rsid w:val="00E41253"/>
    <w:rsid w:val="00E562E7"/>
    <w:rsid w:val="00E64EA5"/>
    <w:rsid w:val="00E71C48"/>
    <w:rsid w:val="00E80EDA"/>
    <w:rsid w:val="00E84317"/>
    <w:rsid w:val="00E918C2"/>
    <w:rsid w:val="00E95D03"/>
    <w:rsid w:val="00EA0FBF"/>
    <w:rsid w:val="00EA3CE5"/>
    <w:rsid w:val="00EA46CA"/>
    <w:rsid w:val="00EA7F37"/>
    <w:rsid w:val="00EB70B6"/>
    <w:rsid w:val="00EC18AA"/>
    <w:rsid w:val="00EC38B3"/>
    <w:rsid w:val="00EC4E71"/>
    <w:rsid w:val="00EC573C"/>
    <w:rsid w:val="00EC6116"/>
    <w:rsid w:val="00ED4422"/>
    <w:rsid w:val="00ED4C2A"/>
    <w:rsid w:val="00EE1DE5"/>
    <w:rsid w:val="00EE1E47"/>
    <w:rsid w:val="00EE2728"/>
    <w:rsid w:val="00EE748D"/>
    <w:rsid w:val="00EF152E"/>
    <w:rsid w:val="00EF2B7A"/>
    <w:rsid w:val="00EF2EBC"/>
    <w:rsid w:val="00F01670"/>
    <w:rsid w:val="00F02FBE"/>
    <w:rsid w:val="00F04EFE"/>
    <w:rsid w:val="00F05D41"/>
    <w:rsid w:val="00F13234"/>
    <w:rsid w:val="00F17D8E"/>
    <w:rsid w:val="00F205FC"/>
    <w:rsid w:val="00F24DD5"/>
    <w:rsid w:val="00F266CA"/>
    <w:rsid w:val="00F35E8E"/>
    <w:rsid w:val="00F408FE"/>
    <w:rsid w:val="00F410B5"/>
    <w:rsid w:val="00F51EF7"/>
    <w:rsid w:val="00F550DC"/>
    <w:rsid w:val="00F553D7"/>
    <w:rsid w:val="00F57F5D"/>
    <w:rsid w:val="00F6392A"/>
    <w:rsid w:val="00F64FBF"/>
    <w:rsid w:val="00F65795"/>
    <w:rsid w:val="00F67D42"/>
    <w:rsid w:val="00F71977"/>
    <w:rsid w:val="00F81532"/>
    <w:rsid w:val="00F873CD"/>
    <w:rsid w:val="00F97DCD"/>
    <w:rsid w:val="00FA6408"/>
    <w:rsid w:val="00FB2256"/>
    <w:rsid w:val="00FB6DED"/>
    <w:rsid w:val="00FC2FA9"/>
    <w:rsid w:val="00FC74EF"/>
    <w:rsid w:val="00FD1D0B"/>
    <w:rsid w:val="00FD49AA"/>
    <w:rsid w:val="00FD7FF9"/>
    <w:rsid w:val="00FE0FF2"/>
    <w:rsid w:val="00FE19B1"/>
    <w:rsid w:val="00FE5362"/>
    <w:rsid w:val="00FF2280"/>
    <w:rsid w:val="00FF240E"/>
    <w:rsid w:val="02634575"/>
    <w:rsid w:val="02F20801"/>
    <w:rsid w:val="050B66D4"/>
    <w:rsid w:val="0B0A140A"/>
    <w:rsid w:val="0B3E53CD"/>
    <w:rsid w:val="105D38B5"/>
    <w:rsid w:val="11B05778"/>
    <w:rsid w:val="14406C33"/>
    <w:rsid w:val="172402BF"/>
    <w:rsid w:val="1C6B54BF"/>
    <w:rsid w:val="1D0E0987"/>
    <w:rsid w:val="1DAA0DD7"/>
    <w:rsid w:val="28671714"/>
    <w:rsid w:val="2A2F09E8"/>
    <w:rsid w:val="2D501723"/>
    <w:rsid w:val="3BE938C0"/>
    <w:rsid w:val="40327E31"/>
    <w:rsid w:val="433B3787"/>
    <w:rsid w:val="46304F59"/>
    <w:rsid w:val="500B0042"/>
    <w:rsid w:val="57980379"/>
    <w:rsid w:val="57A87A28"/>
    <w:rsid w:val="5898280D"/>
    <w:rsid w:val="68A01F67"/>
    <w:rsid w:val="72656B1A"/>
    <w:rsid w:val="743A7146"/>
    <w:rsid w:val="753A7449"/>
    <w:rsid w:val="759A50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7C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1F07CB"/>
    <w:rPr>
      <w:sz w:val="18"/>
      <w:szCs w:val="18"/>
    </w:rPr>
  </w:style>
  <w:style w:type="paragraph" w:styleId="a4">
    <w:name w:val="footer"/>
    <w:basedOn w:val="a"/>
    <w:link w:val="Char0"/>
    <w:uiPriority w:val="99"/>
    <w:qFormat/>
    <w:rsid w:val="001F07CB"/>
    <w:pPr>
      <w:tabs>
        <w:tab w:val="center" w:pos="4153"/>
        <w:tab w:val="right" w:pos="8306"/>
      </w:tabs>
      <w:snapToGrid w:val="0"/>
      <w:jc w:val="left"/>
    </w:pPr>
    <w:rPr>
      <w:sz w:val="18"/>
      <w:szCs w:val="18"/>
    </w:rPr>
  </w:style>
  <w:style w:type="paragraph" w:styleId="a5">
    <w:name w:val="header"/>
    <w:basedOn w:val="a"/>
    <w:link w:val="Char1"/>
    <w:uiPriority w:val="99"/>
    <w:qFormat/>
    <w:rsid w:val="001F07CB"/>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locked/>
    <w:rsid w:val="001F07CB"/>
    <w:rPr>
      <w:rFonts w:cs="Times New Roman"/>
      <w:sz w:val="18"/>
      <w:szCs w:val="18"/>
    </w:rPr>
  </w:style>
  <w:style w:type="character" w:customStyle="1" w:styleId="Char0">
    <w:name w:val="页脚 Char"/>
    <w:basedOn w:val="a0"/>
    <w:link w:val="a4"/>
    <w:uiPriority w:val="99"/>
    <w:qFormat/>
    <w:locked/>
    <w:rsid w:val="001F07CB"/>
    <w:rPr>
      <w:rFonts w:cs="Times New Roman"/>
      <w:sz w:val="18"/>
      <w:szCs w:val="18"/>
    </w:rPr>
  </w:style>
  <w:style w:type="character" w:customStyle="1" w:styleId="Char1">
    <w:name w:val="页眉 Char"/>
    <w:basedOn w:val="a0"/>
    <w:link w:val="a5"/>
    <w:uiPriority w:val="99"/>
    <w:qFormat/>
    <w:locked/>
    <w:rsid w:val="001F07C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55430694">
      <w:bodyDiv w:val="1"/>
      <w:marLeft w:val="0"/>
      <w:marRight w:val="0"/>
      <w:marTop w:val="0"/>
      <w:marBottom w:val="0"/>
      <w:divBdr>
        <w:top w:val="none" w:sz="0" w:space="0" w:color="auto"/>
        <w:left w:val="none" w:sz="0" w:space="0" w:color="auto"/>
        <w:bottom w:val="none" w:sz="0" w:space="0" w:color="auto"/>
        <w:right w:val="none" w:sz="0" w:space="0" w:color="auto"/>
      </w:divBdr>
    </w:div>
    <w:div w:id="212260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12998F-ECCE-4463-A285-18F1E4DB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22</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Administrator</cp:lastModifiedBy>
  <cp:revision>205</cp:revision>
  <cp:lastPrinted>2021-03-24T07:01:00Z</cp:lastPrinted>
  <dcterms:created xsi:type="dcterms:W3CDTF">2021-04-24T12:43:00Z</dcterms:created>
  <dcterms:modified xsi:type="dcterms:W3CDTF">2022-04-20T04:41:00Z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FBD6F0B12B7C44D497057F6AD5B454FD</vt:lpwstr>
  </property>
</Properties>
</file>