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E0F5F" w14:textId="77777777" w:rsidR="006B4BFB" w:rsidRDefault="006B4BFB" w:rsidP="006B4BFB">
      <w:bookmarkStart w:id="0" w:name="OLE_LINK1"/>
    </w:p>
    <w:p w14:paraId="22A30C21" w14:textId="77777777" w:rsidR="006B4BFB" w:rsidRDefault="006B4BFB" w:rsidP="006B4BFB"/>
    <w:p w14:paraId="14BDC5B7" w14:textId="77777777" w:rsidR="006B4BFB" w:rsidRDefault="006B4BFB" w:rsidP="006B4BFB"/>
    <w:p w14:paraId="4EA3D816" w14:textId="77777777" w:rsidR="006B4BFB" w:rsidRDefault="006B4BFB" w:rsidP="006B4BFB"/>
    <w:p w14:paraId="322C0B7C" w14:textId="77777777" w:rsidR="006B4BFB" w:rsidRPr="006B4BFB" w:rsidRDefault="006B4BFB" w:rsidP="006B4BFB">
      <w:pPr>
        <w:rPr>
          <w:b/>
          <w:bCs/>
          <w:sz w:val="52"/>
          <w:szCs w:val="52"/>
        </w:rPr>
      </w:pPr>
    </w:p>
    <w:p w14:paraId="61E33266" w14:textId="77777777" w:rsidR="006B4BFB" w:rsidRDefault="006B4BFB" w:rsidP="006B4BFB">
      <w:pPr>
        <w:jc w:val="center"/>
        <w:rPr>
          <w:b/>
          <w:bCs/>
          <w:sz w:val="52"/>
          <w:szCs w:val="52"/>
        </w:rPr>
      </w:pPr>
    </w:p>
    <w:p w14:paraId="0996FE26" w14:textId="77777777" w:rsidR="006B4BFB" w:rsidRDefault="006B4BFB" w:rsidP="006B4BFB">
      <w:pPr>
        <w:jc w:val="center"/>
        <w:rPr>
          <w:b/>
          <w:bCs/>
          <w:sz w:val="52"/>
          <w:szCs w:val="52"/>
        </w:rPr>
      </w:pPr>
    </w:p>
    <w:p w14:paraId="702D3B2E" w14:textId="77777777" w:rsidR="006B4BFB" w:rsidRDefault="006B4BFB" w:rsidP="006B4BFB">
      <w:pPr>
        <w:jc w:val="center"/>
        <w:rPr>
          <w:b/>
          <w:bCs/>
          <w:sz w:val="52"/>
          <w:szCs w:val="52"/>
        </w:rPr>
      </w:pPr>
    </w:p>
    <w:p w14:paraId="611D97B8" w14:textId="77777777" w:rsidR="006B4BFB" w:rsidRDefault="006B4BFB" w:rsidP="006B4BFB">
      <w:pPr>
        <w:jc w:val="center"/>
        <w:rPr>
          <w:b/>
          <w:bCs/>
          <w:sz w:val="52"/>
          <w:szCs w:val="52"/>
        </w:rPr>
      </w:pPr>
    </w:p>
    <w:p w14:paraId="27EBFA47" w14:textId="12444BD3" w:rsidR="006B4BFB" w:rsidRDefault="00A47B06" w:rsidP="006B4BFB">
      <w:pPr>
        <w:jc w:val="center"/>
        <w:rPr>
          <w:b/>
          <w:bCs/>
          <w:sz w:val="52"/>
          <w:szCs w:val="52"/>
        </w:rPr>
      </w:pPr>
      <w:r w:rsidRPr="006B4BFB">
        <w:rPr>
          <w:rFonts w:hint="eastAsia"/>
          <w:b/>
          <w:bCs/>
          <w:sz w:val="52"/>
          <w:szCs w:val="52"/>
        </w:rPr>
        <w:t>攀冰</w:t>
      </w:r>
      <w:r w:rsidR="00E717AC" w:rsidRPr="006B4BFB">
        <w:rPr>
          <w:rFonts w:hint="eastAsia"/>
          <w:b/>
          <w:bCs/>
          <w:sz w:val="52"/>
          <w:szCs w:val="52"/>
        </w:rPr>
        <w:t>竞赛裁判员管理办法</w:t>
      </w:r>
    </w:p>
    <w:p w14:paraId="4BE8300C" w14:textId="77777777" w:rsidR="006B4BFB" w:rsidRPr="006B4BFB" w:rsidRDefault="006B4BFB" w:rsidP="006B4BFB">
      <w:pPr>
        <w:jc w:val="center"/>
        <w:rPr>
          <w:b/>
          <w:bCs/>
          <w:sz w:val="52"/>
          <w:szCs w:val="52"/>
        </w:rPr>
      </w:pPr>
    </w:p>
    <w:p w14:paraId="0E6D9BF2" w14:textId="1CED0511" w:rsidR="006B4BFB" w:rsidRDefault="00E717AC" w:rsidP="006B4BFB">
      <w:pPr>
        <w:jc w:val="center"/>
        <w:rPr>
          <w:rFonts w:hint="eastAsia"/>
          <w:b/>
          <w:bCs/>
          <w:sz w:val="52"/>
          <w:szCs w:val="52"/>
        </w:rPr>
      </w:pPr>
      <w:r w:rsidRPr="006B4BFB">
        <w:rPr>
          <w:rFonts w:hint="eastAsia"/>
          <w:b/>
          <w:bCs/>
          <w:sz w:val="52"/>
          <w:szCs w:val="52"/>
        </w:rPr>
        <w:t>暨实施细则</w:t>
      </w:r>
    </w:p>
    <w:p w14:paraId="4D9BDEE8" w14:textId="368EDAEF" w:rsidR="00DA5CD8" w:rsidRPr="006B4BFB" w:rsidRDefault="006B4BFB" w:rsidP="006B4BFB">
      <w:pPr>
        <w:jc w:val="center"/>
        <w:rPr>
          <w:rFonts w:hint="eastAsia"/>
          <w:b/>
          <w:bCs/>
          <w:sz w:val="32"/>
          <w:szCs w:val="32"/>
        </w:rPr>
      </w:pPr>
      <w:r w:rsidRPr="006B4BFB">
        <w:rPr>
          <w:rFonts w:hint="eastAsia"/>
          <w:b/>
          <w:bCs/>
          <w:sz w:val="32"/>
          <w:szCs w:val="32"/>
        </w:rPr>
        <w:t>（</w:t>
      </w:r>
      <w:r w:rsidR="00E717AC" w:rsidRPr="006B4BFB">
        <w:rPr>
          <w:rFonts w:hint="eastAsia"/>
          <w:b/>
          <w:bCs/>
          <w:sz w:val="32"/>
          <w:szCs w:val="32"/>
        </w:rPr>
        <w:t>20</w:t>
      </w:r>
      <w:r w:rsidR="00E717AC" w:rsidRPr="006B4BFB">
        <w:rPr>
          <w:b/>
          <w:bCs/>
          <w:sz w:val="32"/>
          <w:szCs w:val="32"/>
        </w:rPr>
        <w:t>21</w:t>
      </w:r>
      <w:r w:rsidR="00E717AC" w:rsidRPr="006B4BFB">
        <w:rPr>
          <w:rFonts w:hint="eastAsia"/>
          <w:b/>
          <w:bCs/>
          <w:sz w:val="32"/>
          <w:szCs w:val="32"/>
        </w:rPr>
        <w:t>年修订</w:t>
      </w:r>
      <w:r w:rsidRPr="006B4BFB">
        <w:rPr>
          <w:rFonts w:hint="eastAsia"/>
          <w:b/>
          <w:bCs/>
          <w:sz w:val="32"/>
          <w:szCs w:val="32"/>
        </w:rPr>
        <w:t>）</w:t>
      </w:r>
    </w:p>
    <w:p w14:paraId="6FC35906" w14:textId="0275480D" w:rsidR="00DA5CD8" w:rsidRDefault="00DA5CD8" w:rsidP="00061342">
      <w:pPr>
        <w:spacing w:line="360" w:lineRule="auto"/>
        <w:jc w:val="left"/>
        <w:rPr>
          <w:rFonts w:asciiTheme="majorEastAsia" w:eastAsiaTheme="majorEastAsia" w:hAnsiTheme="majorEastAsia"/>
          <w:bCs/>
          <w:sz w:val="32"/>
          <w:szCs w:val="32"/>
        </w:rPr>
      </w:pPr>
    </w:p>
    <w:p w14:paraId="6859C8CD" w14:textId="57795583" w:rsidR="006B4BFB" w:rsidRDefault="006B4BFB" w:rsidP="00061342">
      <w:pPr>
        <w:spacing w:line="360" w:lineRule="auto"/>
        <w:jc w:val="left"/>
        <w:rPr>
          <w:rFonts w:asciiTheme="majorEastAsia" w:eastAsiaTheme="majorEastAsia" w:hAnsiTheme="majorEastAsia"/>
          <w:bCs/>
          <w:sz w:val="32"/>
          <w:szCs w:val="32"/>
        </w:rPr>
      </w:pPr>
    </w:p>
    <w:p w14:paraId="64D268CA" w14:textId="770B044A" w:rsidR="006B4BFB" w:rsidRDefault="006B4BFB" w:rsidP="00061342">
      <w:pPr>
        <w:spacing w:line="360" w:lineRule="auto"/>
        <w:jc w:val="left"/>
        <w:rPr>
          <w:rFonts w:asciiTheme="majorEastAsia" w:eastAsiaTheme="majorEastAsia" w:hAnsiTheme="majorEastAsia"/>
          <w:bCs/>
          <w:sz w:val="32"/>
          <w:szCs w:val="32"/>
        </w:rPr>
      </w:pPr>
    </w:p>
    <w:p w14:paraId="7CB09532" w14:textId="1D58AB5B" w:rsidR="006B4BFB" w:rsidRDefault="006B4BFB" w:rsidP="00061342">
      <w:pPr>
        <w:spacing w:line="360" w:lineRule="auto"/>
        <w:jc w:val="left"/>
        <w:rPr>
          <w:rFonts w:asciiTheme="majorEastAsia" w:eastAsiaTheme="majorEastAsia" w:hAnsiTheme="majorEastAsia"/>
          <w:bCs/>
          <w:sz w:val="32"/>
          <w:szCs w:val="32"/>
        </w:rPr>
      </w:pPr>
    </w:p>
    <w:p w14:paraId="6DB29633" w14:textId="7739220D" w:rsidR="006B4BFB" w:rsidRDefault="006B4BFB" w:rsidP="00061342">
      <w:pPr>
        <w:spacing w:line="360" w:lineRule="auto"/>
        <w:jc w:val="left"/>
        <w:rPr>
          <w:rFonts w:asciiTheme="majorEastAsia" w:eastAsiaTheme="majorEastAsia" w:hAnsiTheme="majorEastAsia"/>
          <w:bCs/>
          <w:sz w:val="32"/>
          <w:szCs w:val="32"/>
        </w:rPr>
      </w:pPr>
    </w:p>
    <w:p w14:paraId="65DC52EB" w14:textId="5065E77F" w:rsidR="006B4BFB" w:rsidRDefault="006B4BFB" w:rsidP="00061342">
      <w:pPr>
        <w:spacing w:line="360" w:lineRule="auto"/>
        <w:jc w:val="left"/>
        <w:rPr>
          <w:rFonts w:asciiTheme="majorEastAsia" w:eastAsiaTheme="majorEastAsia" w:hAnsiTheme="majorEastAsia"/>
          <w:bCs/>
          <w:sz w:val="32"/>
          <w:szCs w:val="32"/>
        </w:rPr>
      </w:pPr>
    </w:p>
    <w:p w14:paraId="706EE314" w14:textId="690A5E57" w:rsidR="006B4BFB" w:rsidRDefault="006B4BFB" w:rsidP="00061342">
      <w:pPr>
        <w:spacing w:line="360" w:lineRule="auto"/>
        <w:jc w:val="left"/>
        <w:rPr>
          <w:rFonts w:asciiTheme="majorEastAsia" w:eastAsiaTheme="majorEastAsia" w:hAnsiTheme="majorEastAsia"/>
          <w:bCs/>
          <w:sz w:val="32"/>
          <w:szCs w:val="32"/>
        </w:rPr>
      </w:pPr>
    </w:p>
    <w:p w14:paraId="5B343F1E" w14:textId="77777777" w:rsidR="00DA5CD8" w:rsidRDefault="00DA5CD8">
      <w:pPr>
        <w:spacing w:line="360" w:lineRule="auto"/>
        <w:jc w:val="center"/>
        <w:rPr>
          <w:rFonts w:asciiTheme="majorEastAsia" w:eastAsiaTheme="majorEastAsia" w:hAnsiTheme="majorEastAsia"/>
          <w:bCs/>
          <w:sz w:val="32"/>
          <w:szCs w:val="32"/>
        </w:rPr>
      </w:pPr>
    </w:p>
    <w:bookmarkEnd w:id="0"/>
    <w:p w14:paraId="0168F4A5" w14:textId="2EC78719" w:rsidR="00DA5CD8" w:rsidRDefault="00DA5CD8" w:rsidP="006B4BFB">
      <w:pPr>
        <w:pStyle w:val="11"/>
        <w:tabs>
          <w:tab w:val="left" w:pos="1965"/>
        </w:tabs>
        <w:spacing w:line="360" w:lineRule="auto"/>
        <w:ind w:firstLineChars="0" w:firstLine="0"/>
        <w:jc w:val="left"/>
        <w:rPr>
          <w:rFonts w:ascii="仿宋" w:eastAsia="仿宋" w:hAnsi="仿宋" w:cs="仿宋" w:hint="eastAsia"/>
          <w:b/>
          <w:bCs/>
          <w:sz w:val="32"/>
          <w:szCs w:val="32"/>
        </w:rPr>
      </w:pPr>
    </w:p>
    <w:p w14:paraId="327E1251" w14:textId="0090A5ED" w:rsidR="006B4BFB" w:rsidRDefault="006B4BFB">
      <w:pPr>
        <w:widowControl/>
        <w:jc w:val="left"/>
        <w:rPr>
          <w:rFonts w:ascii="仿宋" w:eastAsia="仿宋" w:hAnsi="仿宋" w:cs="仿宋"/>
          <w:b/>
          <w:bCs/>
          <w:sz w:val="32"/>
          <w:szCs w:val="32"/>
        </w:rPr>
      </w:pPr>
      <w:r>
        <w:rPr>
          <w:rFonts w:ascii="仿宋" w:eastAsia="仿宋" w:hAnsi="仿宋" w:cs="仿宋"/>
          <w:b/>
          <w:bCs/>
          <w:sz w:val="32"/>
          <w:szCs w:val="32"/>
        </w:rPr>
        <w:br w:type="page"/>
      </w:r>
    </w:p>
    <w:sdt>
      <w:sdtPr>
        <w:rPr>
          <w:lang w:val="zh-CN"/>
        </w:rPr>
        <w:id w:val="1804965448"/>
        <w:docPartObj>
          <w:docPartGallery w:val="Table of Contents"/>
          <w:docPartUnique/>
        </w:docPartObj>
      </w:sdtPr>
      <w:sdtEndPr>
        <w:rPr>
          <w:rFonts w:ascii="Times New Roman" w:eastAsia="宋体" w:hAnsi="Times New Roman" w:cs="Times New Roman"/>
          <w:noProof/>
          <w:color w:val="auto"/>
          <w:kern w:val="2"/>
          <w:sz w:val="21"/>
          <w:szCs w:val="24"/>
          <w:lang w:val="en-US"/>
        </w:rPr>
      </w:sdtEndPr>
      <w:sdtContent>
        <w:p w14:paraId="77C95CE1" w14:textId="2DF1F02C" w:rsidR="006B4BFB" w:rsidRPr="00701B5F" w:rsidRDefault="006B4BFB" w:rsidP="006B4BFB">
          <w:pPr>
            <w:pStyle w:val="TOC"/>
            <w:spacing w:line="600" w:lineRule="auto"/>
            <w:jc w:val="center"/>
            <w:rPr>
              <w:b w:val="0"/>
              <w:bCs w:val="0"/>
              <w:color w:val="auto"/>
            </w:rPr>
          </w:pPr>
          <w:r w:rsidRPr="006B4BFB">
            <w:rPr>
              <w:color w:val="auto"/>
              <w:sz w:val="32"/>
              <w:szCs w:val="32"/>
              <w:lang w:val="zh-CN"/>
            </w:rPr>
            <w:t>目</w:t>
          </w:r>
          <w:r w:rsidRPr="006B4BFB">
            <w:rPr>
              <w:rFonts w:hint="eastAsia"/>
              <w:color w:val="auto"/>
              <w:sz w:val="32"/>
              <w:szCs w:val="32"/>
              <w:lang w:val="zh-CN"/>
            </w:rPr>
            <w:t xml:space="preserve"> </w:t>
          </w:r>
          <w:r w:rsidRPr="006B4BFB">
            <w:rPr>
              <w:color w:val="auto"/>
              <w:sz w:val="32"/>
              <w:szCs w:val="32"/>
              <w:lang w:val="zh-CN"/>
            </w:rPr>
            <w:t xml:space="preserve">  </w:t>
          </w:r>
          <w:r w:rsidRPr="006B4BFB">
            <w:rPr>
              <w:color w:val="auto"/>
              <w:sz w:val="32"/>
              <w:szCs w:val="32"/>
              <w:lang w:val="zh-CN"/>
            </w:rPr>
            <w:t>录</w:t>
          </w:r>
        </w:p>
        <w:p w14:paraId="00712D54" w14:textId="5836FA08" w:rsidR="006B4BFB" w:rsidRPr="00701B5F" w:rsidRDefault="006B4BFB" w:rsidP="006B4BFB">
          <w:pPr>
            <w:pStyle w:val="TOC1"/>
            <w:tabs>
              <w:tab w:val="right" w:leader="dot" w:pos="8296"/>
            </w:tabs>
            <w:spacing w:line="600" w:lineRule="auto"/>
            <w:rPr>
              <w:rFonts w:eastAsiaTheme="minorEastAsia" w:cstheme="minorBidi"/>
              <w:b w:val="0"/>
              <w:bCs w:val="0"/>
              <w:caps w:val="0"/>
              <w:noProof/>
              <w:sz w:val="28"/>
              <w:szCs w:val="28"/>
            </w:rPr>
          </w:pPr>
          <w:r w:rsidRPr="00701B5F">
            <w:rPr>
              <w:b w:val="0"/>
              <w:bCs w:val="0"/>
              <w:sz w:val="28"/>
              <w:szCs w:val="28"/>
            </w:rPr>
            <w:fldChar w:fldCharType="begin"/>
          </w:r>
          <w:r w:rsidRPr="00701B5F">
            <w:rPr>
              <w:b w:val="0"/>
              <w:bCs w:val="0"/>
              <w:sz w:val="28"/>
              <w:szCs w:val="28"/>
            </w:rPr>
            <w:instrText>TOC \o "1-3" \h \z \u</w:instrText>
          </w:r>
          <w:r w:rsidRPr="00701B5F">
            <w:rPr>
              <w:b w:val="0"/>
              <w:bCs w:val="0"/>
              <w:sz w:val="28"/>
              <w:szCs w:val="28"/>
            </w:rPr>
            <w:fldChar w:fldCharType="separate"/>
          </w:r>
          <w:hyperlink w:anchor="_Toc82009456" w:history="1">
            <w:r w:rsidRPr="00701B5F">
              <w:rPr>
                <w:rStyle w:val="af"/>
                <w:b w:val="0"/>
                <w:bCs w:val="0"/>
                <w:noProof/>
                <w:sz w:val="28"/>
                <w:szCs w:val="28"/>
              </w:rPr>
              <w:t>第一章</w:t>
            </w:r>
            <w:r w:rsidRPr="00701B5F">
              <w:rPr>
                <w:rStyle w:val="af"/>
                <w:b w:val="0"/>
                <w:bCs w:val="0"/>
                <w:noProof/>
                <w:sz w:val="28"/>
                <w:szCs w:val="28"/>
              </w:rPr>
              <w:t xml:space="preserve"> </w:t>
            </w:r>
            <w:r w:rsidRPr="00701B5F">
              <w:rPr>
                <w:rStyle w:val="af"/>
                <w:b w:val="0"/>
                <w:bCs w:val="0"/>
                <w:noProof/>
                <w:sz w:val="28"/>
                <w:szCs w:val="28"/>
              </w:rPr>
              <w:t>总则</w:t>
            </w:r>
            <w:r w:rsidRPr="00701B5F">
              <w:rPr>
                <w:b w:val="0"/>
                <w:bCs w:val="0"/>
                <w:noProof/>
                <w:webHidden/>
                <w:sz w:val="28"/>
                <w:szCs w:val="28"/>
              </w:rPr>
              <w:tab/>
            </w:r>
            <w:r w:rsidRPr="00701B5F">
              <w:rPr>
                <w:b w:val="0"/>
                <w:bCs w:val="0"/>
                <w:noProof/>
                <w:webHidden/>
                <w:sz w:val="28"/>
                <w:szCs w:val="28"/>
              </w:rPr>
              <w:fldChar w:fldCharType="begin"/>
            </w:r>
            <w:r w:rsidRPr="00701B5F">
              <w:rPr>
                <w:b w:val="0"/>
                <w:bCs w:val="0"/>
                <w:noProof/>
                <w:webHidden/>
                <w:sz w:val="28"/>
                <w:szCs w:val="28"/>
              </w:rPr>
              <w:instrText xml:space="preserve"> PAGEREF _Toc82009456 \h </w:instrText>
            </w:r>
            <w:r w:rsidRPr="00701B5F">
              <w:rPr>
                <w:b w:val="0"/>
                <w:bCs w:val="0"/>
                <w:noProof/>
                <w:webHidden/>
                <w:sz w:val="28"/>
                <w:szCs w:val="28"/>
              </w:rPr>
            </w:r>
            <w:r w:rsidRPr="00701B5F">
              <w:rPr>
                <w:b w:val="0"/>
                <w:bCs w:val="0"/>
                <w:noProof/>
                <w:webHidden/>
                <w:sz w:val="28"/>
                <w:szCs w:val="28"/>
              </w:rPr>
              <w:fldChar w:fldCharType="separate"/>
            </w:r>
            <w:r w:rsidR="00701B5F">
              <w:rPr>
                <w:b w:val="0"/>
                <w:bCs w:val="0"/>
                <w:noProof/>
                <w:webHidden/>
                <w:sz w:val="28"/>
                <w:szCs w:val="28"/>
              </w:rPr>
              <w:t>1</w:t>
            </w:r>
            <w:r w:rsidRPr="00701B5F">
              <w:rPr>
                <w:b w:val="0"/>
                <w:bCs w:val="0"/>
                <w:noProof/>
                <w:webHidden/>
                <w:sz w:val="28"/>
                <w:szCs w:val="28"/>
              </w:rPr>
              <w:fldChar w:fldCharType="end"/>
            </w:r>
          </w:hyperlink>
        </w:p>
        <w:p w14:paraId="10E49CC7" w14:textId="64945962" w:rsidR="006B4BFB" w:rsidRPr="00701B5F" w:rsidRDefault="006B4BFB" w:rsidP="006B4BFB">
          <w:pPr>
            <w:pStyle w:val="TOC1"/>
            <w:tabs>
              <w:tab w:val="right" w:leader="dot" w:pos="8296"/>
            </w:tabs>
            <w:spacing w:line="600" w:lineRule="auto"/>
            <w:rPr>
              <w:rFonts w:eastAsiaTheme="minorEastAsia" w:cstheme="minorBidi"/>
              <w:b w:val="0"/>
              <w:bCs w:val="0"/>
              <w:caps w:val="0"/>
              <w:noProof/>
              <w:sz w:val="28"/>
              <w:szCs w:val="28"/>
            </w:rPr>
          </w:pPr>
          <w:hyperlink w:anchor="_Toc82009457" w:history="1">
            <w:r w:rsidRPr="00701B5F">
              <w:rPr>
                <w:rStyle w:val="af"/>
                <w:b w:val="0"/>
                <w:bCs w:val="0"/>
                <w:noProof/>
                <w:sz w:val="28"/>
                <w:szCs w:val="28"/>
              </w:rPr>
              <w:t>第二章</w:t>
            </w:r>
            <w:r w:rsidRPr="00701B5F">
              <w:rPr>
                <w:rStyle w:val="af"/>
                <w:b w:val="0"/>
                <w:bCs w:val="0"/>
                <w:noProof/>
                <w:sz w:val="28"/>
                <w:szCs w:val="28"/>
              </w:rPr>
              <w:t xml:space="preserve"> </w:t>
            </w:r>
            <w:r w:rsidRPr="00701B5F">
              <w:rPr>
                <w:rStyle w:val="af"/>
                <w:b w:val="0"/>
                <w:bCs w:val="0"/>
                <w:noProof/>
                <w:sz w:val="28"/>
                <w:szCs w:val="28"/>
              </w:rPr>
              <w:t>裁判员委员会</w:t>
            </w:r>
            <w:r w:rsidRPr="00701B5F">
              <w:rPr>
                <w:b w:val="0"/>
                <w:bCs w:val="0"/>
                <w:noProof/>
                <w:webHidden/>
                <w:sz w:val="28"/>
                <w:szCs w:val="28"/>
              </w:rPr>
              <w:tab/>
            </w:r>
            <w:r w:rsidRPr="00701B5F">
              <w:rPr>
                <w:b w:val="0"/>
                <w:bCs w:val="0"/>
                <w:noProof/>
                <w:webHidden/>
                <w:sz w:val="28"/>
                <w:szCs w:val="28"/>
              </w:rPr>
              <w:fldChar w:fldCharType="begin"/>
            </w:r>
            <w:r w:rsidRPr="00701B5F">
              <w:rPr>
                <w:b w:val="0"/>
                <w:bCs w:val="0"/>
                <w:noProof/>
                <w:webHidden/>
                <w:sz w:val="28"/>
                <w:szCs w:val="28"/>
              </w:rPr>
              <w:instrText xml:space="preserve"> PAGEREF _Toc82009457 \h </w:instrText>
            </w:r>
            <w:r w:rsidRPr="00701B5F">
              <w:rPr>
                <w:b w:val="0"/>
                <w:bCs w:val="0"/>
                <w:noProof/>
                <w:webHidden/>
                <w:sz w:val="28"/>
                <w:szCs w:val="28"/>
              </w:rPr>
            </w:r>
            <w:r w:rsidRPr="00701B5F">
              <w:rPr>
                <w:b w:val="0"/>
                <w:bCs w:val="0"/>
                <w:noProof/>
                <w:webHidden/>
                <w:sz w:val="28"/>
                <w:szCs w:val="28"/>
              </w:rPr>
              <w:fldChar w:fldCharType="separate"/>
            </w:r>
            <w:r w:rsidR="00701B5F">
              <w:rPr>
                <w:b w:val="0"/>
                <w:bCs w:val="0"/>
                <w:noProof/>
                <w:webHidden/>
                <w:sz w:val="28"/>
                <w:szCs w:val="28"/>
              </w:rPr>
              <w:t>3</w:t>
            </w:r>
            <w:r w:rsidRPr="00701B5F">
              <w:rPr>
                <w:b w:val="0"/>
                <w:bCs w:val="0"/>
                <w:noProof/>
                <w:webHidden/>
                <w:sz w:val="28"/>
                <w:szCs w:val="28"/>
              </w:rPr>
              <w:fldChar w:fldCharType="end"/>
            </w:r>
          </w:hyperlink>
        </w:p>
        <w:p w14:paraId="2D5F26AF" w14:textId="74F029AE" w:rsidR="006B4BFB" w:rsidRPr="00701B5F" w:rsidRDefault="006B4BFB" w:rsidP="006B4BFB">
          <w:pPr>
            <w:pStyle w:val="TOC1"/>
            <w:tabs>
              <w:tab w:val="right" w:leader="dot" w:pos="8296"/>
            </w:tabs>
            <w:spacing w:line="600" w:lineRule="auto"/>
            <w:rPr>
              <w:rFonts w:eastAsiaTheme="minorEastAsia" w:cstheme="minorBidi"/>
              <w:b w:val="0"/>
              <w:bCs w:val="0"/>
              <w:caps w:val="0"/>
              <w:noProof/>
              <w:sz w:val="28"/>
              <w:szCs w:val="28"/>
            </w:rPr>
          </w:pPr>
          <w:hyperlink w:anchor="_Toc82009458" w:history="1">
            <w:r w:rsidRPr="00701B5F">
              <w:rPr>
                <w:rStyle w:val="af"/>
                <w:b w:val="0"/>
                <w:bCs w:val="0"/>
                <w:noProof/>
                <w:sz w:val="28"/>
                <w:szCs w:val="28"/>
              </w:rPr>
              <w:t>第三章</w:t>
            </w:r>
            <w:r w:rsidRPr="00701B5F">
              <w:rPr>
                <w:rStyle w:val="af"/>
                <w:b w:val="0"/>
                <w:bCs w:val="0"/>
                <w:noProof/>
                <w:sz w:val="28"/>
                <w:szCs w:val="28"/>
              </w:rPr>
              <w:t xml:space="preserve"> </w:t>
            </w:r>
            <w:r w:rsidRPr="00701B5F">
              <w:rPr>
                <w:rStyle w:val="af"/>
                <w:b w:val="0"/>
                <w:bCs w:val="0"/>
                <w:noProof/>
                <w:sz w:val="28"/>
                <w:szCs w:val="28"/>
              </w:rPr>
              <w:t>裁判员技术等级认证</w:t>
            </w:r>
            <w:r w:rsidRPr="00701B5F">
              <w:rPr>
                <w:b w:val="0"/>
                <w:bCs w:val="0"/>
                <w:noProof/>
                <w:webHidden/>
                <w:sz w:val="28"/>
                <w:szCs w:val="28"/>
              </w:rPr>
              <w:tab/>
            </w:r>
            <w:r w:rsidRPr="00701B5F">
              <w:rPr>
                <w:b w:val="0"/>
                <w:bCs w:val="0"/>
                <w:noProof/>
                <w:webHidden/>
                <w:sz w:val="28"/>
                <w:szCs w:val="28"/>
              </w:rPr>
              <w:fldChar w:fldCharType="begin"/>
            </w:r>
            <w:r w:rsidRPr="00701B5F">
              <w:rPr>
                <w:b w:val="0"/>
                <w:bCs w:val="0"/>
                <w:noProof/>
                <w:webHidden/>
                <w:sz w:val="28"/>
                <w:szCs w:val="28"/>
              </w:rPr>
              <w:instrText xml:space="preserve"> PAGEREF _Toc82009458 \h </w:instrText>
            </w:r>
            <w:r w:rsidRPr="00701B5F">
              <w:rPr>
                <w:b w:val="0"/>
                <w:bCs w:val="0"/>
                <w:noProof/>
                <w:webHidden/>
                <w:sz w:val="28"/>
                <w:szCs w:val="28"/>
              </w:rPr>
            </w:r>
            <w:r w:rsidRPr="00701B5F">
              <w:rPr>
                <w:b w:val="0"/>
                <w:bCs w:val="0"/>
                <w:noProof/>
                <w:webHidden/>
                <w:sz w:val="28"/>
                <w:szCs w:val="28"/>
              </w:rPr>
              <w:fldChar w:fldCharType="separate"/>
            </w:r>
            <w:r w:rsidR="00701B5F">
              <w:rPr>
                <w:b w:val="0"/>
                <w:bCs w:val="0"/>
                <w:noProof/>
                <w:webHidden/>
                <w:sz w:val="28"/>
                <w:szCs w:val="28"/>
              </w:rPr>
              <w:t>5</w:t>
            </w:r>
            <w:r w:rsidRPr="00701B5F">
              <w:rPr>
                <w:b w:val="0"/>
                <w:bCs w:val="0"/>
                <w:noProof/>
                <w:webHidden/>
                <w:sz w:val="28"/>
                <w:szCs w:val="28"/>
              </w:rPr>
              <w:fldChar w:fldCharType="end"/>
            </w:r>
          </w:hyperlink>
        </w:p>
        <w:p w14:paraId="365BC2E2" w14:textId="76D9BB96" w:rsidR="006B4BFB" w:rsidRPr="00701B5F" w:rsidRDefault="006B4BFB" w:rsidP="006B4BFB">
          <w:pPr>
            <w:pStyle w:val="TOC1"/>
            <w:tabs>
              <w:tab w:val="right" w:leader="dot" w:pos="8296"/>
            </w:tabs>
            <w:spacing w:line="600" w:lineRule="auto"/>
            <w:rPr>
              <w:rFonts w:eastAsiaTheme="minorEastAsia" w:cstheme="minorBidi"/>
              <w:b w:val="0"/>
              <w:bCs w:val="0"/>
              <w:caps w:val="0"/>
              <w:noProof/>
              <w:sz w:val="28"/>
              <w:szCs w:val="28"/>
            </w:rPr>
          </w:pPr>
          <w:hyperlink w:anchor="_Toc82009459" w:history="1">
            <w:r w:rsidRPr="00701B5F">
              <w:rPr>
                <w:rStyle w:val="af"/>
                <w:b w:val="0"/>
                <w:bCs w:val="0"/>
                <w:noProof/>
                <w:sz w:val="28"/>
                <w:szCs w:val="28"/>
              </w:rPr>
              <w:t>第四章</w:t>
            </w:r>
            <w:r w:rsidRPr="00701B5F">
              <w:rPr>
                <w:rStyle w:val="af"/>
                <w:b w:val="0"/>
                <w:bCs w:val="0"/>
                <w:noProof/>
                <w:sz w:val="28"/>
                <w:szCs w:val="28"/>
              </w:rPr>
              <w:t xml:space="preserve"> </w:t>
            </w:r>
            <w:r w:rsidRPr="00701B5F">
              <w:rPr>
                <w:rStyle w:val="af"/>
                <w:b w:val="0"/>
                <w:bCs w:val="0"/>
                <w:noProof/>
                <w:sz w:val="28"/>
                <w:szCs w:val="28"/>
              </w:rPr>
              <w:t>裁判员注册管理</w:t>
            </w:r>
            <w:r w:rsidRPr="00701B5F">
              <w:rPr>
                <w:b w:val="0"/>
                <w:bCs w:val="0"/>
                <w:noProof/>
                <w:webHidden/>
                <w:sz w:val="28"/>
                <w:szCs w:val="28"/>
              </w:rPr>
              <w:tab/>
            </w:r>
            <w:r w:rsidRPr="00701B5F">
              <w:rPr>
                <w:b w:val="0"/>
                <w:bCs w:val="0"/>
                <w:noProof/>
                <w:webHidden/>
                <w:sz w:val="28"/>
                <w:szCs w:val="28"/>
              </w:rPr>
              <w:fldChar w:fldCharType="begin"/>
            </w:r>
            <w:r w:rsidRPr="00701B5F">
              <w:rPr>
                <w:b w:val="0"/>
                <w:bCs w:val="0"/>
                <w:noProof/>
                <w:webHidden/>
                <w:sz w:val="28"/>
                <w:szCs w:val="28"/>
              </w:rPr>
              <w:instrText xml:space="preserve"> PAGEREF _Toc82009459 \h </w:instrText>
            </w:r>
            <w:r w:rsidRPr="00701B5F">
              <w:rPr>
                <w:b w:val="0"/>
                <w:bCs w:val="0"/>
                <w:noProof/>
                <w:webHidden/>
                <w:sz w:val="28"/>
                <w:szCs w:val="28"/>
              </w:rPr>
            </w:r>
            <w:r w:rsidRPr="00701B5F">
              <w:rPr>
                <w:b w:val="0"/>
                <w:bCs w:val="0"/>
                <w:noProof/>
                <w:webHidden/>
                <w:sz w:val="28"/>
                <w:szCs w:val="28"/>
              </w:rPr>
              <w:fldChar w:fldCharType="separate"/>
            </w:r>
            <w:r w:rsidR="00701B5F">
              <w:rPr>
                <w:b w:val="0"/>
                <w:bCs w:val="0"/>
                <w:noProof/>
                <w:webHidden/>
                <w:sz w:val="28"/>
                <w:szCs w:val="28"/>
              </w:rPr>
              <w:t>8</w:t>
            </w:r>
            <w:r w:rsidRPr="00701B5F">
              <w:rPr>
                <w:b w:val="0"/>
                <w:bCs w:val="0"/>
                <w:noProof/>
                <w:webHidden/>
                <w:sz w:val="28"/>
                <w:szCs w:val="28"/>
              </w:rPr>
              <w:fldChar w:fldCharType="end"/>
            </w:r>
          </w:hyperlink>
        </w:p>
        <w:p w14:paraId="795015E0" w14:textId="4D35A559" w:rsidR="006B4BFB" w:rsidRPr="00701B5F" w:rsidRDefault="006B4BFB" w:rsidP="006B4BFB">
          <w:pPr>
            <w:pStyle w:val="TOC1"/>
            <w:tabs>
              <w:tab w:val="right" w:leader="dot" w:pos="8296"/>
            </w:tabs>
            <w:spacing w:line="600" w:lineRule="auto"/>
            <w:rPr>
              <w:rFonts w:eastAsiaTheme="minorEastAsia" w:cstheme="minorBidi"/>
              <w:b w:val="0"/>
              <w:bCs w:val="0"/>
              <w:caps w:val="0"/>
              <w:noProof/>
              <w:sz w:val="28"/>
              <w:szCs w:val="28"/>
            </w:rPr>
          </w:pPr>
          <w:hyperlink w:anchor="_Toc82009460" w:history="1">
            <w:r w:rsidRPr="00701B5F">
              <w:rPr>
                <w:rStyle w:val="af"/>
                <w:b w:val="0"/>
                <w:bCs w:val="0"/>
                <w:noProof/>
                <w:sz w:val="28"/>
                <w:szCs w:val="28"/>
              </w:rPr>
              <w:t>第五章</w:t>
            </w:r>
            <w:r w:rsidRPr="00701B5F">
              <w:rPr>
                <w:rStyle w:val="af"/>
                <w:b w:val="0"/>
                <w:bCs w:val="0"/>
                <w:noProof/>
                <w:sz w:val="28"/>
                <w:szCs w:val="28"/>
              </w:rPr>
              <w:t xml:space="preserve"> </w:t>
            </w:r>
            <w:r w:rsidRPr="00701B5F">
              <w:rPr>
                <w:rStyle w:val="af"/>
                <w:b w:val="0"/>
                <w:bCs w:val="0"/>
                <w:noProof/>
                <w:sz w:val="28"/>
                <w:szCs w:val="28"/>
              </w:rPr>
              <w:t>裁判员选派</w:t>
            </w:r>
            <w:r w:rsidRPr="00701B5F">
              <w:rPr>
                <w:b w:val="0"/>
                <w:bCs w:val="0"/>
                <w:noProof/>
                <w:webHidden/>
                <w:sz w:val="28"/>
                <w:szCs w:val="28"/>
              </w:rPr>
              <w:tab/>
            </w:r>
            <w:r w:rsidRPr="00701B5F">
              <w:rPr>
                <w:b w:val="0"/>
                <w:bCs w:val="0"/>
                <w:noProof/>
                <w:webHidden/>
                <w:sz w:val="28"/>
                <w:szCs w:val="28"/>
              </w:rPr>
              <w:fldChar w:fldCharType="begin"/>
            </w:r>
            <w:r w:rsidRPr="00701B5F">
              <w:rPr>
                <w:b w:val="0"/>
                <w:bCs w:val="0"/>
                <w:noProof/>
                <w:webHidden/>
                <w:sz w:val="28"/>
                <w:szCs w:val="28"/>
              </w:rPr>
              <w:instrText xml:space="preserve"> PAGEREF _Toc82009460 \h </w:instrText>
            </w:r>
            <w:r w:rsidRPr="00701B5F">
              <w:rPr>
                <w:b w:val="0"/>
                <w:bCs w:val="0"/>
                <w:noProof/>
                <w:webHidden/>
                <w:sz w:val="28"/>
                <w:szCs w:val="28"/>
              </w:rPr>
            </w:r>
            <w:r w:rsidRPr="00701B5F">
              <w:rPr>
                <w:b w:val="0"/>
                <w:bCs w:val="0"/>
                <w:noProof/>
                <w:webHidden/>
                <w:sz w:val="28"/>
                <w:szCs w:val="28"/>
              </w:rPr>
              <w:fldChar w:fldCharType="separate"/>
            </w:r>
            <w:r w:rsidR="00701B5F">
              <w:rPr>
                <w:b w:val="0"/>
                <w:bCs w:val="0"/>
                <w:noProof/>
                <w:webHidden/>
                <w:sz w:val="28"/>
                <w:szCs w:val="28"/>
              </w:rPr>
              <w:t>10</w:t>
            </w:r>
            <w:r w:rsidRPr="00701B5F">
              <w:rPr>
                <w:b w:val="0"/>
                <w:bCs w:val="0"/>
                <w:noProof/>
                <w:webHidden/>
                <w:sz w:val="28"/>
                <w:szCs w:val="28"/>
              </w:rPr>
              <w:fldChar w:fldCharType="end"/>
            </w:r>
          </w:hyperlink>
        </w:p>
        <w:p w14:paraId="10643CB2" w14:textId="2D07F6C0" w:rsidR="006B4BFB" w:rsidRPr="00701B5F" w:rsidRDefault="006B4BFB" w:rsidP="006B4BFB">
          <w:pPr>
            <w:pStyle w:val="TOC1"/>
            <w:tabs>
              <w:tab w:val="right" w:leader="dot" w:pos="8296"/>
            </w:tabs>
            <w:spacing w:line="600" w:lineRule="auto"/>
            <w:rPr>
              <w:rFonts w:eastAsiaTheme="minorEastAsia" w:cstheme="minorBidi"/>
              <w:b w:val="0"/>
              <w:bCs w:val="0"/>
              <w:caps w:val="0"/>
              <w:noProof/>
              <w:sz w:val="28"/>
              <w:szCs w:val="28"/>
            </w:rPr>
          </w:pPr>
          <w:hyperlink w:anchor="_Toc82009461" w:history="1">
            <w:r w:rsidRPr="00701B5F">
              <w:rPr>
                <w:rStyle w:val="af"/>
                <w:b w:val="0"/>
                <w:bCs w:val="0"/>
                <w:noProof/>
                <w:sz w:val="28"/>
                <w:szCs w:val="28"/>
              </w:rPr>
              <w:t>第六章</w:t>
            </w:r>
            <w:r w:rsidRPr="00701B5F">
              <w:rPr>
                <w:rStyle w:val="af"/>
                <w:b w:val="0"/>
                <w:bCs w:val="0"/>
                <w:noProof/>
                <w:sz w:val="28"/>
                <w:szCs w:val="28"/>
              </w:rPr>
              <w:t xml:space="preserve"> </w:t>
            </w:r>
            <w:r w:rsidRPr="00701B5F">
              <w:rPr>
                <w:rStyle w:val="af"/>
                <w:b w:val="0"/>
                <w:bCs w:val="0"/>
                <w:noProof/>
                <w:sz w:val="28"/>
                <w:szCs w:val="28"/>
              </w:rPr>
              <w:t>裁判员的权利和义务</w:t>
            </w:r>
            <w:r w:rsidRPr="00701B5F">
              <w:rPr>
                <w:b w:val="0"/>
                <w:bCs w:val="0"/>
                <w:noProof/>
                <w:webHidden/>
                <w:sz w:val="28"/>
                <w:szCs w:val="28"/>
              </w:rPr>
              <w:tab/>
            </w:r>
            <w:r w:rsidRPr="00701B5F">
              <w:rPr>
                <w:b w:val="0"/>
                <w:bCs w:val="0"/>
                <w:noProof/>
                <w:webHidden/>
                <w:sz w:val="28"/>
                <w:szCs w:val="28"/>
              </w:rPr>
              <w:fldChar w:fldCharType="begin"/>
            </w:r>
            <w:r w:rsidRPr="00701B5F">
              <w:rPr>
                <w:b w:val="0"/>
                <w:bCs w:val="0"/>
                <w:noProof/>
                <w:webHidden/>
                <w:sz w:val="28"/>
                <w:szCs w:val="28"/>
              </w:rPr>
              <w:instrText xml:space="preserve"> PAGEREF _Toc82009461 \h </w:instrText>
            </w:r>
            <w:r w:rsidRPr="00701B5F">
              <w:rPr>
                <w:b w:val="0"/>
                <w:bCs w:val="0"/>
                <w:noProof/>
                <w:webHidden/>
                <w:sz w:val="28"/>
                <w:szCs w:val="28"/>
              </w:rPr>
            </w:r>
            <w:r w:rsidRPr="00701B5F">
              <w:rPr>
                <w:b w:val="0"/>
                <w:bCs w:val="0"/>
                <w:noProof/>
                <w:webHidden/>
                <w:sz w:val="28"/>
                <w:szCs w:val="28"/>
              </w:rPr>
              <w:fldChar w:fldCharType="separate"/>
            </w:r>
            <w:r w:rsidR="00701B5F">
              <w:rPr>
                <w:b w:val="0"/>
                <w:bCs w:val="0"/>
                <w:noProof/>
                <w:webHidden/>
                <w:sz w:val="28"/>
                <w:szCs w:val="28"/>
              </w:rPr>
              <w:t>12</w:t>
            </w:r>
            <w:r w:rsidRPr="00701B5F">
              <w:rPr>
                <w:b w:val="0"/>
                <w:bCs w:val="0"/>
                <w:noProof/>
                <w:webHidden/>
                <w:sz w:val="28"/>
                <w:szCs w:val="28"/>
              </w:rPr>
              <w:fldChar w:fldCharType="end"/>
            </w:r>
          </w:hyperlink>
        </w:p>
        <w:p w14:paraId="70793820" w14:textId="6B6FCA66" w:rsidR="006B4BFB" w:rsidRPr="00701B5F" w:rsidRDefault="006B4BFB" w:rsidP="006B4BFB">
          <w:pPr>
            <w:pStyle w:val="TOC1"/>
            <w:tabs>
              <w:tab w:val="right" w:leader="dot" w:pos="8296"/>
            </w:tabs>
            <w:spacing w:line="600" w:lineRule="auto"/>
            <w:rPr>
              <w:rFonts w:eastAsiaTheme="minorEastAsia" w:cstheme="minorBidi"/>
              <w:b w:val="0"/>
              <w:bCs w:val="0"/>
              <w:caps w:val="0"/>
              <w:noProof/>
              <w:sz w:val="28"/>
              <w:szCs w:val="28"/>
            </w:rPr>
          </w:pPr>
          <w:hyperlink w:anchor="_Toc82009462" w:history="1">
            <w:r w:rsidRPr="00701B5F">
              <w:rPr>
                <w:rStyle w:val="af"/>
                <w:b w:val="0"/>
                <w:bCs w:val="0"/>
                <w:noProof/>
                <w:sz w:val="28"/>
                <w:szCs w:val="28"/>
              </w:rPr>
              <w:t>第七章</w:t>
            </w:r>
            <w:r w:rsidRPr="00701B5F">
              <w:rPr>
                <w:rStyle w:val="af"/>
                <w:b w:val="0"/>
                <w:bCs w:val="0"/>
                <w:noProof/>
                <w:sz w:val="28"/>
                <w:szCs w:val="28"/>
              </w:rPr>
              <w:t xml:space="preserve"> </w:t>
            </w:r>
            <w:r w:rsidRPr="00701B5F">
              <w:rPr>
                <w:rStyle w:val="af"/>
                <w:b w:val="0"/>
                <w:bCs w:val="0"/>
                <w:noProof/>
                <w:sz w:val="28"/>
                <w:szCs w:val="28"/>
              </w:rPr>
              <w:t>裁判员的考核与处罚</w:t>
            </w:r>
            <w:r w:rsidRPr="00701B5F">
              <w:rPr>
                <w:b w:val="0"/>
                <w:bCs w:val="0"/>
                <w:noProof/>
                <w:webHidden/>
                <w:sz w:val="28"/>
                <w:szCs w:val="28"/>
              </w:rPr>
              <w:tab/>
            </w:r>
            <w:r w:rsidRPr="00701B5F">
              <w:rPr>
                <w:b w:val="0"/>
                <w:bCs w:val="0"/>
                <w:noProof/>
                <w:webHidden/>
                <w:sz w:val="28"/>
                <w:szCs w:val="28"/>
              </w:rPr>
              <w:fldChar w:fldCharType="begin"/>
            </w:r>
            <w:r w:rsidRPr="00701B5F">
              <w:rPr>
                <w:b w:val="0"/>
                <w:bCs w:val="0"/>
                <w:noProof/>
                <w:webHidden/>
                <w:sz w:val="28"/>
                <w:szCs w:val="28"/>
              </w:rPr>
              <w:instrText xml:space="preserve"> PAGEREF _Toc82009462 \h </w:instrText>
            </w:r>
            <w:r w:rsidRPr="00701B5F">
              <w:rPr>
                <w:b w:val="0"/>
                <w:bCs w:val="0"/>
                <w:noProof/>
                <w:webHidden/>
                <w:sz w:val="28"/>
                <w:szCs w:val="28"/>
              </w:rPr>
            </w:r>
            <w:r w:rsidRPr="00701B5F">
              <w:rPr>
                <w:b w:val="0"/>
                <w:bCs w:val="0"/>
                <w:noProof/>
                <w:webHidden/>
                <w:sz w:val="28"/>
                <w:szCs w:val="28"/>
              </w:rPr>
              <w:fldChar w:fldCharType="separate"/>
            </w:r>
            <w:r w:rsidR="00701B5F">
              <w:rPr>
                <w:b w:val="0"/>
                <w:bCs w:val="0"/>
                <w:noProof/>
                <w:webHidden/>
                <w:sz w:val="28"/>
                <w:szCs w:val="28"/>
              </w:rPr>
              <w:t>13</w:t>
            </w:r>
            <w:r w:rsidRPr="00701B5F">
              <w:rPr>
                <w:b w:val="0"/>
                <w:bCs w:val="0"/>
                <w:noProof/>
                <w:webHidden/>
                <w:sz w:val="28"/>
                <w:szCs w:val="28"/>
              </w:rPr>
              <w:fldChar w:fldCharType="end"/>
            </w:r>
          </w:hyperlink>
        </w:p>
        <w:p w14:paraId="756B1E0E" w14:textId="3C522062" w:rsidR="006B4BFB" w:rsidRPr="00701B5F" w:rsidRDefault="006B4BFB" w:rsidP="006B4BFB">
          <w:pPr>
            <w:pStyle w:val="TOC1"/>
            <w:tabs>
              <w:tab w:val="right" w:leader="dot" w:pos="8296"/>
            </w:tabs>
            <w:spacing w:line="600" w:lineRule="auto"/>
            <w:rPr>
              <w:rFonts w:eastAsiaTheme="minorEastAsia" w:cstheme="minorBidi"/>
              <w:b w:val="0"/>
              <w:bCs w:val="0"/>
              <w:caps w:val="0"/>
              <w:noProof/>
              <w:sz w:val="28"/>
              <w:szCs w:val="28"/>
            </w:rPr>
          </w:pPr>
          <w:hyperlink w:anchor="_Toc82009463" w:history="1">
            <w:r w:rsidRPr="00701B5F">
              <w:rPr>
                <w:rStyle w:val="af"/>
                <w:b w:val="0"/>
                <w:bCs w:val="0"/>
                <w:noProof/>
                <w:sz w:val="28"/>
                <w:szCs w:val="28"/>
              </w:rPr>
              <w:t>第八章</w:t>
            </w:r>
            <w:r w:rsidRPr="00701B5F">
              <w:rPr>
                <w:rStyle w:val="af"/>
                <w:b w:val="0"/>
                <w:bCs w:val="0"/>
                <w:noProof/>
                <w:sz w:val="28"/>
                <w:szCs w:val="28"/>
              </w:rPr>
              <w:t xml:space="preserve"> </w:t>
            </w:r>
            <w:r w:rsidRPr="00701B5F">
              <w:rPr>
                <w:rStyle w:val="af"/>
                <w:b w:val="0"/>
                <w:bCs w:val="0"/>
                <w:noProof/>
                <w:sz w:val="28"/>
                <w:szCs w:val="28"/>
              </w:rPr>
              <w:t>附则</w:t>
            </w:r>
            <w:r w:rsidRPr="00701B5F">
              <w:rPr>
                <w:b w:val="0"/>
                <w:bCs w:val="0"/>
                <w:noProof/>
                <w:webHidden/>
                <w:sz w:val="28"/>
                <w:szCs w:val="28"/>
              </w:rPr>
              <w:tab/>
            </w:r>
            <w:r w:rsidRPr="00701B5F">
              <w:rPr>
                <w:b w:val="0"/>
                <w:bCs w:val="0"/>
                <w:noProof/>
                <w:webHidden/>
                <w:sz w:val="28"/>
                <w:szCs w:val="28"/>
              </w:rPr>
              <w:fldChar w:fldCharType="begin"/>
            </w:r>
            <w:r w:rsidRPr="00701B5F">
              <w:rPr>
                <w:b w:val="0"/>
                <w:bCs w:val="0"/>
                <w:noProof/>
                <w:webHidden/>
                <w:sz w:val="28"/>
                <w:szCs w:val="28"/>
              </w:rPr>
              <w:instrText xml:space="preserve"> PAGEREF _Toc82009463 \h </w:instrText>
            </w:r>
            <w:r w:rsidRPr="00701B5F">
              <w:rPr>
                <w:b w:val="0"/>
                <w:bCs w:val="0"/>
                <w:noProof/>
                <w:webHidden/>
                <w:sz w:val="28"/>
                <w:szCs w:val="28"/>
              </w:rPr>
            </w:r>
            <w:r w:rsidRPr="00701B5F">
              <w:rPr>
                <w:b w:val="0"/>
                <w:bCs w:val="0"/>
                <w:noProof/>
                <w:webHidden/>
                <w:sz w:val="28"/>
                <w:szCs w:val="28"/>
              </w:rPr>
              <w:fldChar w:fldCharType="separate"/>
            </w:r>
            <w:r w:rsidR="00701B5F">
              <w:rPr>
                <w:b w:val="0"/>
                <w:bCs w:val="0"/>
                <w:noProof/>
                <w:webHidden/>
                <w:sz w:val="28"/>
                <w:szCs w:val="28"/>
              </w:rPr>
              <w:t>14</w:t>
            </w:r>
            <w:r w:rsidRPr="00701B5F">
              <w:rPr>
                <w:b w:val="0"/>
                <w:bCs w:val="0"/>
                <w:noProof/>
                <w:webHidden/>
                <w:sz w:val="28"/>
                <w:szCs w:val="28"/>
              </w:rPr>
              <w:fldChar w:fldCharType="end"/>
            </w:r>
          </w:hyperlink>
        </w:p>
        <w:p w14:paraId="02FD0C44" w14:textId="296CF7CC" w:rsidR="006B4BFB" w:rsidRDefault="006B4BFB" w:rsidP="006B4BFB">
          <w:pPr>
            <w:spacing w:line="600" w:lineRule="auto"/>
          </w:pPr>
          <w:r w:rsidRPr="00701B5F">
            <w:rPr>
              <w:noProof/>
              <w:sz w:val="28"/>
              <w:szCs w:val="28"/>
            </w:rPr>
            <w:fldChar w:fldCharType="end"/>
          </w:r>
        </w:p>
      </w:sdtContent>
    </w:sdt>
    <w:p w14:paraId="483A1877" w14:textId="77777777" w:rsidR="00DA5CD8" w:rsidRDefault="00DA5CD8">
      <w:pPr>
        <w:widowControl/>
        <w:jc w:val="left"/>
        <w:rPr>
          <w:rFonts w:ascii="仿宋" w:eastAsia="仿宋" w:hAnsi="仿宋" w:cs="仿宋"/>
          <w:b/>
          <w:bCs/>
          <w:sz w:val="32"/>
          <w:szCs w:val="32"/>
        </w:rPr>
      </w:pPr>
    </w:p>
    <w:p w14:paraId="52B57099" w14:textId="77777777" w:rsidR="00AE410B" w:rsidRDefault="00AE410B" w:rsidP="007C42CC">
      <w:pPr>
        <w:tabs>
          <w:tab w:val="left" w:pos="1125"/>
        </w:tabs>
        <w:spacing w:line="360" w:lineRule="auto"/>
        <w:ind w:left="1125"/>
        <w:rPr>
          <w:rFonts w:ascii="仿宋" w:eastAsia="仿宋" w:hAnsi="仿宋" w:cs="仿宋" w:hint="eastAsia"/>
          <w:b/>
          <w:sz w:val="32"/>
          <w:szCs w:val="32"/>
        </w:rPr>
      </w:pPr>
    </w:p>
    <w:p w14:paraId="6CA94292" w14:textId="77777777" w:rsidR="00701B5F" w:rsidRPr="00701B5F" w:rsidRDefault="00701B5F" w:rsidP="00701B5F">
      <w:pPr>
        <w:rPr>
          <w:rFonts w:ascii="仿宋" w:eastAsia="仿宋" w:hAnsi="仿宋" w:cs="仿宋" w:hint="eastAsia"/>
          <w:sz w:val="32"/>
          <w:szCs w:val="32"/>
        </w:rPr>
      </w:pPr>
    </w:p>
    <w:p w14:paraId="24C47984" w14:textId="77777777" w:rsidR="00701B5F" w:rsidRPr="00701B5F" w:rsidRDefault="00701B5F" w:rsidP="00701B5F">
      <w:pPr>
        <w:rPr>
          <w:rFonts w:ascii="仿宋" w:eastAsia="仿宋" w:hAnsi="仿宋" w:cs="仿宋" w:hint="eastAsia"/>
          <w:sz w:val="32"/>
          <w:szCs w:val="32"/>
        </w:rPr>
      </w:pPr>
    </w:p>
    <w:p w14:paraId="7ECBEF34" w14:textId="77777777" w:rsidR="00701B5F" w:rsidRPr="00701B5F" w:rsidRDefault="00701B5F" w:rsidP="00701B5F">
      <w:pPr>
        <w:jc w:val="center"/>
        <w:rPr>
          <w:rFonts w:ascii="仿宋" w:eastAsia="仿宋" w:hAnsi="仿宋" w:cs="仿宋" w:hint="eastAsia"/>
          <w:sz w:val="32"/>
          <w:szCs w:val="32"/>
        </w:rPr>
      </w:pPr>
    </w:p>
    <w:p w14:paraId="7301D68A" w14:textId="77777777" w:rsidR="00701B5F" w:rsidRPr="00701B5F" w:rsidRDefault="00701B5F" w:rsidP="00701B5F">
      <w:pPr>
        <w:rPr>
          <w:rFonts w:ascii="仿宋" w:eastAsia="仿宋" w:hAnsi="仿宋" w:cs="仿宋" w:hint="eastAsia"/>
          <w:sz w:val="32"/>
          <w:szCs w:val="32"/>
        </w:rPr>
      </w:pPr>
    </w:p>
    <w:p w14:paraId="77203E48" w14:textId="70A487FD" w:rsidR="00701B5F" w:rsidRPr="00701B5F" w:rsidRDefault="00701B5F" w:rsidP="00701B5F">
      <w:pPr>
        <w:rPr>
          <w:rFonts w:ascii="仿宋" w:eastAsia="仿宋" w:hAnsi="仿宋" w:cs="仿宋"/>
          <w:sz w:val="32"/>
          <w:szCs w:val="32"/>
        </w:rPr>
        <w:sectPr w:rsidR="00701B5F" w:rsidRPr="00701B5F">
          <w:footerReference w:type="even" r:id="rId9"/>
          <w:pgSz w:w="11906" w:h="16838"/>
          <w:pgMar w:top="1440" w:right="1800" w:bottom="1440" w:left="1800" w:header="851" w:footer="992" w:gutter="0"/>
          <w:cols w:space="425"/>
          <w:docGrid w:type="lines" w:linePitch="312"/>
        </w:sectPr>
      </w:pPr>
    </w:p>
    <w:p w14:paraId="2B8E7BD7" w14:textId="5C7CF96F" w:rsidR="006B4BFB" w:rsidRDefault="006B4BFB">
      <w:pPr>
        <w:widowControl/>
        <w:jc w:val="left"/>
        <w:rPr>
          <w:rFonts w:asciiTheme="majorHAnsi" w:eastAsiaTheme="majorEastAsia" w:hAnsiTheme="majorHAnsi" w:cstheme="majorBidi"/>
          <w:b/>
          <w:bCs/>
          <w:sz w:val="32"/>
          <w:szCs w:val="32"/>
        </w:rPr>
      </w:pPr>
    </w:p>
    <w:p w14:paraId="4ECE3B13" w14:textId="5C791103" w:rsidR="00DA5CD8" w:rsidRPr="006B4BFB" w:rsidRDefault="00512E2C" w:rsidP="006B4BFB">
      <w:pPr>
        <w:pStyle w:val="1"/>
        <w:jc w:val="center"/>
        <w:rPr>
          <w:sz w:val="32"/>
          <w:szCs w:val="32"/>
        </w:rPr>
      </w:pPr>
      <w:bookmarkStart w:id="1" w:name="_Toc82009261"/>
      <w:bookmarkStart w:id="2" w:name="_Toc82009456"/>
      <w:r w:rsidRPr="006B4BFB">
        <w:rPr>
          <w:rFonts w:hint="eastAsia"/>
          <w:sz w:val="32"/>
          <w:szCs w:val="32"/>
        </w:rPr>
        <w:t>第一章</w:t>
      </w:r>
      <w:r w:rsidRPr="006B4BFB">
        <w:rPr>
          <w:rFonts w:hint="eastAsia"/>
          <w:sz w:val="32"/>
          <w:szCs w:val="32"/>
        </w:rPr>
        <w:t xml:space="preserve"> </w:t>
      </w:r>
      <w:r w:rsidR="00E717AC" w:rsidRPr="006B4BFB">
        <w:rPr>
          <w:rFonts w:hint="eastAsia"/>
          <w:sz w:val="32"/>
          <w:szCs w:val="32"/>
        </w:rPr>
        <w:t>总则</w:t>
      </w:r>
      <w:bookmarkEnd w:id="1"/>
      <w:bookmarkEnd w:id="2"/>
    </w:p>
    <w:p w14:paraId="58BD2945" w14:textId="7A1A0674" w:rsidR="00DA5CD8" w:rsidRDefault="00C27D7A" w:rsidP="00A47B06">
      <w:pPr>
        <w:pStyle w:val="11"/>
        <w:numPr>
          <w:ilvl w:val="1"/>
          <w:numId w:val="3"/>
        </w:numPr>
        <w:tabs>
          <w:tab w:val="clear" w:pos="2340"/>
          <w:tab w:val="left" w:pos="1134"/>
        </w:tabs>
        <w:spacing w:before="120" w:line="360" w:lineRule="auto"/>
        <w:ind w:left="0" w:firstLineChars="0" w:firstLine="709"/>
        <w:rPr>
          <w:rFonts w:ascii="仿宋" w:eastAsia="仿宋" w:hAnsi="仿宋" w:cs="仿宋"/>
          <w:sz w:val="32"/>
          <w:szCs w:val="32"/>
        </w:rPr>
      </w:pPr>
      <w:r>
        <w:rPr>
          <w:rFonts w:ascii="仿宋" w:eastAsia="仿宋" w:hAnsi="仿宋" w:cs="仿宋" w:hint="eastAsia"/>
          <w:color w:val="191919"/>
          <w:sz w:val="30"/>
          <w:szCs w:val="30"/>
          <w:shd w:val="clear" w:color="auto" w:fill="FFFFFF"/>
        </w:rPr>
        <w:t xml:space="preserve"> </w:t>
      </w:r>
      <w:r w:rsidR="00E717AC">
        <w:rPr>
          <w:rFonts w:ascii="仿宋" w:eastAsia="仿宋" w:hAnsi="仿宋" w:cs="仿宋" w:hint="eastAsia"/>
          <w:color w:val="191919"/>
          <w:sz w:val="30"/>
          <w:szCs w:val="30"/>
          <w:shd w:val="clear" w:color="auto" w:fill="FFFFFF"/>
        </w:rPr>
        <w:t>为保证各级、各类</w:t>
      </w:r>
      <w:r w:rsidR="00A47B06">
        <w:rPr>
          <w:rFonts w:ascii="仿宋" w:eastAsia="仿宋" w:hAnsi="仿宋" w:cs="仿宋" w:hint="eastAsia"/>
          <w:color w:val="191919"/>
          <w:sz w:val="30"/>
          <w:szCs w:val="30"/>
          <w:shd w:val="clear" w:color="auto" w:fill="FFFFFF"/>
        </w:rPr>
        <w:t>攀冰</w:t>
      </w:r>
      <w:r w:rsidR="00E717AC">
        <w:rPr>
          <w:rFonts w:ascii="仿宋" w:eastAsia="仿宋" w:hAnsi="仿宋" w:cs="仿宋" w:hint="eastAsia"/>
          <w:color w:val="191919"/>
          <w:sz w:val="30"/>
          <w:szCs w:val="30"/>
          <w:shd w:val="clear" w:color="auto" w:fill="FFFFFF"/>
        </w:rPr>
        <w:t>竞赛公平、公正、有序进行，规范</w:t>
      </w:r>
      <w:r w:rsidR="00A47B06">
        <w:rPr>
          <w:rFonts w:ascii="仿宋" w:eastAsia="仿宋" w:hAnsi="仿宋" w:cs="仿宋" w:hint="eastAsia"/>
          <w:color w:val="191919"/>
          <w:sz w:val="30"/>
          <w:szCs w:val="30"/>
          <w:shd w:val="clear" w:color="auto" w:fill="FFFFFF"/>
        </w:rPr>
        <w:t>攀冰</w:t>
      </w:r>
      <w:r w:rsidR="00E717AC">
        <w:rPr>
          <w:rFonts w:ascii="仿宋" w:eastAsia="仿宋" w:hAnsi="仿宋" w:cs="仿宋" w:hint="eastAsia"/>
          <w:color w:val="191919"/>
          <w:sz w:val="30"/>
          <w:szCs w:val="30"/>
          <w:shd w:val="clear" w:color="auto" w:fill="FFFFFF"/>
        </w:rPr>
        <w:t>裁判资格认证、培训、考核、注册、选派、处罚等监督管理工作，根据国家体育总局《体育竞赛裁判员管理办法》等有关规定，</w:t>
      </w:r>
      <w:r w:rsidR="00E717AC">
        <w:rPr>
          <w:rFonts w:ascii="仿宋" w:eastAsia="仿宋" w:hAnsi="仿宋" w:cs="仿宋" w:hint="eastAsia"/>
          <w:sz w:val="30"/>
          <w:szCs w:val="30"/>
        </w:rPr>
        <w:t>制定本</w:t>
      </w:r>
      <w:r w:rsidR="00FA5733">
        <w:rPr>
          <w:rFonts w:ascii="仿宋" w:eastAsia="仿宋" w:hAnsi="仿宋" w:cs="仿宋" w:hint="eastAsia"/>
          <w:sz w:val="32"/>
          <w:szCs w:val="32"/>
        </w:rPr>
        <w:t>办法暨实施</w:t>
      </w:r>
      <w:r w:rsidR="00DC10D4">
        <w:rPr>
          <w:rFonts w:ascii="仿宋" w:eastAsia="仿宋" w:hAnsi="仿宋" w:cs="仿宋" w:hint="eastAsia"/>
          <w:sz w:val="30"/>
          <w:szCs w:val="30"/>
        </w:rPr>
        <w:t>细则</w:t>
      </w:r>
      <w:r w:rsidR="00E717AC">
        <w:rPr>
          <w:rFonts w:ascii="仿宋" w:eastAsia="仿宋" w:hAnsi="仿宋" w:cs="仿宋" w:hint="eastAsia"/>
          <w:sz w:val="30"/>
          <w:szCs w:val="30"/>
        </w:rPr>
        <w:t>。</w:t>
      </w:r>
    </w:p>
    <w:p w14:paraId="6BE52AA9" w14:textId="063055DC" w:rsidR="00DA5CD8" w:rsidRDefault="00C27D7A" w:rsidP="00A47B06">
      <w:pPr>
        <w:pStyle w:val="11"/>
        <w:numPr>
          <w:ilvl w:val="1"/>
          <w:numId w:val="3"/>
        </w:numPr>
        <w:tabs>
          <w:tab w:val="clear" w:pos="2340"/>
          <w:tab w:val="left" w:pos="1134"/>
        </w:tabs>
        <w:spacing w:before="120" w:line="360" w:lineRule="auto"/>
        <w:ind w:left="0" w:firstLineChars="236" w:firstLine="708"/>
        <w:rPr>
          <w:rFonts w:ascii="仿宋" w:eastAsia="仿宋" w:hAnsi="仿宋" w:cs="仿宋"/>
          <w:color w:val="191919"/>
          <w:sz w:val="30"/>
          <w:szCs w:val="30"/>
          <w:shd w:val="clear" w:color="auto" w:fill="FFFFFF"/>
        </w:rPr>
      </w:pPr>
      <w:r>
        <w:rPr>
          <w:rFonts w:ascii="仿宋" w:eastAsia="仿宋" w:hAnsi="仿宋" w:cs="仿宋" w:hint="eastAsia"/>
          <w:color w:val="191919"/>
          <w:sz w:val="30"/>
          <w:szCs w:val="30"/>
          <w:shd w:val="clear" w:color="auto" w:fill="FFFFFF"/>
        </w:rPr>
        <w:t xml:space="preserve"> </w:t>
      </w:r>
      <w:r w:rsidR="00A47B06">
        <w:rPr>
          <w:rFonts w:ascii="仿宋" w:eastAsia="仿宋" w:hAnsi="仿宋" w:cs="仿宋" w:hint="eastAsia"/>
          <w:color w:val="191919"/>
          <w:sz w:val="30"/>
          <w:szCs w:val="30"/>
          <w:shd w:val="clear" w:color="auto" w:fill="FFFFFF"/>
        </w:rPr>
        <w:t>攀冰</w:t>
      </w:r>
      <w:r w:rsidR="00E717AC">
        <w:rPr>
          <w:rFonts w:ascii="仿宋" w:eastAsia="仿宋" w:hAnsi="仿宋" w:cs="仿宋"/>
          <w:color w:val="191919"/>
          <w:sz w:val="30"/>
          <w:szCs w:val="30"/>
          <w:shd w:val="clear" w:color="auto" w:fill="FFFFFF"/>
        </w:rPr>
        <w:t>裁判员</w:t>
      </w:r>
      <w:r w:rsidR="00E717AC">
        <w:rPr>
          <w:rFonts w:ascii="仿宋" w:eastAsia="仿宋" w:hAnsi="仿宋" w:cs="仿宋" w:hint="eastAsia"/>
          <w:color w:val="191919"/>
          <w:sz w:val="30"/>
          <w:szCs w:val="30"/>
          <w:shd w:val="clear" w:color="auto" w:fill="FFFFFF"/>
        </w:rPr>
        <w:t>（以下简称裁判员）</w:t>
      </w:r>
      <w:r w:rsidR="00E717AC">
        <w:rPr>
          <w:rFonts w:ascii="仿宋" w:eastAsia="仿宋" w:hAnsi="仿宋" w:cs="仿宋"/>
          <w:color w:val="191919"/>
          <w:sz w:val="30"/>
          <w:szCs w:val="30"/>
          <w:shd w:val="clear" w:color="auto" w:fill="FFFFFF"/>
        </w:rPr>
        <w:t>实行分级认证、分级注册、分级管理。</w:t>
      </w:r>
    </w:p>
    <w:p w14:paraId="51A27321" w14:textId="358730B9" w:rsidR="00DA5CD8" w:rsidRDefault="00C27D7A" w:rsidP="00A47B06">
      <w:pPr>
        <w:pStyle w:val="11"/>
        <w:numPr>
          <w:ilvl w:val="1"/>
          <w:numId w:val="3"/>
        </w:numPr>
        <w:tabs>
          <w:tab w:val="clear" w:pos="2340"/>
        </w:tabs>
        <w:spacing w:before="120" w:line="360" w:lineRule="auto"/>
        <w:ind w:left="0" w:firstLineChars="0" w:firstLine="709"/>
        <w:rPr>
          <w:rFonts w:ascii="仿宋" w:eastAsia="仿宋" w:hAnsi="仿宋" w:cs="仿宋"/>
          <w:sz w:val="32"/>
          <w:szCs w:val="32"/>
        </w:rPr>
      </w:pPr>
      <w:r>
        <w:rPr>
          <w:rFonts w:ascii="仿宋" w:eastAsia="仿宋" w:hAnsi="仿宋" w:cs="仿宋" w:hint="eastAsia"/>
          <w:sz w:val="32"/>
          <w:szCs w:val="32"/>
        </w:rPr>
        <w:t xml:space="preserve"> </w:t>
      </w:r>
      <w:r w:rsidR="00E717AC">
        <w:rPr>
          <w:rFonts w:ascii="仿宋" w:eastAsia="仿宋" w:hAnsi="仿宋" w:cs="仿宋" w:hint="eastAsia"/>
          <w:sz w:val="32"/>
          <w:szCs w:val="32"/>
        </w:rPr>
        <w:t>国家体育总局（以下简称体育总局）对我国（不含香港、澳门特别行政区）</w:t>
      </w:r>
      <w:r w:rsidR="00A47B06">
        <w:rPr>
          <w:rFonts w:ascii="仿宋" w:eastAsia="仿宋" w:hAnsi="仿宋" w:cs="仿宋" w:hint="eastAsia"/>
          <w:sz w:val="32"/>
          <w:szCs w:val="32"/>
        </w:rPr>
        <w:t>攀冰</w:t>
      </w:r>
      <w:r w:rsidR="00E717AC">
        <w:rPr>
          <w:rFonts w:ascii="仿宋" w:eastAsia="仿宋" w:hAnsi="仿宋" w:cs="仿宋" w:hint="eastAsia"/>
          <w:sz w:val="32"/>
          <w:szCs w:val="32"/>
        </w:rPr>
        <w:t>裁判员的管理工作进行监督。各级政府体育主管部门负责本地区相应等级裁判员的监督管理工作。</w:t>
      </w:r>
    </w:p>
    <w:p w14:paraId="60279BD1" w14:textId="62797891" w:rsidR="00DA5CD8" w:rsidRDefault="00C27D7A" w:rsidP="00A47B06">
      <w:pPr>
        <w:pStyle w:val="11"/>
        <w:numPr>
          <w:ilvl w:val="1"/>
          <w:numId w:val="3"/>
        </w:numPr>
        <w:tabs>
          <w:tab w:val="clear" w:pos="2340"/>
          <w:tab w:val="left" w:pos="1134"/>
        </w:tabs>
        <w:spacing w:before="120" w:line="360" w:lineRule="auto"/>
        <w:ind w:left="0" w:firstLineChars="221" w:firstLine="707"/>
        <w:rPr>
          <w:rFonts w:ascii="仿宋" w:eastAsia="仿宋" w:hAnsi="仿宋" w:cs="仿宋"/>
          <w:sz w:val="32"/>
          <w:szCs w:val="32"/>
        </w:rPr>
      </w:pPr>
      <w:r>
        <w:rPr>
          <w:rFonts w:ascii="仿宋" w:eastAsia="仿宋" w:hAnsi="仿宋" w:cs="仿宋" w:hint="eastAsia"/>
          <w:sz w:val="32"/>
          <w:szCs w:val="32"/>
        </w:rPr>
        <w:t xml:space="preserve"> </w:t>
      </w:r>
      <w:r w:rsidR="00E717AC">
        <w:rPr>
          <w:rFonts w:ascii="仿宋" w:eastAsia="仿宋" w:hAnsi="仿宋" w:cs="仿宋" w:hint="eastAsia"/>
          <w:sz w:val="32"/>
          <w:szCs w:val="32"/>
        </w:rPr>
        <w:t>中国登山协会、省、自治区、直辖市体育主管部门或各级地方</w:t>
      </w:r>
      <w:r w:rsidR="00A47B06">
        <w:rPr>
          <w:rFonts w:ascii="仿宋" w:eastAsia="仿宋" w:hAnsi="仿宋" w:cs="仿宋" w:hint="eastAsia"/>
          <w:sz w:val="32"/>
          <w:szCs w:val="32"/>
        </w:rPr>
        <w:t>攀冰</w:t>
      </w:r>
      <w:r w:rsidR="00E717AC">
        <w:rPr>
          <w:rFonts w:ascii="仿宋" w:eastAsia="仿宋" w:hAnsi="仿宋" w:cs="仿宋" w:hint="eastAsia"/>
          <w:sz w:val="32"/>
          <w:szCs w:val="32"/>
        </w:rPr>
        <w:t>相关协会</w:t>
      </w:r>
      <w:r w:rsidR="009335E2">
        <w:rPr>
          <w:rFonts w:ascii="仿宋" w:eastAsia="仿宋" w:hAnsi="仿宋" w:cs="仿宋" w:hint="eastAsia"/>
          <w:sz w:val="32"/>
          <w:szCs w:val="32"/>
        </w:rPr>
        <w:t>监督和管理</w:t>
      </w:r>
      <w:r w:rsidR="00E717AC">
        <w:rPr>
          <w:rFonts w:ascii="仿宋" w:eastAsia="仿宋" w:hAnsi="仿宋" w:cs="仿宋" w:hint="eastAsia"/>
          <w:sz w:val="32"/>
          <w:szCs w:val="32"/>
        </w:rPr>
        <w:t>本地区相应技术等级裁判员的资格认证、培训、考核、注册、选派</w:t>
      </w:r>
      <w:r w:rsidR="00782A02">
        <w:rPr>
          <w:rFonts w:ascii="仿宋" w:eastAsia="仿宋" w:hAnsi="仿宋" w:cs="仿宋" w:hint="eastAsia"/>
          <w:sz w:val="32"/>
          <w:szCs w:val="32"/>
        </w:rPr>
        <w:t>、</w:t>
      </w:r>
      <w:r w:rsidR="00E717AC">
        <w:rPr>
          <w:rFonts w:ascii="仿宋" w:eastAsia="仿宋" w:hAnsi="仿宋" w:cs="仿宋" w:hint="eastAsia"/>
          <w:sz w:val="32"/>
          <w:szCs w:val="32"/>
        </w:rPr>
        <w:t>处罚等（以下简称技术等级认证）工作。</w:t>
      </w:r>
    </w:p>
    <w:p w14:paraId="6A91912B" w14:textId="3DB8E583" w:rsidR="00DA5CD8" w:rsidRDefault="00C27D7A" w:rsidP="00A47B06">
      <w:pPr>
        <w:pStyle w:val="11"/>
        <w:numPr>
          <w:ilvl w:val="1"/>
          <w:numId w:val="3"/>
        </w:numPr>
        <w:tabs>
          <w:tab w:val="clear" w:pos="2340"/>
          <w:tab w:val="left" w:pos="1134"/>
        </w:tabs>
        <w:spacing w:before="120" w:line="360" w:lineRule="auto"/>
        <w:ind w:left="0" w:firstLineChars="221" w:firstLine="707"/>
        <w:rPr>
          <w:rFonts w:ascii="仿宋" w:eastAsia="仿宋" w:hAnsi="仿宋" w:cs="仿宋"/>
          <w:sz w:val="32"/>
          <w:szCs w:val="32"/>
        </w:rPr>
      </w:pPr>
      <w:r>
        <w:rPr>
          <w:rFonts w:ascii="仿宋" w:eastAsia="仿宋" w:hAnsi="仿宋" w:cs="仿宋" w:hint="eastAsia"/>
          <w:sz w:val="32"/>
          <w:szCs w:val="32"/>
        </w:rPr>
        <w:t xml:space="preserve"> </w:t>
      </w:r>
      <w:r w:rsidR="00A47B06">
        <w:rPr>
          <w:rFonts w:ascii="仿宋" w:eastAsia="仿宋" w:hAnsi="仿宋" w:cs="仿宋" w:hint="eastAsia"/>
          <w:sz w:val="32"/>
          <w:szCs w:val="32"/>
        </w:rPr>
        <w:t>攀冰</w:t>
      </w:r>
      <w:r w:rsidR="00E717AC">
        <w:rPr>
          <w:rFonts w:ascii="仿宋" w:eastAsia="仿宋" w:hAnsi="仿宋" w:cs="仿宋" w:hint="eastAsia"/>
          <w:sz w:val="32"/>
          <w:szCs w:val="32"/>
        </w:rPr>
        <w:t>裁判员的技术等级分为国际级、国家级、一级、二级。获得国际</w:t>
      </w:r>
      <w:r w:rsidR="000C2737">
        <w:rPr>
          <w:rFonts w:ascii="仿宋" w:eastAsia="仿宋" w:hAnsi="仿宋" w:cs="仿宋" w:hint="eastAsia"/>
          <w:sz w:val="32"/>
          <w:szCs w:val="32"/>
        </w:rPr>
        <w:t>登山</w:t>
      </w:r>
      <w:r w:rsidR="00E717AC">
        <w:rPr>
          <w:rFonts w:ascii="仿宋" w:eastAsia="仿宋" w:hAnsi="仿宋" w:cs="仿宋" w:hint="eastAsia"/>
          <w:sz w:val="32"/>
          <w:szCs w:val="32"/>
        </w:rPr>
        <w:t>联合会裁判</w:t>
      </w:r>
      <w:r w:rsidR="008D3953">
        <w:rPr>
          <w:rFonts w:ascii="仿宋" w:eastAsia="仿宋" w:hAnsi="仿宋" w:cs="仿宋" w:hint="eastAsia"/>
          <w:sz w:val="32"/>
          <w:szCs w:val="32"/>
        </w:rPr>
        <w:t>员</w:t>
      </w:r>
      <w:r w:rsidR="00E717AC">
        <w:rPr>
          <w:rFonts w:ascii="仿宋" w:eastAsia="仿宋" w:hAnsi="仿宋" w:cs="仿宋" w:hint="eastAsia"/>
          <w:sz w:val="32"/>
          <w:szCs w:val="32"/>
        </w:rPr>
        <w:t>技术等级认证者，称为国际级裁判员。</w:t>
      </w:r>
    </w:p>
    <w:p w14:paraId="6D7AFC34" w14:textId="5640432A" w:rsidR="00DA5CD8" w:rsidRDefault="00C27D7A" w:rsidP="00A47B06">
      <w:pPr>
        <w:pStyle w:val="11"/>
        <w:numPr>
          <w:ilvl w:val="1"/>
          <w:numId w:val="3"/>
        </w:numPr>
        <w:tabs>
          <w:tab w:val="clear" w:pos="2340"/>
          <w:tab w:val="left" w:pos="1134"/>
        </w:tabs>
        <w:spacing w:before="120" w:line="360" w:lineRule="auto"/>
        <w:ind w:leftChars="-12" w:left="-25" w:firstLineChars="229" w:firstLine="733"/>
        <w:rPr>
          <w:rFonts w:ascii="仿宋" w:eastAsia="仿宋" w:hAnsi="仿宋" w:cs="仿宋"/>
          <w:sz w:val="32"/>
          <w:szCs w:val="32"/>
        </w:rPr>
      </w:pPr>
      <w:r>
        <w:rPr>
          <w:rFonts w:ascii="仿宋" w:eastAsia="仿宋" w:hAnsi="仿宋" w:cs="仿宋" w:hint="eastAsia"/>
          <w:sz w:val="32"/>
          <w:szCs w:val="32"/>
        </w:rPr>
        <w:t xml:space="preserve"> </w:t>
      </w:r>
      <w:r w:rsidR="00E717AC">
        <w:rPr>
          <w:rFonts w:ascii="仿宋" w:eastAsia="仿宋" w:hAnsi="仿宋" w:cs="仿宋" w:hint="eastAsia"/>
          <w:sz w:val="32"/>
          <w:szCs w:val="32"/>
        </w:rPr>
        <w:t>中国登山协会负责我国国际级裁判员</w:t>
      </w:r>
      <w:r w:rsidR="00BF44A9">
        <w:rPr>
          <w:rFonts w:ascii="仿宋" w:eastAsia="仿宋" w:hAnsi="仿宋" w:cs="仿宋" w:hint="eastAsia"/>
          <w:sz w:val="32"/>
          <w:szCs w:val="32"/>
        </w:rPr>
        <w:t>登记</w:t>
      </w:r>
      <w:r w:rsidR="00E717AC">
        <w:rPr>
          <w:rFonts w:ascii="仿宋" w:eastAsia="仿宋" w:hAnsi="仿宋" w:cs="仿宋" w:hint="eastAsia"/>
          <w:sz w:val="32"/>
          <w:szCs w:val="32"/>
        </w:rPr>
        <w:t>注</w:t>
      </w:r>
      <w:r w:rsidR="00E717AC">
        <w:rPr>
          <w:rFonts w:ascii="仿宋" w:eastAsia="仿宋" w:hAnsi="仿宋" w:cs="仿宋" w:hint="eastAsia"/>
          <w:sz w:val="32"/>
          <w:szCs w:val="32"/>
        </w:rPr>
        <w:lastRenderedPageBreak/>
        <w:t>册</w:t>
      </w:r>
      <w:r w:rsidR="00BF44A9">
        <w:rPr>
          <w:rFonts w:ascii="仿宋" w:eastAsia="仿宋" w:hAnsi="仿宋" w:cs="仿宋" w:hint="eastAsia"/>
          <w:sz w:val="32"/>
          <w:szCs w:val="32"/>
        </w:rPr>
        <w:t>、</w:t>
      </w:r>
      <w:r w:rsidR="00E717AC">
        <w:rPr>
          <w:rFonts w:ascii="仿宋" w:eastAsia="仿宋" w:hAnsi="仿宋" w:cs="仿宋" w:hint="eastAsia"/>
          <w:sz w:val="32"/>
          <w:szCs w:val="32"/>
        </w:rPr>
        <w:t>日常管理</w:t>
      </w:r>
      <w:r w:rsidR="00BF44A9">
        <w:rPr>
          <w:rFonts w:ascii="仿宋" w:eastAsia="仿宋" w:hAnsi="仿宋" w:cs="仿宋" w:hint="eastAsia"/>
          <w:sz w:val="32"/>
          <w:szCs w:val="32"/>
        </w:rPr>
        <w:t>和监督</w:t>
      </w:r>
      <w:r w:rsidR="00E717AC">
        <w:rPr>
          <w:rFonts w:ascii="仿宋" w:eastAsia="仿宋" w:hAnsi="仿宋" w:cs="仿宋" w:hint="eastAsia"/>
          <w:sz w:val="32"/>
          <w:szCs w:val="32"/>
        </w:rPr>
        <w:t>工作。国际</w:t>
      </w:r>
      <w:r w:rsidR="00BF44A9">
        <w:rPr>
          <w:rFonts w:ascii="仿宋" w:eastAsia="仿宋" w:hAnsi="仿宋" w:cs="仿宋" w:hint="eastAsia"/>
          <w:sz w:val="32"/>
          <w:szCs w:val="32"/>
        </w:rPr>
        <w:t>登山</w:t>
      </w:r>
      <w:r w:rsidR="00E717AC">
        <w:rPr>
          <w:rFonts w:ascii="仿宋" w:eastAsia="仿宋" w:hAnsi="仿宋" w:cs="仿宋" w:hint="eastAsia"/>
          <w:sz w:val="32"/>
          <w:szCs w:val="32"/>
        </w:rPr>
        <w:t>联合会</w:t>
      </w:r>
      <w:r w:rsidR="00E717AC">
        <w:rPr>
          <w:rFonts w:ascii="仿宋" w:eastAsia="仿宋" w:hAnsi="仿宋" w:cs="仿宋"/>
          <w:sz w:val="32"/>
          <w:szCs w:val="32"/>
        </w:rPr>
        <w:t>对所属国际级裁判</w:t>
      </w:r>
      <w:r w:rsidR="00E717AC">
        <w:rPr>
          <w:rFonts w:ascii="仿宋" w:eastAsia="仿宋" w:hAnsi="仿宋" w:cs="仿宋" w:hint="eastAsia"/>
          <w:sz w:val="32"/>
          <w:szCs w:val="32"/>
        </w:rPr>
        <w:t>管</w:t>
      </w:r>
      <w:r w:rsidR="00E717AC">
        <w:rPr>
          <w:rFonts w:ascii="仿宋" w:eastAsia="仿宋" w:hAnsi="仿宋" w:cs="仿宋"/>
          <w:sz w:val="32"/>
          <w:szCs w:val="32"/>
        </w:rPr>
        <w:t>理有其他规定的按其规定办理</w:t>
      </w:r>
      <w:r w:rsidR="00E717AC">
        <w:rPr>
          <w:rFonts w:ascii="仿宋" w:eastAsia="仿宋" w:hAnsi="仿宋" w:cs="仿宋" w:hint="eastAsia"/>
          <w:sz w:val="32"/>
          <w:szCs w:val="32"/>
        </w:rPr>
        <w:t>。</w:t>
      </w:r>
    </w:p>
    <w:p w14:paraId="4C9B6E0E" w14:textId="028F2D51" w:rsidR="00DA5CD8" w:rsidRDefault="00C27D7A" w:rsidP="00A47B06">
      <w:pPr>
        <w:pStyle w:val="11"/>
        <w:numPr>
          <w:ilvl w:val="1"/>
          <w:numId w:val="3"/>
        </w:numPr>
        <w:tabs>
          <w:tab w:val="clear" w:pos="2340"/>
          <w:tab w:val="left" w:pos="1134"/>
        </w:tabs>
        <w:spacing w:before="120" w:line="360" w:lineRule="auto"/>
        <w:ind w:left="0" w:firstLineChars="221" w:firstLine="707"/>
        <w:rPr>
          <w:rFonts w:ascii="仿宋" w:eastAsia="仿宋" w:hAnsi="仿宋" w:cs="仿宋"/>
          <w:sz w:val="32"/>
          <w:szCs w:val="32"/>
        </w:rPr>
      </w:pPr>
      <w:r>
        <w:rPr>
          <w:rFonts w:ascii="仿宋" w:eastAsia="仿宋" w:hAnsi="仿宋" w:cs="仿宋" w:hint="eastAsia"/>
          <w:sz w:val="32"/>
          <w:szCs w:val="32"/>
        </w:rPr>
        <w:t xml:space="preserve"> </w:t>
      </w:r>
      <w:r w:rsidR="00E717AC">
        <w:rPr>
          <w:rFonts w:ascii="仿宋" w:eastAsia="仿宋" w:hAnsi="仿宋" w:cs="仿宋" w:hint="eastAsia"/>
          <w:sz w:val="32"/>
          <w:szCs w:val="32"/>
        </w:rPr>
        <w:t>中国登山协会负责对</w:t>
      </w:r>
      <w:r w:rsidR="00A47B06">
        <w:rPr>
          <w:rFonts w:ascii="仿宋" w:eastAsia="仿宋" w:hAnsi="仿宋" w:cs="仿宋" w:hint="eastAsia"/>
          <w:sz w:val="32"/>
          <w:szCs w:val="32"/>
        </w:rPr>
        <w:t>攀冰</w:t>
      </w:r>
      <w:r w:rsidR="00E717AC">
        <w:rPr>
          <w:rFonts w:ascii="仿宋" w:eastAsia="仿宋" w:hAnsi="仿宋" w:cs="仿宋" w:hint="eastAsia"/>
          <w:sz w:val="32"/>
          <w:szCs w:val="32"/>
        </w:rPr>
        <w:t>国家级裁判员技术等级认证</w:t>
      </w:r>
      <w:r w:rsidR="00BF44A9">
        <w:rPr>
          <w:rFonts w:ascii="仿宋" w:eastAsia="仿宋" w:hAnsi="仿宋" w:cs="仿宋" w:hint="eastAsia"/>
          <w:sz w:val="32"/>
          <w:szCs w:val="32"/>
        </w:rPr>
        <w:t>等</w:t>
      </w:r>
      <w:r w:rsidR="00E717AC">
        <w:rPr>
          <w:rFonts w:ascii="仿宋" w:eastAsia="仿宋" w:hAnsi="仿宋" w:cs="仿宋" w:hint="eastAsia"/>
          <w:sz w:val="32"/>
          <w:szCs w:val="32"/>
        </w:rPr>
        <w:t>管理工作，负责对</w:t>
      </w:r>
      <w:r w:rsidR="00A47B06">
        <w:rPr>
          <w:rFonts w:ascii="仿宋" w:eastAsia="仿宋" w:hAnsi="仿宋" w:cs="仿宋" w:hint="eastAsia"/>
          <w:sz w:val="32"/>
          <w:szCs w:val="32"/>
        </w:rPr>
        <w:t>攀冰</w:t>
      </w:r>
      <w:r w:rsidR="00E717AC">
        <w:rPr>
          <w:rFonts w:ascii="仿宋" w:eastAsia="仿宋" w:hAnsi="仿宋" w:cs="仿宋" w:hint="eastAsia"/>
          <w:sz w:val="32"/>
          <w:szCs w:val="32"/>
        </w:rPr>
        <w:t>一级（含）以下裁判员的技术等级认证等工作进行监管和业务指导。</w:t>
      </w:r>
    </w:p>
    <w:p w14:paraId="01D9F00C" w14:textId="2BF005AD" w:rsidR="00DA5CD8" w:rsidRDefault="00C27D7A" w:rsidP="00A47B06">
      <w:pPr>
        <w:pStyle w:val="11"/>
        <w:numPr>
          <w:ilvl w:val="1"/>
          <w:numId w:val="3"/>
        </w:numPr>
        <w:tabs>
          <w:tab w:val="clear" w:pos="2340"/>
          <w:tab w:val="left" w:pos="1134"/>
        </w:tabs>
        <w:spacing w:before="120" w:line="360" w:lineRule="auto"/>
        <w:ind w:left="0" w:firstLineChars="221" w:firstLine="707"/>
        <w:rPr>
          <w:rFonts w:ascii="仿宋" w:eastAsia="仿宋" w:hAnsi="仿宋" w:cs="仿宋"/>
          <w:sz w:val="32"/>
          <w:szCs w:val="32"/>
        </w:rPr>
      </w:pPr>
      <w:r>
        <w:rPr>
          <w:rFonts w:ascii="仿宋" w:eastAsia="仿宋" w:hAnsi="仿宋" w:cs="仿宋" w:hint="eastAsia"/>
          <w:sz w:val="32"/>
          <w:szCs w:val="32"/>
        </w:rPr>
        <w:t xml:space="preserve"> </w:t>
      </w:r>
      <w:r w:rsidR="00E717AC">
        <w:rPr>
          <w:rFonts w:ascii="仿宋" w:eastAsia="仿宋" w:hAnsi="仿宋" w:cs="仿宋" w:hint="eastAsia"/>
          <w:sz w:val="32"/>
          <w:szCs w:val="32"/>
        </w:rPr>
        <w:t>省、自治区、直辖市体育主管部门或同级地方</w:t>
      </w:r>
      <w:r w:rsidR="00A47B06">
        <w:rPr>
          <w:rFonts w:ascii="仿宋" w:eastAsia="仿宋" w:hAnsi="仿宋" w:cs="仿宋" w:hint="eastAsia"/>
          <w:sz w:val="32"/>
          <w:szCs w:val="32"/>
        </w:rPr>
        <w:t>攀冰</w:t>
      </w:r>
      <w:r w:rsidR="00E717AC">
        <w:rPr>
          <w:rFonts w:ascii="仿宋" w:eastAsia="仿宋" w:hAnsi="仿宋" w:cs="仿宋" w:hint="eastAsia"/>
          <w:sz w:val="32"/>
          <w:szCs w:val="32"/>
        </w:rPr>
        <w:t>相关协会负责本地区</w:t>
      </w:r>
      <w:r w:rsidR="00A47B06">
        <w:rPr>
          <w:rFonts w:ascii="仿宋" w:eastAsia="仿宋" w:hAnsi="仿宋" w:cs="仿宋" w:hint="eastAsia"/>
          <w:sz w:val="32"/>
          <w:szCs w:val="32"/>
        </w:rPr>
        <w:t>攀冰</w:t>
      </w:r>
      <w:r w:rsidR="00E717AC">
        <w:rPr>
          <w:rFonts w:ascii="仿宋" w:eastAsia="仿宋" w:hAnsi="仿宋" w:cs="仿宋" w:hint="eastAsia"/>
          <w:sz w:val="32"/>
          <w:szCs w:val="32"/>
        </w:rPr>
        <w:t>一级（含）以下裁判员的技术等级认证等管理工作。地（市）级体育主管部门或同级地方</w:t>
      </w:r>
      <w:r w:rsidR="00A47B06">
        <w:rPr>
          <w:rFonts w:ascii="仿宋" w:eastAsia="仿宋" w:hAnsi="仿宋" w:cs="仿宋" w:hint="eastAsia"/>
          <w:sz w:val="32"/>
          <w:szCs w:val="32"/>
        </w:rPr>
        <w:t>攀冰</w:t>
      </w:r>
      <w:r w:rsidR="00E717AC">
        <w:rPr>
          <w:rFonts w:ascii="仿宋" w:eastAsia="仿宋" w:hAnsi="仿宋" w:cs="仿宋" w:hint="eastAsia"/>
          <w:sz w:val="32"/>
          <w:szCs w:val="32"/>
        </w:rPr>
        <w:t>相关协会负责本地区</w:t>
      </w:r>
      <w:r w:rsidR="00A47B06">
        <w:rPr>
          <w:rFonts w:ascii="仿宋" w:eastAsia="仿宋" w:hAnsi="仿宋" w:cs="仿宋" w:hint="eastAsia"/>
          <w:sz w:val="32"/>
          <w:szCs w:val="32"/>
        </w:rPr>
        <w:t>攀冰</w:t>
      </w:r>
      <w:r w:rsidR="00E717AC">
        <w:rPr>
          <w:rFonts w:ascii="仿宋" w:eastAsia="仿宋" w:hAnsi="仿宋" w:cs="仿宋" w:hint="eastAsia"/>
          <w:sz w:val="32"/>
          <w:szCs w:val="32"/>
        </w:rPr>
        <w:t>二级裁判员的技术等级认证等管理工作。</w:t>
      </w:r>
    </w:p>
    <w:p w14:paraId="20DAB17C" w14:textId="74A0CD93" w:rsidR="00DA5CD8" w:rsidRDefault="00055CBE" w:rsidP="00A47B06">
      <w:pPr>
        <w:pStyle w:val="11"/>
        <w:numPr>
          <w:ilvl w:val="1"/>
          <w:numId w:val="3"/>
        </w:numPr>
        <w:tabs>
          <w:tab w:val="clear" w:pos="2340"/>
        </w:tabs>
        <w:spacing w:before="120" w:line="360" w:lineRule="auto"/>
        <w:ind w:left="0" w:firstLineChars="0" w:firstLine="709"/>
        <w:rPr>
          <w:rFonts w:ascii="仿宋" w:eastAsia="仿宋" w:hAnsi="仿宋" w:cs="仿宋"/>
          <w:sz w:val="32"/>
          <w:szCs w:val="32"/>
        </w:rPr>
      </w:pPr>
      <w:r>
        <w:rPr>
          <w:rFonts w:ascii="仿宋" w:eastAsia="仿宋" w:hAnsi="仿宋" w:cs="仿宋" w:hint="eastAsia"/>
          <w:sz w:val="32"/>
          <w:szCs w:val="32"/>
        </w:rPr>
        <w:t xml:space="preserve"> </w:t>
      </w:r>
      <w:r w:rsidR="00E717AC">
        <w:rPr>
          <w:rFonts w:ascii="仿宋" w:eastAsia="仿宋" w:hAnsi="仿宋" w:cs="仿宋" w:hint="eastAsia"/>
          <w:sz w:val="32"/>
          <w:szCs w:val="32"/>
        </w:rPr>
        <w:t>地方</w:t>
      </w:r>
      <w:r w:rsidR="00A47B06">
        <w:rPr>
          <w:rFonts w:ascii="仿宋" w:eastAsia="仿宋" w:hAnsi="仿宋" w:cs="仿宋" w:hint="eastAsia"/>
          <w:sz w:val="32"/>
          <w:szCs w:val="32"/>
        </w:rPr>
        <w:t>攀冰</w:t>
      </w:r>
      <w:r w:rsidR="00E717AC">
        <w:rPr>
          <w:rFonts w:ascii="仿宋" w:eastAsia="仿宋" w:hAnsi="仿宋" w:cs="仿宋" w:hint="eastAsia"/>
          <w:sz w:val="32"/>
          <w:szCs w:val="32"/>
        </w:rPr>
        <w:t>相关协会组织不健全的，应由相关的地方政府体育主管部门按照本办法的各项规定负责本地区</w:t>
      </w:r>
      <w:r w:rsidR="00A47B06">
        <w:rPr>
          <w:rFonts w:ascii="仿宋" w:eastAsia="仿宋" w:hAnsi="仿宋" w:cs="仿宋" w:hint="eastAsia"/>
          <w:sz w:val="32"/>
          <w:szCs w:val="32"/>
        </w:rPr>
        <w:t>攀冰</w:t>
      </w:r>
      <w:r w:rsidR="00E717AC">
        <w:rPr>
          <w:rFonts w:ascii="仿宋" w:eastAsia="仿宋" w:hAnsi="仿宋" w:cs="仿宋" w:hint="eastAsia"/>
          <w:sz w:val="32"/>
          <w:szCs w:val="32"/>
        </w:rPr>
        <w:t>裁判员的有关监督管理工作。</w:t>
      </w:r>
    </w:p>
    <w:p w14:paraId="00D7B393" w14:textId="0850B057" w:rsidR="00DA5CD8" w:rsidRDefault="00CB29B1" w:rsidP="00A47B06">
      <w:pPr>
        <w:pStyle w:val="11"/>
        <w:numPr>
          <w:ilvl w:val="1"/>
          <w:numId w:val="3"/>
        </w:numPr>
        <w:tabs>
          <w:tab w:val="clear" w:pos="2340"/>
          <w:tab w:val="left" w:pos="1134"/>
        </w:tabs>
        <w:spacing w:before="120" w:line="360" w:lineRule="auto"/>
        <w:ind w:left="0" w:firstLineChars="221" w:firstLine="707"/>
        <w:rPr>
          <w:rFonts w:ascii="仿宋" w:eastAsia="仿宋" w:hAnsi="仿宋" w:cs="仿宋"/>
          <w:sz w:val="32"/>
          <w:szCs w:val="32"/>
        </w:rPr>
      </w:pPr>
      <w:r>
        <w:rPr>
          <w:rFonts w:ascii="仿宋" w:eastAsia="仿宋" w:hAnsi="仿宋" w:cs="仿宋" w:hint="eastAsia"/>
          <w:sz w:val="32"/>
          <w:szCs w:val="32"/>
        </w:rPr>
        <w:t xml:space="preserve"> </w:t>
      </w:r>
      <w:r w:rsidR="00E717AC">
        <w:rPr>
          <w:rFonts w:ascii="仿宋" w:eastAsia="仿宋" w:hAnsi="仿宋" w:cs="仿宋" w:hint="eastAsia"/>
          <w:sz w:val="32"/>
          <w:szCs w:val="32"/>
        </w:rPr>
        <w:t>符合</w:t>
      </w:r>
      <w:r w:rsidR="00A47B06">
        <w:rPr>
          <w:rFonts w:ascii="仿宋" w:eastAsia="仿宋" w:hAnsi="仿宋" w:cs="仿宋" w:hint="eastAsia"/>
          <w:sz w:val="32"/>
          <w:szCs w:val="32"/>
        </w:rPr>
        <w:t>攀冰</w:t>
      </w:r>
      <w:r w:rsidR="00E717AC">
        <w:rPr>
          <w:rFonts w:ascii="仿宋" w:eastAsia="仿宋" w:hAnsi="仿宋" w:cs="仿宋" w:hint="eastAsia"/>
          <w:sz w:val="32"/>
          <w:szCs w:val="32"/>
        </w:rPr>
        <w:t>一级（含）以下裁判员技术等级认证条件的全国性行业体育协会和体育专业高等院校可负责本系统、本单位</w:t>
      </w:r>
      <w:r w:rsidR="00A47B06">
        <w:rPr>
          <w:rFonts w:ascii="仿宋" w:eastAsia="仿宋" w:hAnsi="仿宋" w:cs="仿宋" w:hint="eastAsia"/>
          <w:sz w:val="32"/>
          <w:szCs w:val="32"/>
        </w:rPr>
        <w:t>攀冰</w:t>
      </w:r>
      <w:r w:rsidR="00E717AC">
        <w:rPr>
          <w:rFonts w:ascii="仿宋" w:eastAsia="仿宋" w:hAnsi="仿宋" w:cs="仿宋" w:hint="eastAsia"/>
          <w:sz w:val="32"/>
          <w:szCs w:val="32"/>
        </w:rPr>
        <w:t>一级（含）以下裁判员的技术等级认证等管理工作，</w:t>
      </w:r>
      <w:r w:rsidR="00E717AC">
        <w:rPr>
          <w:rFonts w:ascii="仿宋" w:eastAsia="仿宋" w:hAnsi="仿宋" w:cs="仿宋"/>
          <w:sz w:val="32"/>
          <w:szCs w:val="32"/>
        </w:rPr>
        <w:t>并接受中国</w:t>
      </w:r>
      <w:r w:rsidR="00E717AC">
        <w:rPr>
          <w:rFonts w:ascii="仿宋" w:eastAsia="仿宋" w:hAnsi="仿宋" w:cs="仿宋" w:hint="eastAsia"/>
          <w:sz w:val="32"/>
          <w:szCs w:val="32"/>
        </w:rPr>
        <w:t>登山协会</w:t>
      </w:r>
      <w:r w:rsidR="00CF583E">
        <w:rPr>
          <w:rFonts w:ascii="仿宋" w:eastAsia="仿宋" w:hAnsi="仿宋" w:cs="仿宋" w:hint="eastAsia"/>
          <w:sz w:val="32"/>
          <w:szCs w:val="32"/>
        </w:rPr>
        <w:t>和所在</w:t>
      </w:r>
      <w:r w:rsidR="00E717AC">
        <w:rPr>
          <w:rFonts w:ascii="仿宋" w:eastAsia="仿宋" w:hAnsi="仿宋" w:cs="仿宋"/>
          <w:sz w:val="32"/>
          <w:szCs w:val="32"/>
        </w:rPr>
        <w:t>省、自治区、直辖市</w:t>
      </w:r>
      <w:r w:rsidR="00CF583E">
        <w:rPr>
          <w:rFonts w:ascii="仿宋" w:eastAsia="仿宋" w:hAnsi="仿宋" w:cs="仿宋" w:hint="eastAsia"/>
          <w:sz w:val="32"/>
          <w:szCs w:val="32"/>
        </w:rPr>
        <w:t>的</w:t>
      </w:r>
      <w:r w:rsidR="00E717AC">
        <w:rPr>
          <w:rFonts w:ascii="仿宋" w:eastAsia="仿宋" w:hAnsi="仿宋" w:cs="仿宋" w:hint="eastAsia"/>
          <w:sz w:val="32"/>
          <w:szCs w:val="32"/>
        </w:rPr>
        <w:t>体育主管部门或</w:t>
      </w:r>
      <w:r w:rsidR="00A47B06">
        <w:rPr>
          <w:rFonts w:ascii="仿宋" w:eastAsia="仿宋" w:hAnsi="仿宋" w:cs="仿宋" w:hint="eastAsia"/>
          <w:sz w:val="32"/>
          <w:szCs w:val="32"/>
        </w:rPr>
        <w:t>攀冰</w:t>
      </w:r>
      <w:r w:rsidR="00E717AC">
        <w:rPr>
          <w:rFonts w:ascii="仿宋" w:eastAsia="仿宋" w:hAnsi="仿宋" w:cs="仿宋" w:hint="eastAsia"/>
          <w:sz w:val="32"/>
          <w:szCs w:val="32"/>
        </w:rPr>
        <w:t>相关</w:t>
      </w:r>
      <w:r w:rsidR="00E717AC">
        <w:rPr>
          <w:rFonts w:ascii="仿宋" w:eastAsia="仿宋" w:hAnsi="仿宋" w:cs="仿宋"/>
          <w:sz w:val="32"/>
          <w:szCs w:val="32"/>
        </w:rPr>
        <w:t>协会的业务指导。</w:t>
      </w:r>
    </w:p>
    <w:p w14:paraId="47BB4258" w14:textId="5E97B91F" w:rsidR="00DA5CD8" w:rsidRPr="006B4BFB" w:rsidRDefault="00D428F8" w:rsidP="006B4BFB">
      <w:pPr>
        <w:pStyle w:val="11"/>
        <w:numPr>
          <w:ilvl w:val="1"/>
          <w:numId w:val="3"/>
        </w:numPr>
        <w:tabs>
          <w:tab w:val="clear" w:pos="2340"/>
          <w:tab w:val="left" w:pos="1134"/>
        </w:tabs>
        <w:spacing w:before="120" w:line="360" w:lineRule="auto"/>
        <w:ind w:left="0" w:firstLineChars="0" w:firstLine="709"/>
        <w:rPr>
          <w:rFonts w:ascii="仿宋" w:eastAsia="仿宋" w:hAnsi="仿宋" w:cs="仿宋" w:hint="eastAsia"/>
          <w:sz w:val="32"/>
          <w:szCs w:val="32"/>
        </w:rPr>
      </w:pPr>
      <w:r>
        <w:rPr>
          <w:rFonts w:ascii="仿宋" w:eastAsia="仿宋" w:hAnsi="仿宋" w:cs="仿宋" w:hint="eastAsia"/>
          <w:sz w:val="32"/>
          <w:szCs w:val="32"/>
        </w:rPr>
        <w:t xml:space="preserve"> </w:t>
      </w:r>
      <w:r w:rsidR="00A47B06">
        <w:rPr>
          <w:rFonts w:ascii="仿宋" w:eastAsia="仿宋" w:hAnsi="仿宋" w:cs="仿宋" w:hint="eastAsia"/>
          <w:sz w:val="32"/>
          <w:szCs w:val="32"/>
        </w:rPr>
        <w:t>攀冰</w:t>
      </w:r>
      <w:r w:rsidR="00E717AC">
        <w:rPr>
          <w:rFonts w:ascii="仿宋" w:eastAsia="仿宋" w:hAnsi="仿宋" w:cs="仿宋" w:hint="eastAsia"/>
          <w:sz w:val="32"/>
          <w:szCs w:val="32"/>
        </w:rPr>
        <w:t>竞赛中负责线路设定和维护的技术官员称为定线员，</w:t>
      </w:r>
      <w:r w:rsidR="00E717AC">
        <w:rPr>
          <w:rFonts w:ascii="仿宋" w:eastAsia="仿宋" w:hAnsi="仿宋" w:cs="仿宋" w:hint="eastAsia"/>
          <w:sz w:val="32"/>
          <w:szCs w:val="32"/>
          <w:lang w:eastAsia="zh-Hans"/>
        </w:rPr>
        <w:t>定线员属于裁判员范畴，级别分为国际级、国家级、一级、二级。国际级等级认证等管理工</w:t>
      </w:r>
      <w:r w:rsidR="00C9724E">
        <w:rPr>
          <w:rFonts w:ascii="仿宋" w:eastAsia="仿宋" w:hAnsi="仿宋" w:cs="仿宋" w:hint="eastAsia"/>
          <w:sz w:val="32"/>
          <w:szCs w:val="32"/>
        </w:rPr>
        <w:t>作按照国际</w:t>
      </w:r>
      <w:r w:rsidR="00BF44A9">
        <w:rPr>
          <w:rFonts w:ascii="仿宋" w:eastAsia="仿宋" w:hAnsi="仿宋" w:cs="仿宋" w:hint="eastAsia"/>
          <w:sz w:val="32"/>
          <w:szCs w:val="32"/>
        </w:rPr>
        <w:lastRenderedPageBreak/>
        <w:t>登山</w:t>
      </w:r>
      <w:r w:rsidR="00C9724E">
        <w:rPr>
          <w:rFonts w:ascii="仿宋" w:eastAsia="仿宋" w:hAnsi="仿宋" w:cs="仿宋" w:hint="eastAsia"/>
          <w:sz w:val="32"/>
          <w:szCs w:val="32"/>
        </w:rPr>
        <w:t>联合会的</w:t>
      </w:r>
      <w:r w:rsidR="00E717AC">
        <w:rPr>
          <w:rFonts w:ascii="仿宋" w:eastAsia="仿宋" w:hAnsi="仿宋" w:cs="仿宋" w:hint="eastAsia"/>
          <w:sz w:val="32"/>
          <w:szCs w:val="32"/>
          <w:lang w:eastAsia="zh-Hans"/>
        </w:rPr>
        <w:t>相关</w:t>
      </w:r>
      <w:r w:rsidR="00C9724E">
        <w:rPr>
          <w:rFonts w:ascii="仿宋" w:eastAsia="仿宋" w:hAnsi="仿宋" w:cs="仿宋" w:hint="eastAsia"/>
          <w:sz w:val="32"/>
          <w:szCs w:val="32"/>
        </w:rPr>
        <w:t>规定</w:t>
      </w:r>
      <w:r w:rsidR="00E717AC" w:rsidRPr="00A47B06">
        <w:rPr>
          <w:rFonts w:ascii="仿宋" w:eastAsia="仿宋" w:hAnsi="仿宋" w:cs="仿宋" w:hint="eastAsia"/>
          <w:sz w:val="32"/>
          <w:szCs w:val="32"/>
          <w:lang w:eastAsia="zh-Hans"/>
        </w:rPr>
        <w:t>执行。国家级、一级、二级定线员技术等级认证等管理工作由中国登山协会负责。</w:t>
      </w:r>
    </w:p>
    <w:p w14:paraId="75ECFE1C" w14:textId="5BC8AE07" w:rsidR="00DA5CD8" w:rsidRPr="006B4BFB" w:rsidRDefault="00512E2C" w:rsidP="006B4BFB">
      <w:pPr>
        <w:pStyle w:val="1"/>
        <w:jc w:val="center"/>
        <w:rPr>
          <w:sz w:val="32"/>
          <w:szCs w:val="32"/>
        </w:rPr>
      </w:pPr>
      <w:bookmarkStart w:id="3" w:name="_Toc82009262"/>
      <w:bookmarkStart w:id="4" w:name="_Toc82009457"/>
      <w:r w:rsidRPr="006B4BFB">
        <w:rPr>
          <w:rFonts w:hint="eastAsia"/>
          <w:sz w:val="32"/>
          <w:szCs w:val="32"/>
        </w:rPr>
        <w:t>第二章</w:t>
      </w:r>
      <w:r w:rsidRPr="006B4BFB">
        <w:rPr>
          <w:rFonts w:hint="eastAsia"/>
          <w:sz w:val="32"/>
          <w:szCs w:val="32"/>
        </w:rPr>
        <w:t xml:space="preserve"> </w:t>
      </w:r>
      <w:r w:rsidR="00E717AC" w:rsidRPr="006B4BFB">
        <w:rPr>
          <w:rFonts w:hint="eastAsia"/>
          <w:sz w:val="32"/>
          <w:szCs w:val="32"/>
        </w:rPr>
        <w:t>裁判员委员会</w:t>
      </w:r>
      <w:bookmarkEnd w:id="3"/>
      <w:bookmarkEnd w:id="4"/>
    </w:p>
    <w:p w14:paraId="1FDD77B4" w14:textId="68913607" w:rsidR="00DA5CD8" w:rsidRDefault="00E717AC" w:rsidP="00A47B06">
      <w:pPr>
        <w:pStyle w:val="11"/>
        <w:numPr>
          <w:ilvl w:val="1"/>
          <w:numId w:val="3"/>
        </w:numPr>
        <w:tabs>
          <w:tab w:val="clear" w:pos="2340"/>
          <w:tab w:val="left" w:pos="1134"/>
        </w:tabs>
        <w:spacing w:before="120" w:line="360" w:lineRule="auto"/>
        <w:ind w:leftChars="67" w:left="141" w:firstLineChars="177" w:firstLine="566"/>
        <w:rPr>
          <w:rFonts w:ascii="仿宋" w:eastAsia="仿宋" w:hAnsi="仿宋" w:cs="仿宋"/>
          <w:sz w:val="32"/>
          <w:szCs w:val="32"/>
        </w:rPr>
      </w:pPr>
      <w:r>
        <w:rPr>
          <w:rFonts w:ascii="仿宋" w:eastAsia="仿宋" w:hAnsi="仿宋" w:cs="仿宋" w:hint="eastAsia"/>
          <w:sz w:val="32"/>
          <w:szCs w:val="32"/>
        </w:rPr>
        <w:t>中国登山协会下设</w:t>
      </w:r>
      <w:r w:rsidR="00A47B06">
        <w:rPr>
          <w:rFonts w:ascii="仿宋" w:eastAsia="仿宋" w:hAnsi="仿宋" w:cs="仿宋" w:hint="eastAsia"/>
          <w:sz w:val="32"/>
          <w:szCs w:val="32"/>
        </w:rPr>
        <w:t>攀冰</w:t>
      </w:r>
      <w:r>
        <w:rPr>
          <w:rFonts w:ascii="仿宋" w:eastAsia="仿宋" w:hAnsi="仿宋" w:cs="仿宋" w:hint="eastAsia"/>
          <w:sz w:val="32"/>
          <w:szCs w:val="32"/>
        </w:rPr>
        <w:t>裁判员委员会（以下简称裁委会）。裁委会在中国登山协会领导下开展工作，具体负责</w:t>
      </w:r>
      <w:r w:rsidR="00A47B06">
        <w:rPr>
          <w:rFonts w:ascii="仿宋" w:eastAsia="仿宋" w:hAnsi="仿宋" w:cs="仿宋" w:hint="eastAsia"/>
          <w:sz w:val="32"/>
          <w:szCs w:val="32"/>
        </w:rPr>
        <w:t>攀冰</w:t>
      </w:r>
      <w:r>
        <w:rPr>
          <w:rFonts w:ascii="仿宋" w:eastAsia="仿宋" w:hAnsi="仿宋" w:cs="仿宋" w:hint="eastAsia"/>
          <w:sz w:val="32"/>
          <w:szCs w:val="32"/>
        </w:rPr>
        <w:t>裁判员的技术等级认证等监督管理工作。</w:t>
      </w:r>
    </w:p>
    <w:p w14:paraId="0E45EDDD" w14:textId="3E18D58D" w:rsidR="00DA5CD8" w:rsidRDefault="00E717AC" w:rsidP="00A47B06">
      <w:pPr>
        <w:pStyle w:val="11"/>
        <w:numPr>
          <w:ilvl w:val="1"/>
          <w:numId w:val="3"/>
        </w:numPr>
        <w:tabs>
          <w:tab w:val="clear" w:pos="2340"/>
          <w:tab w:val="left" w:pos="1134"/>
        </w:tabs>
        <w:spacing w:before="120" w:line="360" w:lineRule="auto"/>
        <w:ind w:leftChars="67" w:left="141" w:firstLineChars="177" w:firstLine="566"/>
        <w:rPr>
          <w:rFonts w:ascii="仿宋" w:eastAsia="仿宋" w:hAnsi="仿宋" w:cs="仿宋"/>
          <w:sz w:val="32"/>
          <w:szCs w:val="32"/>
        </w:rPr>
      </w:pPr>
      <w:r>
        <w:rPr>
          <w:rFonts w:ascii="仿宋" w:eastAsia="仿宋" w:hAnsi="仿宋" w:cs="仿宋" w:hint="eastAsia"/>
          <w:sz w:val="32"/>
          <w:szCs w:val="32"/>
        </w:rPr>
        <w:t>裁委会由主任1人，副主任2人，常委（或执委）和委员若干人组成。裁委会成员由中国登山协会专职人员和注册的国际级、国家级裁判员组成。中国登山协会专职人员在裁委会（或执委会）任职人数不超过常委总数的五分之一。每届裁委会任期为4年。裁委会委员候选人由省、自治区、直辖市体育主管部门或各级地方</w:t>
      </w:r>
      <w:r w:rsidR="00A47B06">
        <w:rPr>
          <w:rFonts w:ascii="仿宋" w:eastAsia="仿宋" w:hAnsi="仿宋" w:cs="仿宋" w:hint="eastAsia"/>
          <w:sz w:val="32"/>
          <w:szCs w:val="32"/>
        </w:rPr>
        <w:t>攀冰</w:t>
      </w:r>
      <w:r>
        <w:rPr>
          <w:rFonts w:ascii="仿宋" w:eastAsia="仿宋" w:hAnsi="仿宋" w:cs="仿宋" w:hint="eastAsia"/>
          <w:sz w:val="32"/>
          <w:szCs w:val="32"/>
        </w:rPr>
        <w:t>相关协会根据相应程序和条件进行提名推荐，由中国登山协会审核批准。常委（或执委），由中国登山协会提出推荐名单，经裁委会成员无记名投票选举产生，由中国登山协会批准。裁委会主任、副主任由中国登山协会提名推荐，由裁委会常委（或执委）无记名投票表决，三分之二以上</w:t>
      </w:r>
      <w:r w:rsidR="00C9724E">
        <w:rPr>
          <w:rFonts w:ascii="仿宋" w:eastAsia="仿宋" w:hAnsi="仿宋" w:cs="仿宋" w:hint="eastAsia"/>
          <w:sz w:val="32"/>
          <w:szCs w:val="32"/>
        </w:rPr>
        <w:t>表决</w:t>
      </w:r>
      <w:r>
        <w:rPr>
          <w:rFonts w:ascii="仿宋" w:eastAsia="仿宋" w:hAnsi="仿宋" w:cs="仿宋" w:hint="eastAsia"/>
          <w:sz w:val="32"/>
          <w:szCs w:val="32"/>
        </w:rPr>
        <w:t>同意，由中国登山协会批准。裁委会主任、副主任、常委（或执委）名单需报经中国登山协会核准，并向社会公布。</w:t>
      </w:r>
    </w:p>
    <w:p w14:paraId="2BC2F6FA" w14:textId="5F6F4F83" w:rsidR="00DA5CD8" w:rsidRDefault="00E717AC" w:rsidP="00A47B06">
      <w:pPr>
        <w:pStyle w:val="11"/>
        <w:numPr>
          <w:ilvl w:val="1"/>
          <w:numId w:val="3"/>
        </w:numPr>
        <w:tabs>
          <w:tab w:val="clear" w:pos="2340"/>
          <w:tab w:val="left" w:pos="1134"/>
        </w:tabs>
        <w:spacing w:before="120" w:line="360" w:lineRule="auto"/>
        <w:ind w:left="142" w:firstLineChars="177" w:firstLine="566"/>
        <w:rPr>
          <w:rFonts w:ascii="仿宋" w:eastAsia="仿宋" w:hAnsi="仿宋" w:cs="仿宋"/>
          <w:sz w:val="32"/>
          <w:szCs w:val="32"/>
        </w:rPr>
      </w:pPr>
      <w:r>
        <w:rPr>
          <w:rFonts w:ascii="仿宋" w:eastAsia="仿宋" w:hAnsi="仿宋" w:cs="仿宋" w:hint="eastAsia"/>
          <w:sz w:val="32"/>
          <w:szCs w:val="32"/>
        </w:rPr>
        <w:t>裁委会职责：负责制定裁判员发展规划；制</w:t>
      </w:r>
      <w:r>
        <w:rPr>
          <w:rFonts w:ascii="仿宋" w:eastAsia="仿宋" w:hAnsi="仿宋" w:cs="仿宋" w:hint="eastAsia"/>
          <w:sz w:val="32"/>
          <w:szCs w:val="32"/>
        </w:rPr>
        <w:lastRenderedPageBreak/>
        <w:t>定</w:t>
      </w:r>
      <w:r w:rsidR="00A47B06">
        <w:rPr>
          <w:rFonts w:ascii="仿宋" w:eastAsia="仿宋" w:hAnsi="仿宋" w:cs="仿宋" w:hint="eastAsia"/>
          <w:sz w:val="32"/>
          <w:szCs w:val="32"/>
        </w:rPr>
        <w:t>攀冰</w:t>
      </w:r>
      <w:r>
        <w:rPr>
          <w:rFonts w:ascii="仿宋" w:eastAsia="仿宋" w:hAnsi="仿宋" w:cs="仿宋" w:hint="eastAsia"/>
          <w:sz w:val="32"/>
          <w:szCs w:val="32"/>
        </w:rPr>
        <w:t>裁判员管理的相关规定和实施细则；组织裁判员培训、考核；</w:t>
      </w:r>
      <w:r w:rsidR="00F93437">
        <w:rPr>
          <w:rFonts w:ascii="仿宋" w:eastAsia="仿宋" w:hAnsi="仿宋" w:cs="仿宋" w:hint="eastAsia"/>
          <w:sz w:val="32"/>
          <w:szCs w:val="32"/>
        </w:rPr>
        <w:t>负责</w:t>
      </w:r>
      <w:r>
        <w:rPr>
          <w:rFonts w:ascii="仿宋" w:eastAsia="仿宋" w:hAnsi="仿宋" w:cs="仿宋" w:hint="eastAsia"/>
          <w:sz w:val="32"/>
          <w:szCs w:val="32"/>
        </w:rPr>
        <w:t>国家级裁判员技术等级认证、注册；负责选拔、推荐报考国际（或洲际）裁判员人选；负责协助审核</w:t>
      </w:r>
      <w:r w:rsidR="00915A87">
        <w:rPr>
          <w:rFonts w:ascii="仿宋" w:eastAsia="仿宋" w:hAnsi="仿宋" w:cs="仿宋" w:hint="eastAsia"/>
          <w:sz w:val="32"/>
          <w:szCs w:val="32"/>
        </w:rPr>
        <w:t>国际组织提名的</w:t>
      </w:r>
      <w:r>
        <w:rPr>
          <w:rFonts w:ascii="仿宋" w:eastAsia="仿宋" w:hAnsi="仿宋" w:cs="仿宋" w:hint="eastAsia"/>
          <w:sz w:val="32"/>
          <w:szCs w:val="32"/>
        </w:rPr>
        <w:t>担任国际</w:t>
      </w:r>
      <w:r w:rsidR="00A47B06">
        <w:rPr>
          <w:rFonts w:ascii="仿宋" w:eastAsia="仿宋" w:hAnsi="仿宋" w:cs="仿宋" w:hint="eastAsia"/>
          <w:sz w:val="32"/>
          <w:szCs w:val="32"/>
        </w:rPr>
        <w:t>攀冰</w:t>
      </w:r>
      <w:r>
        <w:rPr>
          <w:rFonts w:ascii="仿宋" w:eastAsia="仿宋" w:hAnsi="仿宋" w:cs="仿宋" w:hint="eastAsia"/>
          <w:sz w:val="32"/>
          <w:szCs w:val="32"/>
        </w:rPr>
        <w:t>比赛裁判工作的人选</w:t>
      </w:r>
      <w:r w:rsidR="00CF4259">
        <w:rPr>
          <w:rFonts w:ascii="仿宋" w:eastAsia="仿宋" w:hAnsi="仿宋" w:cs="仿宋" w:hint="eastAsia"/>
          <w:sz w:val="32"/>
          <w:szCs w:val="32"/>
        </w:rPr>
        <w:t>，</w:t>
      </w:r>
      <w:r w:rsidR="00915A87">
        <w:rPr>
          <w:rFonts w:ascii="仿宋" w:eastAsia="仿宋" w:hAnsi="仿宋" w:cs="仿宋" w:hint="eastAsia"/>
          <w:sz w:val="32"/>
          <w:szCs w:val="32"/>
        </w:rPr>
        <w:t>负责提名担任国内</w:t>
      </w:r>
      <w:r w:rsidR="00A47B06">
        <w:rPr>
          <w:rFonts w:ascii="仿宋" w:eastAsia="仿宋" w:hAnsi="仿宋" w:cs="仿宋" w:hint="eastAsia"/>
          <w:sz w:val="32"/>
          <w:szCs w:val="32"/>
        </w:rPr>
        <w:t>攀冰</w:t>
      </w:r>
      <w:r w:rsidR="00915A87">
        <w:rPr>
          <w:rFonts w:ascii="仿宋" w:eastAsia="仿宋" w:hAnsi="仿宋" w:cs="仿宋" w:hint="eastAsia"/>
          <w:sz w:val="32"/>
          <w:szCs w:val="32"/>
        </w:rPr>
        <w:t>比赛裁判工作的</w:t>
      </w:r>
      <w:r w:rsidR="00B37F6C">
        <w:rPr>
          <w:rFonts w:ascii="仿宋" w:eastAsia="仿宋" w:hAnsi="仿宋" w:cs="仿宋" w:hint="eastAsia"/>
          <w:sz w:val="32"/>
          <w:szCs w:val="32"/>
        </w:rPr>
        <w:t>人选</w:t>
      </w:r>
      <w:r>
        <w:rPr>
          <w:rFonts w:ascii="仿宋" w:eastAsia="仿宋" w:hAnsi="仿宋" w:cs="仿宋" w:hint="eastAsia"/>
          <w:sz w:val="32"/>
          <w:szCs w:val="32"/>
        </w:rPr>
        <w:t>；对裁判员</w:t>
      </w:r>
      <w:r w:rsidR="00B37F6C">
        <w:rPr>
          <w:rFonts w:ascii="仿宋" w:eastAsia="仿宋" w:hAnsi="仿宋" w:cs="仿宋" w:hint="eastAsia"/>
          <w:sz w:val="32"/>
          <w:szCs w:val="32"/>
        </w:rPr>
        <w:t>进行</w:t>
      </w:r>
      <w:r>
        <w:rPr>
          <w:rFonts w:ascii="仿宋" w:eastAsia="仿宋" w:hAnsi="仿宋" w:cs="仿宋" w:hint="eastAsia"/>
          <w:sz w:val="32"/>
          <w:szCs w:val="32"/>
        </w:rPr>
        <w:t>监督、管理，并</w:t>
      </w:r>
      <w:r w:rsidR="00B37F6C">
        <w:rPr>
          <w:rFonts w:ascii="仿宋" w:eastAsia="仿宋" w:hAnsi="仿宋" w:cs="仿宋" w:hint="eastAsia"/>
          <w:sz w:val="32"/>
          <w:szCs w:val="32"/>
        </w:rPr>
        <w:t>对</w:t>
      </w:r>
      <w:r>
        <w:rPr>
          <w:rFonts w:ascii="仿宋" w:eastAsia="仿宋" w:hAnsi="仿宋" w:cs="仿宋" w:hint="eastAsia"/>
          <w:sz w:val="32"/>
          <w:szCs w:val="32"/>
        </w:rPr>
        <w:t>有关奖惩提出具体意见；翻译并执行国际</w:t>
      </w:r>
      <w:r w:rsidR="00A47B06">
        <w:rPr>
          <w:rFonts w:ascii="仿宋" w:eastAsia="仿宋" w:hAnsi="仿宋" w:cs="仿宋" w:hint="eastAsia"/>
          <w:sz w:val="32"/>
          <w:szCs w:val="32"/>
        </w:rPr>
        <w:t>攀冰</w:t>
      </w:r>
      <w:r w:rsidR="00B37F6C">
        <w:rPr>
          <w:rFonts w:ascii="仿宋" w:eastAsia="仿宋" w:hAnsi="仿宋" w:cs="仿宋" w:hint="eastAsia"/>
          <w:sz w:val="32"/>
          <w:szCs w:val="32"/>
        </w:rPr>
        <w:t>比赛</w:t>
      </w:r>
      <w:r>
        <w:rPr>
          <w:rFonts w:ascii="仿宋" w:eastAsia="仿宋" w:hAnsi="仿宋" w:cs="仿宋" w:hint="eastAsia"/>
          <w:sz w:val="32"/>
          <w:szCs w:val="32"/>
        </w:rPr>
        <w:t>规则和相关规定，研究制定国内</w:t>
      </w:r>
      <w:r w:rsidR="00A47B06">
        <w:rPr>
          <w:rFonts w:ascii="仿宋" w:eastAsia="仿宋" w:hAnsi="仿宋" w:cs="仿宋" w:hint="eastAsia"/>
          <w:sz w:val="32"/>
          <w:szCs w:val="32"/>
        </w:rPr>
        <w:t>攀冰</w:t>
      </w:r>
      <w:r>
        <w:rPr>
          <w:rFonts w:ascii="仿宋" w:eastAsia="仿宋" w:hAnsi="仿宋" w:cs="仿宋" w:hint="eastAsia"/>
          <w:sz w:val="32"/>
          <w:szCs w:val="32"/>
        </w:rPr>
        <w:t>竞赛规则和相关补充规定。</w:t>
      </w:r>
    </w:p>
    <w:p w14:paraId="7189976E" w14:textId="1EE4CBC1" w:rsidR="00DA5CD8" w:rsidRDefault="00E717AC" w:rsidP="00A47B06">
      <w:pPr>
        <w:pStyle w:val="11"/>
        <w:numPr>
          <w:ilvl w:val="1"/>
          <w:numId w:val="3"/>
        </w:numPr>
        <w:tabs>
          <w:tab w:val="clear" w:pos="2340"/>
          <w:tab w:val="left" w:pos="1125"/>
        </w:tabs>
        <w:spacing w:before="120" w:line="360" w:lineRule="auto"/>
        <w:ind w:left="142" w:firstLineChars="0" w:firstLine="567"/>
        <w:rPr>
          <w:rFonts w:ascii="仿宋" w:eastAsia="仿宋" w:hAnsi="仿宋" w:cs="仿宋"/>
          <w:sz w:val="32"/>
          <w:szCs w:val="32"/>
        </w:rPr>
      </w:pPr>
      <w:r>
        <w:rPr>
          <w:rFonts w:ascii="仿宋" w:eastAsia="仿宋" w:hAnsi="仿宋" w:cs="仿宋" w:hint="eastAsia"/>
          <w:sz w:val="32"/>
          <w:szCs w:val="32"/>
        </w:rPr>
        <w:t>各省、自治区、直辖市体育主管部门或地方</w:t>
      </w:r>
      <w:r w:rsidR="00A47B06">
        <w:rPr>
          <w:rFonts w:ascii="仿宋" w:eastAsia="仿宋" w:hAnsi="仿宋" w:cs="仿宋" w:hint="eastAsia"/>
          <w:sz w:val="32"/>
          <w:szCs w:val="32"/>
        </w:rPr>
        <w:t>攀冰</w:t>
      </w:r>
      <w:r>
        <w:rPr>
          <w:rFonts w:ascii="仿宋" w:eastAsia="仿宋" w:hAnsi="仿宋" w:cs="仿宋" w:hint="eastAsia"/>
          <w:sz w:val="32"/>
          <w:szCs w:val="32"/>
        </w:rPr>
        <w:t>相关协会应根据本地区</w:t>
      </w:r>
      <w:r w:rsidR="00A47B06">
        <w:rPr>
          <w:rFonts w:ascii="仿宋" w:eastAsia="仿宋" w:hAnsi="仿宋" w:cs="仿宋" w:hint="eastAsia"/>
          <w:sz w:val="32"/>
          <w:szCs w:val="32"/>
        </w:rPr>
        <w:t>攀冰</w:t>
      </w:r>
      <w:r>
        <w:rPr>
          <w:rFonts w:ascii="仿宋" w:eastAsia="仿宋" w:hAnsi="仿宋" w:cs="仿宋" w:hint="eastAsia"/>
          <w:sz w:val="32"/>
          <w:szCs w:val="32"/>
        </w:rPr>
        <w:t>项目开展实际情况参照本章的规定成立裁委会。裁委会原则上应由不少于</w:t>
      </w:r>
      <w:r w:rsidR="009611A9">
        <w:rPr>
          <w:rFonts w:ascii="仿宋" w:eastAsia="仿宋" w:hAnsi="仿宋" w:cs="仿宋"/>
          <w:sz w:val="32"/>
          <w:szCs w:val="32"/>
        </w:rPr>
        <w:t>3</w:t>
      </w:r>
      <w:r>
        <w:rPr>
          <w:rFonts w:ascii="仿宋" w:eastAsia="仿宋" w:hAnsi="仿宋" w:cs="仿宋" w:hint="eastAsia"/>
          <w:sz w:val="32"/>
          <w:szCs w:val="32"/>
        </w:rPr>
        <w:t>名国家级或国际（或洲际）级裁判员组成。裁委会名单应当向中国登山协会备案，并向社会公布。</w:t>
      </w:r>
    </w:p>
    <w:p w14:paraId="46834328" w14:textId="211B9FAB" w:rsidR="00DA5CD8" w:rsidRDefault="00E717AC" w:rsidP="00A47B06">
      <w:pPr>
        <w:pStyle w:val="11"/>
        <w:tabs>
          <w:tab w:val="left" w:pos="1125"/>
        </w:tabs>
        <w:spacing w:before="12" w:line="360" w:lineRule="auto"/>
        <w:ind w:firstLine="640"/>
        <w:rPr>
          <w:rFonts w:ascii="仿宋" w:eastAsia="仿宋" w:hAnsi="仿宋" w:cs="仿宋"/>
          <w:sz w:val="32"/>
          <w:szCs w:val="32"/>
        </w:rPr>
      </w:pPr>
      <w:r>
        <w:rPr>
          <w:rFonts w:ascii="仿宋" w:eastAsia="仿宋" w:hAnsi="仿宋" w:cs="仿宋" w:hint="eastAsia"/>
          <w:sz w:val="32"/>
          <w:szCs w:val="32"/>
        </w:rPr>
        <w:t>进行二级裁判员技术等级认证等管理工作的地（市）、县级体育主管部门或地方</w:t>
      </w:r>
      <w:r w:rsidR="00A47B06">
        <w:rPr>
          <w:rFonts w:ascii="仿宋" w:eastAsia="仿宋" w:hAnsi="仿宋" w:cs="仿宋" w:hint="eastAsia"/>
          <w:sz w:val="32"/>
          <w:szCs w:val="32"/>
        </w:rPr>
        <w:t>攀冰</w:t>
      </w:r>
      <w:r>
        <w:rPr>
          <w:rFonts w:ascii="仿宋" w:eastAsia="仿宋" w:hAnsi="仿宋" w:cs="仿宋" w:hint="eastAsia"/>
          <w:sz w:val="32"/>
          <w:szCs w:val="32"/>
        </w:rPr>
        <w:t>相关协会也应参照本章规定成立裁委会，裁委会原则上应由不少于3名一级（含）以上技术等级的裁判员组成。裁委会名单向上一级体育主管部门或地方</w:t>
      </w:r>
      <w:r w:rsidR="00A47B06">
        <w:rPr>
          <w:rFonts w:ascii="仿宋" w:eastAsia="仿宋" w:hAnsi="仿宋" w:cs="仿宋" w:hint="eastAsia"/>
          <w:sz w:val="32"/>
          <w:szCs w:val="32"/>
        </w:rPr>
        <w:t>攀冰</w:t>
      </w:r>
      <w:r>
        <w:rPr>
          <w:rFonts w:ascii="仿宋" w:eastAsia="仿宋" w:hAnsi="仿宋" w:cs="仿宋" w:hint="eastAsia"/>
          <w:sz w:val="32"/>
          <w:szCs w:val="32"/>
        </w:rPr>
        <w:t>相关协会备案，并向社会公布。</w:t>
      </w:r>
    </w:p>
    <w:p w14:paraId="34B43A76" w14:textId="77777777" w:rsidR="00DA5CD8" w:rsidRDefault="00E717AC" w:rsidP="00A47B06">
      <w:pPr>
        <w:spacing w:before="12" w:line="360" w:lineRule="auto"/>
        <w:ind w:firstLineChars="200" w:firstLine="640"/>
        <w:rPr>
          <w:rFonts w:ascii="仿宋" w:eastAsia="仿宋" w:hAnsi="仿宋" w:cs="仿宋"/>
          <w:sz w:val="32"/>
          <w:szCs w:val="32"/>
        </w:rPr>
      </w:pPr>
      <w:r>
        <w:rPr>
          <w:rFonts w:ascii="仿宋" w:eastAsia="仿宋" w:hAnsi="仿宋" w:cs="仿宋" w:hint="eastAsia"/>
          <w:sz w:val="32"/>
          <w:szCs w:val="32"/>
        </w:rPr>
        <w:t>进行一级（含）以下裁判员技术等级认证等管理工作的全国性行业体育协会和体育专业高等院校应当参照本章的规定成立裁委会，裁委会原则上应由不少于3名国家级裁判员组成。裁委会名单须向中国登山协会备案，并向社会公布。</w:t>
      </w:r>
    </w:p>
    <w:p w14:paraId="01338E0C" w14:textId="77777777" w:rsidR="00DA5CD8" w:rsidRDefault="00DA5CD8">
      <w:pPr>
        <w:spacing w:before="12" w:line="360" w:lineRule="auto"/>
        <w:ind w:left="1134"/>
        <w:rPr>
          <w:rFonts w:ascii="仿宋" w:eastAsia="仿宋" w:hAnsi="仿宋" w:cs="仿宋"/>
          <w:sz w:val="32"/>
          <w:szCs w:val="32"/>
        </w:rPr>
      </w:pPr>
    </w:p>
    <w:p w14:paraId="31DD1948" w14:textId="5FC19629" w:rsidR="00DA5CD8" w:rsidRPr="006B4BFB" w:rsidRDefault="00512E2C" w:rsidP="006B4BFB">
      <w:pPr>
        <w:pStyle w:val="1"/>
        <w:jc w:val="center"/>
        <w:rPr>
          <w:sz w:val="32"/>
          <w:szCs w:val="32"/>
        </w:rPr>
      </w:pPr>
      <w:bookmarkStart w:id="5" w:name="_Toc82009263"/>
      <w:bookmarkStart w:id="6" w:name="_Toc82009458"/>
      <w:r w:rsidRPr="006B4BFB">
        <w:rPr>
          <w:rFonts w:hint="eastAsia"/>
          <w:sz w:val="32"/>
          <w:szCs w:val="32"/>
        </w:rPr>
        <w:t>第三章</w:t>
      </w:r>
      <w:r w:rsidRPr="006B4BFB">
        <w:rPr>
          <w:rFonts w:hint="eastAsia"/>
          <w:sz w:val="32"/>
          <w:szCs w:val="32"/>
        </w:rPr>
        <w:t xml:space="preserve"> </w:t>
      </w:r>
      <w:r w:rsidR="00E717AC" w:rsidRPr="006B4BFB">
        <w:rPr>
          <w:rFonts w:hint="eastAsia"/>
          <w:sz w:val="32"/>
          <w:szCs w:val="32"/>
        </w:rPr>
        <w:t>裁判员技术等级认证</w:t>
      </w:r>
      <w:bookmarkEnd w:id="5"/>
      <w:bookmarkEnd w:id="6"/>
    </w:p>
    <w:p w14:paraId="0A1FBE78" w14:textId="2DFBABAB" w:rsidR="00DA5CD8" w:rsidRDefault="00E717AC" w:rsidP="00A47B06">
      <w:pPr>
        <w:pStyle w:val="11"/>
        <w:numPr>
          <w:ilvl w:val="1"/>
          <w:numId w:val="3"/>
        </w:numPr>
        <w:tabs>
          <w:tab w:val="clear" w:pos="2340"/>
          <w:tab w:val="left" w:pos="1134"/>
        </w:tabs>
        <w:spacing w:before="120" w:line="360" w:lineRule="auto"/>
        <w:ind w:left="0" w:firstLineChars="221" w:firstLine="707"/>
        <w:rPr>
          <w:rFonts w:ascii="仿宋" w:eastAsia="仿宋" w:hAnsi="仿宋" w:cs="仿宋"/>
          <w:sz w:val="32"/>
          <w:szCs w:val="32"/>
        </w:rPr>
      </w:pPr>
      <w:r>
        <w:rPr>
          <w:rFonts w:ascii="仿宋" w:eastAsia="仿宋" w:hAnsi="仿宋" w:cs="仿宋" w:hint="eastAsia"/>
          <w:sz w:val="32"/>
          <w:szCs w:val="32"/>
        </w:rPr>
        <w:t>裁判员技术等级认证考核内容为：</w:t>
      </w:r>
      <w:r w:rsidR="00A47B06">
        <w:rPr>
          <w:rFonts w:ascii="仿宋" w:eastAsia="仿宋" w:hAnsi="仿宋" w:cs="仿宋" w:hint="eastAsia"/>
          <w:sz w:val="32"/>
          <w:szCs w:val="32"/>
        </w:rPr>
        <w:t>攀冰</w:t>
      </w:r>
      <w:r>
        <w:rPr>
          <w:rFonts w:ascii="仿宋" w:eastAsia="仿宋" w:hAnsi="仿宋" w:cs="仿宋" w:hint="eastAsia"/>
          <w:sz w:val="32"/>
          <w:szCs w:val="32"/>
        </w:rPr>
        <w:t>竞赛规则、裁判法</w:t>
      </w:r>
      <w:r w:rsidR="004A0B99">
        <w:rPr>
          <w:rFonts w:ascii="仿宋" w:eastAsia="仿宋" w:hAnsi="仿宋" w:cs="仿宋" w:hint="eastAsia"/>
          <w:sz w:val="32"/>
          <w:szCs w:val="32"/>
        </w:rPr>
        <w:t>、临场执裁</w:t>
      </w:r>
      <w:r>
        <w:rPr>
          <w:rFonts w:ascii="仿宋" w:eastAsia="仿宋" w:hAnsi="仿宋" w:cs="仿宋" w:hint="eastAsia"/>
          <w:sz w:val="32"/>
          <w:szCs w:val="32"/>
        </w:rPr>
        <w:t>实习考核和职业道德</w:t>
      </w:r>
      <w:r w:rsidR="004A0B99">
        <w:rPr>
          <w:rFonts w:ascii="仿宋" w:eastAsia="仿宋" w:hAnsi="仿宋" w:cs="仿宋" w:hint="eastAsia"/>
          <w:sz w:val="32"/>
          <w:szCs w:val="32"/>
        </w:rPr>
        <w:t>的考察</w:t>
      </w:r>
      <w:r>
        <w:rPr>
          <w:rFonts w:ascii="仿宋" w:eastAsia="仿宋" w:hAnsi="仿宋" w:cs="仿宋" w:hint="eastAsia"/>
          <w:sz w:val="32"/>
          <w:szCs w:val="32"/>
        </w:rPr>
        <w:t>。晋升国家级裁判员应加试</w:t>
      </w:r>
      <w:r w:rsidR="00123DD3">
        <w:rPr>
          <w:rFonts w:ascii="仿宋" w:eastAsia="仿宋" w:hAnsi="仿宋" w:cs="仿宋" w:hint="eastAsia"/>
          <w:sz w:val="32"/>
          <w:szCs w:val="32"/>
        </w:rPr>
        <w:t>英语</w:t>
      </w:r>
      <w:r>
        <w:rPr>
          <w:rFonts w:ascii="仿宋" w:eastAsia="仿宋" w:hAnsi="仿宋" w:cs="仿宋" w:hint="eastAsia"/>
          <w:sz w:val="32"/>
          <w:szCs w:val="32"/>
        </w:rPr>
        <w:t>作为资格认证的参考。</w:t>
      </w:r>
    </w:p>
    <w:p w14:paraId="7EDAC25E" w14:textId="0E6FC7EE" w:rsidR="00DA5CD8" w:rsidRDefault="00E717AC" w:rsidP="00A47B06">
      <w:pPr>
        <w:pStyle w:val="11"/>
        <w:numPr>
          <w:ilvl w:val="1"/>
          <w:numId w:val="3"/>
        </w:numPr>
        <w:tabs>
          <w:tab w:val="clear" w:pos="2340"/>
          <w:tab w:val="left" w:pos="1134"/>
        </w:tabs>
        <w:spacing w:before="120" w:line="360" w:lineRule="auto"/>
        <w:ind w:left="0" w:firstLineChars="221" w:firstLine="707"/>
        <w:rPr>
          <w:rFonts w:ascii="仿宋" w:eastAsia="仿宋" w:hAnsi="仿宋" w:cs="仿宋"/>
          <w:sz w:val="32"/>
          <w:szCs w:val="32"/>
        </w:rPr>
      </w:pPr>
      <w:r>
        <w:rPr>
          <w:rFonts w:ascii="仿宋" w:eastAsia="仿宋" w:hAnsi="仿宋" w:cs="仿宋" w:hint="eastAsia"/>
          <w:sz w:val="32"/>
          <w:szCs w:val="32"/>
        </w:rPr>
        <w:t>各级裁判员的培训和资格认证，应执行</w:t>
      </w:r>
      <w:r w:rsidR="008F07C7">
        <w:rPr>
          <w:rFonts w:ascii="仿宋" w:eastAsia="仿宋" w:hAnsi="仿宋" w:cs="仿宋" w:hint="eastAsia"/>
          <w:sz w:val="32"/>
          <w:szCs w:val="32"/>
        </w:rPr>
        <w:t>中国登山协会</w:t>
      </w:r>
      <w:r>
        <w:rPr>
          <w:rFonts w:ascii="仿宋" w:eastAsia="仿宋" w:hAnsi="仿宋" w:cs="仿宋" w:hint="eastAsia"/>
          <w:sz w:val="32"/>
          <w:szCs w:val="32"/>
        </w:rPr>
        <w:t>制定的</w:t>
      </w:r>
      <w:r w:rsidR="008F07C7">
        <w:rPr>
          <w:rFonts w:ascii="仿宋" w:eastAsia="仿宋" w:hAnsi="仿宋" w:cs="仿宋" w:hint="eastAsia"/>
          <w:sz w:val="32"/>
          <w:szCs w:val="32"/>
        </w:rPr>
        <w:t>全国</w:t>
      </w:r>
      <w:r w:rsidR="00A47B06">
        <w:rPr>
          <w:rFonts w:ascii="仿宋" w:eastAsia="仿宋" w:hAnsi="仿宋" w:cs="仿宋" w:hint="eastAsia"/>
          <w:sz w:val="32"/>
          <w:szCs w:val="32"/>
        </w:rPr>
        <w:t>攀冰</w:t>
      </w:r>
      <w:r>
        <w:rPr>
          <w:rFonts w:ascii="仿宋" w:eastAsia="仿宋" w:hAnsi="仿宋" w:cs="仿宋" w:hint="eastAsia"/>
          <w:sz w:val="32"/>
          <w:szCs w:val="32"/>
        </w:rPr>
        <w:t>裁判员培训大纲和考核标准，并由</w:t>
      </w:r>
      <w:r w:rsidR="008F07C7">
        <w:rPr>
          <w:rFonts w:ascii="仿宋" w:eastAsia="仿宋" w:hAnsi="仿宋" w:cs="仿宋" w:hint="eastAsia"/>
          <w:sz w:val="32"/>
          <w:szCs w:val="32"/>
        </w:rPr>
        <w:t>中国登山协会</w:t>
      </w:r>
      <w:r>
        <w:rPr>
          <w:rFonts w:ascii="仿宋" w:eastAsia="仿宋" w:hAnsi="仿宋" w:cs="仿宋" w:hint="eastAsia"/>
          <w:sz w:val="32"/>
          <w:szCs w:val="32"/>
        </w:rPr>
        <w:t>选派</w:t>
      </w:r>
      <w:r w:rsidR="00A47B06">
        <w:rPr>
          <w:rFonts w:ascii="仿宋" w:eastAsia="仿宋" w:hAnsi="仿宋" w:cs="仿宋" w:hint="eastAsia"/>
          <w:sz w:val="32"/>
          <w:szCs w:val="32"/>
        </w:rPr>
        <w:t>攀冰</w:t>
      </w:r>
      <w:r>
        <w:rPr>
          <w:rFonts w:ascii="仿宋" w:eastAsia="仿宋" w:hAnsi="仿宋" w:cs="仿宋" w:hint="eastAsia"/>
          <w:sz w:val="32"/>
          <w:szCs w:val="32"/>
        </w:rPr>
        <w:t>裁判员</w:t>
      </w:r>
      <w:r w:rsidR="008F07C7">
        <w:rPr>
          <w:rFonts w:ascii="仿宋" w:eastAsia="仿宋" w:hAnsi="仿宋" w:cs="仿宋" w:hint="eastAsia"/>
          <w:sz w:val="32"/>
          <w:szCs w:val="32"/>
        </w:rPr>
        <w:t>讲师</w:t>
      </w:r>
      <w:r>
        <w:rPr>
          <w:rFonts w:ascii="仿宋" w:eastAsia="仿宋" w:hAnsi="仿宋" w:cs="仿宋" w:hint="eastAsia"/>
          <w:sz w:val="32"/>
          <w:szCs w:val="32"/>
        </w:rPr>
        <w:t>开展相关培训工作。</w:t>
      </w:r>
    </w:p>
    <w:p w14:paraId="295F7E42" w14:textId="6F2C7F80" w:rsidR="00DA5CD8" w:rsidRDefault="00E717AC" w:rsidP="00A47B06">
      <w:pPr>
        <w:pStyle w:val="11"/>
        <w:numPr>
          <w:ilvl w:val="1"/>
          <w:numId w:val="3"/>
        </w:numPr>
        <w:tabs>
          <w:tab w:val="clear" w:pos="2340"/>
          <w:tab w:val="left" w:pos="1134"/>
        </w:tabs>
        <w:spacing w:before="120" w:line="360" w:lineRule="auto"/>
        <w:ind w:left="0" w:firstLineChars="221" w:firstLine="707"/>
        <w:rPr>
          <w:rFonts w:ascii="仿宋" w:eastAsia="仿宋" w:hAnsi="仿宋" w:cs="仿宋"/>
          <w:sz w:val="32"/>
          <w:szCs w:val="32"/>
        </w:rPr>
      </w:pPr>
      <w:r>
        <w:rPr>
          <w:rFonts w:ascii="仿宋" w:eastAsia="仿宋" w:hAnsi="仿宋" w:cs="仿宋" w:hint="eastAsia"/>
          <w:sz w:val="32"/>
          <w:szCs w:val="32"/>
        </w:rPr>
        <w:t>二级裁判员技术等级认证标准：身体健康，能够基本掌握和正确运用</w:t>
      </w:r>
      <w:r w:rsidR="00A47B06">
        <w:rPr>
          <w:rFonts w:ascii="仿宋" w:eastAsia="仿宋" w:hAnsi="仿宋" w:cs="仿宋" w:hint="eastAsia"/>
          <w:sz w:val="32"/>
          <w:szCs w:val="32"/>
        </w:rPr>
        <w:t>攀冰</w:t>
      </w:r>
      <w:r>
        <w:rPr>
          <w:rFonts w:ascii="仿宋" w:eastAsia="仿宋" w:hAnsi="仿宋" w:cs="仿宋" w:hint="eastAsia"/>
          <w:sz w:val="32"/>
          <w:szCs w:val="32"/>
        </w:rPr>
        <w:t>竞赛规则和裁判法，经培训并考核合格者，获得实习资格；担任地、市级</w:t>
      </w:r>
      <w:r w:rsidR="00582C2C">
        <w:rPr>
          <w:rFonts w:ascii="仿宋" w:eastAsia="仿宋" w:hAnsi="仿宋" w:cs="仿宋" w:hint="eastAsia"/>
          <w:sz w:val="32"/>
          <w:szCs w:val="32"/>
        </w:rPr>
        <w:t>或省级</w:t>
      </w:r>
      <w:r w:rsidR="00A47B06">
        <w:rPr>
          <w:rFonts w:ascii="仿宋" w:eastAsia="仿宋" w:hAnsi="仿宋" w:cs="仿宋" w:hint="eastAsia"/>
          <w:sz w:val="32"/>
          <w:szCs w:val="32"/>
        </w:rPr>
        <w:t>攀冰</w:t>
      </w:r>
      <w:r>
        <w:rPr>
          <w:rFonts w:ascii="仿宋" w:eastAsia="仿宋" w:hAnsi="仿宋" w:cs="仿宋" w:hint="eastAsia"/>
          <w:sz w:val="32"/>
          <w:szCs w:val="32"/>
        </w:rPr>
        <w:t>比赛裁判员</w:t>
      </w:r>
      <w:r w:rsidR="00582C2C">
        <w:rPr>
          <w:rFonts w:ascii="仿宋" w:eastAsia="仿宋" w:hAnsi="仿宋" w:cs="仿宋" w:hint="eastAsia"/>
          <w:sz w:val="32"/>
          <w:szCs w:val="32"/>
        </w:rPr>
        <w:t>，各</w:t>
      </w:r>
      <w:r w:rsidR="00A47B06">
        <w:rPr>
          <w:rFonts w:ascii="仿宋" w:eastAsia="仿宋" w:hAnsi="仿宋" w:cs="仿宋" w:hint="eastAsia"/>
          <w:sz w:val="32"/>
          <w:szCs w:val="32"/>
        </w:rPr>
        <w:t>攀冰</w:t>
      </w:r>
      <w:r w:rsidR="00582C2C">
        <w:rPr>
          <w:rFonts w:ascii="仿宋" w:eastAsia="仿宋" w:hAnsi="仿宋" w:cs="仿宋" w:hint="eastAsia"/>
          <w:sz w:val="32"/>
          <w:szCs w:val="32"/>
        </w:rPr>
        <w:t>单项</w:t>
      </w:r>
      <w:r>
        <w:rPr>
          <w:rFonts w:ascii="仿宋" w:eastAsia="仿宋" w:hAnsi="仿宋" w:cs="仿宋" w:hint="eastAsia"/>
          <w:sz w:val="32"/>
          <w:szCs w:val="32"/>
        </w:rPr>
        <w:t>实习两次（含）以上，经裁判长评定合格后，方可申报。</w:t>
      </w:r>
    </w:p>
    <w:p w14:paraId="06DAFE1C" w14:textId="0E1A7BCA" w:rsidR="00DA5CD8" w:rsidRPr="008A01F1" w:rsidRDefault="00E717AC" w:rsidP="00A47B06">
      <w:pPr>
        <w:pStyle w:val="11"/>
        <w:numPr>
          <w:ilvl w:val="1"/>
          <w:numId w:val="3"/>
        </w:numPr>
        <w:tabs>
          <w:tab w:val="clear" w:pos="2340"/>
          <w:tab w:val="left" w:pos="1134"/>
        </w:tabs>
        <w:spacing w:before="120" w:line="360" w:lineRule="auto"/>
        <w:ind w:leftChars="-7" w:left="-15" w:firstLineChars="224" w:firstLine="717"/>
        <w:rPr>
          <w:rFonts w:ascii="仿宋" w:eastAsia="仿宋" w:hAnsi="仿宋" w:cs="仿宋"/>
          <w:sz w:val="32"/>
          <w:szCs w:val="32"/>
        </w:rPr>
      </w:pPr>
      <w:r>
        <w:rPr>
          <w:rFonts w:ascii="仿宋" w:eastAsia="仿宋" w:hAnsi="仿宋" w:cs="仿宋" w:hint="eastAsia"/>
          <w:sz w:val="32"/>
          <w:szCs w:val="32"/>
        </w:rPr>
        <w:t>一级裁判员技术等级认证标准：身体健康，具有丰富的</w:t>
      </w:r>
      <w:r w:rsidR="00A47B06">
        <w:rPr>
          <w:rFonts w:ascii="仿宋" w:eastAsia="仿宋" w:hAnsi="仿宋" w:cs="仿宋" w:hint="eastAsia"/>
          <w:sz w:val="32"/>
          <w:szCs w:val="32"/>
        </w:rPr>
        <w:t>攀冰</w:t>
      </w:r>
      <w:r>
        <w:rPr>
          <w:rFonts w:ascii="仿宋" w:eastAsia="仿宋" w:hAnsi="仿宋" w:cs="仿宋" w:hint="eastAsia"/>
          <w:sz w:val="32"/>
          <w:szCs w:val="32"/>
        </w:rPr>
        <w:t>裁判工作经验，</w:t>
      </w:r>
      <w:r w:rsidR="00582C2C">
        <w:rPr>
          <w:rFonts w:ascii="仿宋" w:eastAsia="仿宋" w:hAnsi="仿宋" w:cs="仿宋" w:hint="eastAsia"/>
          <w:sz w:val="32"/>
          <w:szCs w:val="32"/>
        </w:rPr>
        <w:t>取得</w:t>
      </w:r>
      <w:r>
        <w:rPr>
          <w:rFonts w:ascii="仿宋" w:eastAsia="仿宋" w:hAnsi="仿宋" w:cs="仿宋" w:hint="eastAsia"/>
          <w:sz w:val="32"/>
          <w:szCs w:val="32"/>
        </w:rPr>
        <w:t>二级裁判员</w:t>
      </w:r>
      <w:r w:rsidR="00582C2C">
        <w:rPr>
          <w:rFonts w:ascii="仿宋" w:eastAsia="仿宋" w:hAnsi="仿宋" w:cs="仿宋" w:hint="eastAsia"/>
          <w:sz w:val="32"/>
          <w:szCs w:val="32"/>
        </w:rPr>
        <w:t>资格</w:t>
      </w:r>
      <w:r>
        <w:rPr>
          <w:rFonts w:ascii="仿宋" w:eastAsia="仿宋" w:hAnsi="仿宋" w:cs="仿宋" w:hint="eastAsia"/>
          <w:sz w:val="32"/>
          <w:szCs w:val="32"/>
        </w:rPr>
        <w:t>满2年，能够掌握和准确运用</w:t>
      </w:r>
      <w:r w:rsidR="00A47B06">
        <w:rPr>
          <w:rFonts w:ascii="仿宋" w:eastAsia="仿宋" w:hAnsi="仿宋" w:cs="仿宋" w:hint="eastAsia"/>
          <w:sz w:val="32"/>
          <w:szCs w:val="32"/>
        </w:rPr>
        <w:t>攀冰</w:t>
      </w:r>
      <w:r>
        <w:rPr>
          <w:rFonts w:ascii="仿宋" w:eastAsia="仿宋" w:hAnsi="仿宋" w:cs="仿宋" w:hint="eastAsia"/>
          <w:sz w:val="32"/>
          <w:szCs w:val="32"/>
        </w:rPr>
        <w:t>竞赛规则和裁判法，经培训并考核合格者，获得实习资格；担任</w:t>
      </w:r>
      <w:r w:rsidR="00582C2C">
        <w:rPr>
          <w:rFonts w:ascii="仿宋" w:eastAsia="仿宋" w:hAnsi="仿宋" w:cs="仿宋" w:hint="eastAsia"/>
          <w:sz w:val="32"/>
          <w:szCs w:val="32"/>
        </w:rPr>
        <w:t>地、市级或省级</w:t>
      </w:r>
      <w:r w:rsidR="00A47B06">
        <w:rPr>
          <w:rFonts w:ascii="仿宋" w:eastAsia="仿宋" w:hAnsi="仿宋" w:cs="仿宋" w:hint="eastAsia"/>
          <w:sz w:val="32"/>
          <w:szCs w:val="32"/>
        </w:rPr>
        <w:t>攀冰</w:t>
      </w:r>
      <w:r>
        <w:rPr>
          <w:rFonts w:ascii="仿宋" w:eastAsia="仿宋" w:hAnsi="仿宋" w:cs="仿宋" w:hint="eastAsia"/>
          <w:sz w:val="32"/>
          <w:szCs w:val="32"/>
        </w:rPr>
        <w:t>比赛裁判员</w:t>
      </w:r>
      <w:r w:rsidR="00582C2C">
        <w:rPr>
          <w:rFonts w:ascii="仿宋" w:eastAsia="仿宋" w:hAnsi="仿宋" w:cs="仿宋" w:hint="eastAsia"/>
          <w:sz w:val="32"/>
          <w:szCs w:val="32"/>
        </w:rPr>
        <w:t>，各</w:t>
      </w:r>
      <w:r w:rsidR="00A47B06">
        <w:rPr>
          <w:rFonts w:ascii="仿宋" w:eastAsia="仿宋" w:hAnsi="仿宋" w:cs="仿宋" w:hint="eastAsia"/>
          <w:sz w:val="32"/>
          <w:szCs w:val="32"/>
        </w:rPr>
        <w:t>攀冰</w:t>
      </w:r>
      <w:r w:rsidR="00582C2C">
        <w:rPr>
          <w:rFonts w:ascii="仿宋" w:eastAsia="仿宋" w:hAnsi="仿宋" w:cs="仿宋" w:hint="eastAsia"/>
          <w:sz w:val="32"/>
          <w:szCs w:val="32"/>
        </w:rPr>
        <w:t>单项</w:t>
      </w:r>
      <w:r>
        <w:rPr>
          <w:rFonts w:ascii="仿宋" w:eastAsia="仿宋" w:hAnsi="仿宋" w:cs="仿宋" w:hint="eastAsia"/>
          <w:sz w:val="32"/>
          <w:szCs w:val="32"/>
        </w:rPr>
        <w:t>实习两次（含）以上，经裁判长评定合格后，方可申报。满足</w:t>
      </w:r>
      <w:r>
        <w:rPr>
          <w:rFonts w:ascii="仿宋" w:eastAsia="仿宋" w:hAnsi="仿宋" w:cs="仿宋" w:hint="eastAsia"/>
          <w:sz w:val="32"/>
          <w:szCs w:val="32"/>
          <w:lang w:eastAsia="zh-Hans"/>
        </w:rPr>
        <w:t>以下</w:t>
      </w:r>
      <w:r>
        <w:rPr>
          <w:rFonts w:ascii="仿宋" w:eastAsia="仿宋" w:hAnsi="仿宋" w:cs="仿宋" w:hint="eastAsia"/>
          <w:sz w:val="32"/>
          <w:szCs w:val="32"/>
        </w:rPr>
        <w:t>条件</w:t>
      </w:r>
      <w:r w:rsidR="008A01F1">
        <w:rPr>
          <w:rFonts w:ascii="仿宋" w:eastAsia="仿宋" w:hAnsi="仿宋" w:cs="仿宋" w:hint="eastAsia"/>
          <w:sz w:val="32"/>
          <w:szCs w:val="32"/>
        </w:rPr>
        <w:t>之一</w:t>
      </w:r>
      <w:r>
        <w:rPr>
          <w:rFonts w:ascii="仿宋" w:eastAsia="仿宋" w:hAnsi="仿宋" w:cs="仿宋" w:hint="eastAsia"/>
          <w:sz w:val="32"/>
          <w:szCs w:val="32"/>
        </w:rPr>
        <w:t>者</w:t>
      </w:r>
      <w:r w:rsidR="008A01F1">
        <w:rPr>
          <w:rFonts w:ascii="仿宋" w:eastAsia="仿宋" w:hAnsi="仿宋" w:cs="仿宋" w:hint="eastAsia"/>
          <w:sz w:val="32"/>
          <w:szCs w:val="32"/>
        </w:rPr>
        <w:t>，</w:t>
      </w:r>
      <w:r>
        <w:rPr>
          <w:rFonts w:ascii="仿宋" w:eastAsia="仿宋" w:hAnsi="仿宋" w:cs="仿宋" w:hint="eastAsia"/>
          <w:sz w:val="32"/>
          <w:szCs w:val="32"/>
        </w:rPr>
        <w:t>可</w:t>
      </w:r>
      <w:r>
        <w:rPr>
          <w:rFonts w:ascii="仿宋" w:eastAsia="仿宋" w:hAnsi="仿宋" w:cs="仿宋" w:hint="eastAsia"/>
          <w:sz w:val="32"/>
          <w:szCs w:val="32"/>
          <w:lang w:eastAsia="zh-Hans"/>
        </w:rPr>
        <w:t>直接</w:t>
      </w:r>
      <w:r>
        <w:rPr>
          <w:rFonts w:ascii="仿宋" w:eastAsia="仿宋" w:hAnsi="仿宋" w:cs="仿宋" w:hint="eastAsia"/>
          <w:sz w:val="32"/>
          <w:szCs w:val="32"/>
        </w:rPr>
        <w:t>参加</w:t>
      </w:r>
      <w:r>
        <w:rPr>
          <w:rFonts w:ascii="仿宋" w:eastAsia="仿宋" w:hAnsi="仿宋" w:cs="仿宋" w:hint="eastAsia"/>
          <w:sz w:val="32"/>
          <w:szCs w:val="32"/>
          <w:lang w:eastAsia="zh-Hans"/>
        </w:rPr>
        <w:t>一</w:t>
      </w:r>
      <w:r>
        <w:rPr>
          <w:rFonts w:ascii="仿宋" w:eastAsia="仿宋" w:hAnsi="仿宋" w:cs="仿宋" w:hint="eastAsia"/>
          <w:sz w:val="32"/>
          <w:szCs w:val="32"/>
        </w:rPr>
        <w:t>级裁判员资格认证</w:t>
      </w:r>
      <w:r w:rsidR="008A01F1">
        <w:rPr>
          <w:rFonts w:ascii="仿宋" w:eastAsia="仿宋" w:hAnsi="仿宋" w:cs="仿宋" w:hint="eastAsia"/>
          <w:sz w:val="32"/>
          <w:szCs w:val="32"/>
        </w:rPr>
        <w:t>培训和考核</w:t>
      </w:r>
      <w:r>
        <w:rPr>
          <w:rFonts w:ascii="仿宋" w:eastAsia="仿宋" w:hAnsi="仿宋" w:cs="仿宋" w:hint="eastAsia"/>
          <w:sz w:val="32"/>
          <w:szCs w:val="32"/>
        </w:rPr>
        <w:t>：</w:t>
      </w:r>
      <w:r w:rsidR="008A01F1">
        <w:rPr>
          <w:rFonts w:ascii="仿宋" w:eastAsia="仿宋" w:hAnsi="仿宋" w:cs="仿宋"/>
          <w:sz w:val="32"/>
          <w:szCs w:val="32"/>
        </w:rPr>
        <w:t>1.</w:t>
      </w:r>
      <w:r w:rsidR="00A47B06">
        <w:rPr>
          <w:rFonts w:ascii="仿宋" w:eastAsia="仿宋" w:hAnsi="仿宋" w:cs="仿宋" w:hint="eastAsia"/>
          <w:sz w:val="32"/>
          <w:szCs w:val="32"/>
        </w:rPr>
        <w:t>攀冰</w:t>
      </w:r>
      <w:r w:rsidRPr="00A47B06">
        <w:rPr>
          <w:rFonts w:ascii="仿宋" w:eastAsia="仿宋" w:hAnsi="仿宋" w:cs="仿宋" w:hint="eastAsia"/>
          <w:sz w:val="32"/>
          <w:szCs w:val="32"/>
        </w:rPr>
        <w:t>一级（含）以上运动员技术等级</w:t>
      </w:r>
      <w:r w:rsidRPr="00A47B06">
        <w:rPr>
          <w:rFonts w:ascii="仿宋" w:eastAsia="仿宋" w:hAnsi="仿宋" w:cs="仿宋" w:hint="eastAsia"/>
          <w:sz w:val="32"/>
          <w:szCs w:val="32"/>
        </w:rPr>
        <w:lastRenderedPageBreak/>
        <w:t>的运</w:t>
      </w:r>
      <w:r w:rsidRPr="008A01F1">
        <w:rPr>
          <w:rFonts w:ascii="仿宋" w:eastAsia="仿宋" w:hAnsi="仿宋" w:cs="仿宋" w:hint="eastAsia"/>
          <w:sz w:val="32"/>
          <w:szCs w:val="32"/>
          <w:lang w:eastAsia="zh-Hans"/>
        </w:rPr>
        <w:t>动</w:t>
      </w:r>
      <w:r w:rsidRPr="00A47B06">
        <w:rPr>
          <w:rFonts w:ascii="仿宋" w:eastAsia="仿宋" w:hAnsi="仿宋" w:cs="仿宋" w:hint="eastAsia"/>
          <w:sz w:val="32"/>
          <w:szCs w:val="32"/>
        </w:rPr>
        <w:t>队在训或退役运动员；</w:t>
      </w:r>
      <w:r w:rsidR="008A01F1">
        <w:rPr>
          <w:rFonts w:ascii="仿宋" w:eastAsia="仿宋" w:hAnsi="仿宋" w:cs="仿宋" w:hint="eastAsia"/>
          <w:sz w:val="32"/>
          <w:szCs w:val="32"/>
          <w:lang w:eastAsia="zh-Hans"/>
        </w:rPr>
        <w:t>2</w:t>
      </w:r>
      <w:r w:rsidR="008A01F1">
        <w:rPr>
          <w:rFonts w:ascii="仿宋" w:eastAsia="仿宋" w:hAnsi="仿宋" w:cs="仿宋"/>
          <w:sz w:val="32"/>
          <w:szCs w:val="32"/>
          <w:lang w:eastAsia="zh-Hans"/>
        </w:rPr>
        <w:t>.</w:t>
      </w:r>
      <w:r w:rsidRPr="00A47B06">
        <w:rPr>
          <w:rFonts w:ascii="仿宋" w:eastAsia="仿宋" w:hAnsi="仿宋" w:cs="仿宋" w:hint="eastAsia"/>
          <w:sz w:val="32"/>
          <w:szCs w:val="32"/>
        </w:rPr>
        <w:t>四级（含）以上</w:t>
      </w:r>
      <w:r w:rsidR="00A47B06">
        <w:rPr>
          <w:rFonts w:ascii="仿宋" w:eastAsia="仿宋" w:hAnsi="仿宋" w:cs="仿宋" w:hint="eastAsia"/>
          <w:sz w:val="32"/>
          <w:szCs w:val="32"/>
        </w:rPr>
        <w:t>攀冰</w:t>
      </w:r>
      <w:r w:rsidRPr="00A47B06">
        <w:rPr>
          <w:rFonts w:ascii="仿宋" w:eastAsia="仿宋" w:hAnsi="仿宋" w:cs="仿宋" w:hint="eastAsia"/>
          <w:sz w:val="32"/>
          <w:szCs w:val="32"/>
        </w:rPr>
        <w:t>社会体育指导员等级证书、相应等级</w:t>
      </w:r>
      <w:r w:rsidR="00A47B06">
        <w:rPr>
          <w:rFonts w:ascii="仿宋" w:eastAsia="仿宋" w:hAnsi="仿宋" w:cs="仿宋" w:hint="eastAsia"/>
          <w:sz w:val="32"/>
          <w:szCs w:val="32"/>
        </w:rPr>
        <w:t>攀冰</w:t>
      </w:r>
      <w:r w:rsidRPr="00A47B06">
        <w:rPr>
          <w:rFonts w:ascii="仿宋" w:eastAsia="仿宋" w:hAnsi="仿宋" w:cs="仿宋" w:hint="eastAsia"/>
          <w:sz w:val="32"/>
          <w:szCs w:val="32"/>
        </w:rPr>
        <w:t>教练员证书持有者；</w:t>
      </w:r>
      <w:r w:rsidR="008A01F1">
        <w:rPr>
          <w:rFonts w:ascii="仿宋" w:eastAsia="仿宋" w:hAnsi="仿宋" w:cs="仿宋" w:hint="eastAsia"/>
          <w:sz w:val="32"/>
          <w:szCs w:val="32"/>
          <w:lang w:eastAsia="zh-Hans"/>
        </w:rPr>
        <w:t>3</w:t>
      </w:r>
      <w:r w:rsidR="008A01F1">
        <w:rPr>
          <w:rFonts w:ascii="仿宋" w:eastAsia="仿宋" w:hAnsi="仿宋" w:cs="仿宋"/>
          <w:sz w:val="32"/>
          <w:szCs w:val="32"/>
          <w:lang w:eastAsia="zh-Hans"/>
        </w:rPr>
        <w:t>.</w:t>
      </w:r>
      <w:r w:rsidRPr="00A47B06">
        <w:rPr>
          <w:rFonts w:ascii="仿宋" w:eastAsia="仿宋" w:hAnsi="仿宋" w:cs="仿宋" w:hint="eastAsia"/>
          <w:sz w:val="32"/>
          <w:szCs w:val="32"/>
        </w:rPr>
        <w:t>英语优秀者（公共英语六级或英语专业四级合格）。</w:t>
      </w:r>
    </w:p>
    <w:p w14:paraId="0DDE10E5" w14:textId="158D4B61" w:rsidR="00DA5CD8" w:rsidRDefault="00E717AC" w:rsidP="00A47B06">
      <w:pPr>
        <w:pStyle w:val="11"/>
        <w:numPr>
          <w:ilvl w:val="1"/>
          <w:numId w:val="3"/>
        </w:numPr>
        <w:tabs>
          <w:tab w:val="clear" w:pos="2340"/>
          <w:tab w:val="left" w:pos="1134"/>
        </w:tabs>
        <w:spacing w:before="120" w:line="360" w:lineRule="auto"/>
        <w:ind w:left="0" w:firstLine="640"/>
        <w:rPr>
          <w:rFonts w:ascii="仿宋" w:eastAsia="仿宋" w:hAnsi="仿宋" w:cs="仿宋"/>
          <w:sz w:val="32"/>
          <w:szCs w:val="32"/>
          <w:lang w:eastAsia="zh-Hans"/>
        </w:rPr>
      </w:pPr>
      <w:r>
        <w:rPr>
          <w:rFonts w:ascii="仿宋" w:eastAsia="仿宋" w:hAnsi="仿宋" w:cs="仿宋" w:hint="eastAsia"/>
          <w:sz w:val="32"/>
          <w:szCs w:val="32"/>
        </w:rPr>
        <w:t>国家级裁判员技术等级认证标准：身体健康，具有较高的裁判理论水平，有执裁全国性</w:t>
      </w:r>
      <w:r w:rsidR="00A47B06">
        <w:rPr>
          <w:rFonts w:ascii="仿宋" w:eastAsia="仿宋" w:hAnsi="仿宋" w:cs="仿宋" w:hint="eastAsia"/>
          <w:sz w:val="32"/>
          <w:szCs w:val="32"/>
        </w:rPr>
        <w:t>攀冰</w:t>
      </w:r>
      <w:r>
        <w:rPr>
          <w:rFonts w:ascii="仿宋" w:eastAsia="仿宋" w:hAnsi="仿宋" w:cs="仿宋" w:hint="eastAsia"/>
          <w:sz w:val="32"/>
          <w:szCs w:val="32"/>
        </w:rPr>
        <w:t>竞赛经验，能够独立组织</w:t>
      </w:r>
      <w:r w:rsidR="00A47B06">
        <w:rPr>
          <w:rFonts w:ascii="仿宋" w:eastAsia="仿宋" w:hAnsi="仿宋" w:cs="仿宋" w:hint="eastAsia"/>
          <w:sz w:val="32"/>
          <w:szCs w:val="32"/>
        </w:rPr>
        <w:t>攀冰</w:t>
      </w:r>
      <w:r w:rsidR="00DB2748">
        <w:rPr>
          <w:rFonts w:ascii="仿宋" w:eastAsia="仿宋" w:hAnsi="仿宋" w:cs="仿宋" w:hint="eastAsia"/>
          <w:sz w:val="32"/>
          <w:szCs w:val="32"/>
        </w:rPr>
        <w:t>竞赛及</w:t>
      </w:r>
      <w:r>
        <w:rPr>
          <w:rFonts w:ascii="仿宋" w:eastAsia="仿宋" w:hAnsi="仿宋" w:cs="仿宋" w:hint="eastAsia"/>
          <w:sz w:val="32"/>
          <w:szCs w:val="32"/>
        </w:rPr>
        <w:t>裁判工作，具备良好的英语交流能力，曾担任全国</w:t>
      </w:r>
      <w:r w:rsidR="00A47B06">
        <w:rPr>
          <w:rFonts w:ascii="仿宋" w:eastAsia="仿宋" w:hAnsi="仿宋" w:cs="仿宋" w:hint="eastAsia"/>
          <w:sz w:val="32"/>
          <w:szCs w:val="32"/>
        </w:rPr>
        <w:t>攀冰</w:t>
      </w:r>
      <w:r>
        <w:rPr>
          <w:rFonts w:ascii="仿宋" w:eastAsia="仿宋" w:hAnsi="仿宋" w:cs="仿宋" w:hint="eastAsia"/>
          <w:sz w:val="32"/>
          <w:szCs w:val="32"/>
        </w:rPr>
        <w:t>竞赛裁判岗位2次(含)以上(或省级</w:t>
      </w:r>
      <w:r w:rsidR="00A47B06">
        <w:rPr>
          <w:rFonts w:ascii="仿宋" w:eastAsia="仿宋" w:hAnsi="仿宋" w:cs="仿宋" w:hint="eastAsia"/>
          <w:sz w:val="32"/>
          <w:szCs w:val="32"/>
        </w:rPr>
        <w:t>攀冰</w:t>
      </w:r>
      <w:r>
        <w:rPr>
          <w:rFonts w:ascii="仿宋" w:eastAsia="仿宋" w:hAnsi="仿宋" w:cs="仿宋" w:hint="eastAsia"/>
          <w:sz w:val="32"/>
          <w:szCs w:val="32"/>
        </w:rPr>
        <w:t>竞赛副裁判</w:t>
      </w:r>
      <w:r w:rsidR="00967685">
        <w:rPr>
          <w:rFonts w:ascii="仿宋" w:eastAsia="仿宋" w:hAnsi="仿宋" w:cs="仿宋" w:hint="eastAsia"/>
          <w:sz w:val="32"/>
          <w:szCs w:val="32"/>
        </w:rPr>
        <w:t>长</w:t>
      </w:r>
      <w:r>
        <w:rPr>
          <w:rFonts w:ascii="仿宋" w:eastAsia="仿宋" w:hAnsi="仿宋" w:cs="仿宋" w:hint="eastAsia"/>
          <w:sz w:val="32"/>
          <w:szCs w:val="32"/>
        </w:rPr>
        <w:t>2次(含)以上)，</w:t>
      </w:r>
      <w:r w:rsidR="00E52327">
        <w:rPr>
          <w:rFonts w:ascii="仿宋" w:eastAsia="仿宋" w:hAnsi="仿宋" w:cs="仿宋" w:hint="eastAsia"/>
          <w:sz w:val="32"/>
          <w:szCs w:val="32"/>
        </w:rPr>
        <w:t>取得</w:t>
      </w:r>
      <w:r>
        <w:rPr>
          <w:rFonts w:ascii="仿宋" w:eastAsia="仿宋" w:hAnsi="仿宋" w:cs="仿宋" w:hint="eastAsia"/>
          <w:sz w:val="32"/>
          <w:szCs w:val="32"/>
        </w:rPr>
        <w:t>一级裁判员</w:t>
      </w:r>
      <w:r w:rsidR="00E52327">
        <w:rPr>
          <w:rFonts w:ascii="仿宋" w:eastAsia="仿宋" w:hAnsi="仿宋" w:cs="仿宋" w:hint="eastAsia"/>
          <w:sz w:val="32"/>
          <w:szCs w:val="32"/>
        </w:rPr>
        <w:t>资格</w:t>
      </w:r>
      <w:r>
        <w:rPr>
          <w:rFonts w:ascii="仿宋" w:eastAsia="仿宋" w:hAnsi="仿宋" w:cs="仿宋" w:hint="eastAsia"/>
          <w:sz w:val="32"/>
          <w:szCs w:val="32"/>
        </w:rPr>
        <w:t>满3年，经培训并考核合格者，获得实习资格；</w:t>
      </w:r>
      <w:r w:rsidR="00E52327">
        <w:rPr>
          <w:rFonts w:ascii="仿宋" w:eastAsia="仿宋" w:hAnsi="仿宋" w:cs="仿宋" w:hint="eastAsia"/>
          <w:sz w:val="32"/>
          <w:szCs w:val="32"/>
        </w:rPr>
        <w:t>实习期间，至少担任一次</w:t>
      </w:r>
      <w:r>
        <w:rPr>
          <w:rFonts w:ascii="仿宋" w:eastAsia="仿宋" w:hAnsi="仿宋" w:cs="仿宋" w:hint="eastAsia"/>
          <w:sz w:val="32"/>
          <w:szCs w:val="32"/>
          <w:lang w:eastAsia="zh-Hans"/>
        </w:rPr>
        <w:t>省级比赛副裁判长岗位</w:t>
      </w:r>
      <w:r w:rsidR="00E52327">
        <w:rPr>
          <w:rFonts w:ascii="仿宋" w:eastAsia="仿宋" w:hAnsi="仿宋" w:cs="仿宋" w:hint="eastAsia"/>
          <w:sz w:val="32"/>
          <w:szCs w:val="32"/>
        </w:rPr>
        <w:t>工作</w:t>
      </w:r>
      <w:r>
        <w:rPr>
          <w:rFonts w:ascii="仿宋" w:eastAsia="仿宋" w:hAnsi="仿宋" w:cs="仿宋" w:hint="eastAsia"/>
          <w:sz w:val="32"/>
          <w:szCs w:val="32"/>
          <w:lang w:eastAsia="zh-Hans"/>
        </w:rPr>
        <w:t>，并在全国比赛</w:t>
      </w:r>
      <w:r w:rsidR="00E52327">
        <w:rPr>
          <w:rFonts w:ascii="仿宋" w:eastAsia="仿宋" w:hAnsi="仿宋" w:cs="仿宋" w:hint="eastAsia"/>
          <w:sz w:val="32"/>
          <w:szCs w:val="32"/>
        </w:rPr>
        <w:t>担任</w:t>
      </w:r>
      <w:r>
        <w:rPr>
          <w:rFonts w:ascii="仿宋" w:eastAsia="仿宋" w:hAnsi="仿宋" w:cs="仿宋" w:hint="eastAsia"/>
          <w:sz w:val="32"/>
          <w:szCs w:val="32"/>
          <w:lang w:eastAsia="zh-Hans"/>
        </w:rPr>
        <w:t>两次项目裁判或一次副裁判长岗位</w:t>
      </w:r>
      <w:r w:rsidR="00E52327">
        <w:rPr>
          <w:rFonts w:ascii="仿宋" w:eastAsia="仿宋" w:hAnsi="仿宋" w:cs="仿宋" w:hint="eastAsia"/>
          <w:sz w:val="32"/>
          <w:szCs w:val="32"/>
        </w:rPr>
        <w:t>工作</w:t>
      </w:r>
      <w:r>
        <w:rPr>
          <w:rFonts w:ascii="仿宋" w:eastAsia="仿宋" w:hAnsi="仿宋" w:cs="仿宋" w:hint="eastAsia"/>
          <w:sz w:val="32"/>
          <w:szCs w:val="32"/>
        </w:rPr>
        <w:t>，</w:t>
      </w:r>
      <w:r w:rsidR="00E52327">
        <w:rPr>
          <w:rFonts w:ascii="仿宋" w:eastAsia="仿宋" w:hAnsi="仿宋" w:cs="仿宋" w:hint="eastAsia"/>
          <w:sz w:val="32"/>
          <w:szCs w:val="32"/>
        </w:rPr>
        <w:t>实习通过后，</w:t>
      </w:r>
      <w:r>
        <w:rPr>
          <w:rFonts w:ascii="仿宋" w:eastAsia="仿宋" w:hAnsi="仿宋" w:cs="仿宋" w:hint="eastAsia"/>
          <w:sz w:val="32"/>
          <w:szCs w:val="32"/>
        </w:rPr>
        <w:t>可</w:t>
      </w:r>
      <w:r>
        <w:rPr>
          <w:rFonts w:ascii="仿宋" w:eastAsia="仿宋" w:hAnsi="仿宋" w:cs="仿宋" w:hint="eastAsia"/>
          <w:sz w:val="32"/>
          <w:szCs w:val="32"/>
          <w:lang w:eastAsia="zh-Hans"/>
        </w:rPr>
        <w:t>申请</w:t>
      </w:r>
      <w:r>
        <w:rPr>
          <w:rFonts w:ascii="仿宋" w:eastAsia="仿宋" w:hAnsi="仿宋" w:cs="仿宋" w:hint="eastAsia"/>
          <w:sz w:val="32"/>
          <w:szCs w:val="32"/>
        </w:rPr>
        <w:t>晋级</w:t>
      </w:r>
      <w:r>
        <w:rPr>
          <w:rFonts w:ascii="仿宋" w:eastAsia="仿宋" w:hAnsi="仿宋" w:cs="仿宋" w:hint="eastAsia"/>
          <w:sz w:val="32"/>
          <w:szCs w:val="32"/>
          <w:lang w:eastAsia="zh-Hans"/>
        </w:rPr>
        <w:t>国家级</w:t>
      </w:r>
      <w:r>
        <w:rPr>
          <w:rFonts w:ascii="仿宋" w:eastAsia="仿宋" w:hAnsi="仿宋" w:cs="仿宋" w:hint="eastAsia"/>
          <w:sz w:val="32"/>
          <w:szCs w:val="32"/>
        </w:rPr>
        <w:t>裁判员，由中国登山协会审批。</w:t>
      </w:r>
    </w:p>
    <w:p w14:paraId="1B3ACBFA" w14:textId="31F319C1" w:rsidR="00DA5CD8" w:rsidRDefault="00E717AC" w:rsidP="0053082F">
      <w:pPr>
        <w:pStyle w:val="11"/>
        <w:numPr>
          <w:ilvl w:val="1"/>
          <w:numId w:val="3"/>
        </w:numPr>
        <w:tabs>
          <w:tab w:val="clear" w:pos="2340"/>
          <w:tab w:val="left" w:pos="1134"/>
        </w:tabs>
        <w:spacing w:before="120" w:line="360" w:lineRule="auto"/>
        <w:ind w:left="0" w:firstLineChars="0" w:firstLine="709"/>
        <w:rPr>
          <w:rFonts w:ascii="仿宋" w:eastAsia="仿宋" w:hAnsi="仿宋" w:cs="仿宋"/>
          <w:sz w:val="32"/>
          <w:szCs w:val="32"/>
        </w:rPr>
      </w:pPr>
      <w:r>
        <w:rPr>
          <w:rFonts w:ascii="仿宋" w:eastAsia="仿宋" w:hAnsi="仿宋" w:cs="仿宋" w:hint="eastAsia"/>
          <w:sz w:val="32"/>
          <w:szCs w:val="32"/>
        </w:rPr>
        <w:t>报考国际级（</w:t>
      </w:r>
      <w:r w:rsidR="00AE5B97">
        <w:rPr>
          <w:rFonts w:ascii="仿宋" w:eastAsia="仿宋" w:hAnsi="仿宋" w:cs="仿宋" w:hint="eastAsia"/>
          <w:sz w:val="32"/>
          <w:szCs w:val="32"/>
        </w:rPr>
        <w:t>或</w:t>
      </w:r>
      <w:r>
        <w:rPr>
          <w:rFonts w:ascii="仿宋" w:eastAsia="仿宋" w:hAnsi="仿宋" w:cs="仿宋" w:hint="eastAsia"/>
          <w:sz w:val="32"/>
          <w:szCs w:val="32"/>
        </w:rPr>
        <w:t>洲际级）裁判员的人选，须具备国家级裁判员资格。中国登山协会根据国际</w:t>
      </w:r>
      <w:r w:rsidR="00A47B06">
        <w:rPr>
          <w:rFonts w:ascii="仿宋" w:eastAsia="仿宋" w:hAnsi="仿宋" w:cs="仿宋" w:hint="eastAsia"/>
          <w:sz w:val="32"/>
          <w:szCs w:val="32"/>
        </w:rPr>
        <w:t>攀冰</w:t>
      </w:r>
      <w:r>
        <w:rPr>
          <w:rFonts w:ascii="仿宋" w:eastAsia="仿宋" w:hAnsi="仿宋" w:cs="仿宋" w:hint="eastAsia"/>
          <w:sz w:val="32"/>
          <w:szCs w:val="32"/>
        </w:rPr>
        <w:t>联合会的相关要求确定推荐标准，由中国登山协会根据实际工作需要审核后择优推荐。</w:t>
      </w:r>
    </w:p>
    <w:p w14:paraId="6A314AC7" w14:textId="364D4329" w:rsidR="003D79FC" w:rsidRPr="001571FD" w:rsidRDefault="003D79FC" w:rsidP="003D79FC">
      <w:pPr>
        <w:pStyle w:val="11"/>
        <w:numPr>
          <w:ilvl w:val="1"/>
          <w:numId w:val="3"/>
        </w:numPr>
        <w:tabs>
          <w:tab w:val="clear" w:pos="2340"/>
          <w:tab w:val="left" w:pos="1125"/>
        </w:tabs>
        <w:spacing w:before="120" w:line="360" w:lineRule="auto"/>
        <w:ind w:left="0" w:firstLineChars="0" w:firstLine="709"/>
        <w:rPr>
          <w:rFonts w:ascii="仿宋" w:eastAsia="仿宋" w:hAnsi="仿宋" w:cs="仿宋"/>
          <w:sz w:val="32"/>
          <w:szCs w:val="32"/>
        </w:rPr>
      </w:pPr>
      <w:r w:rsidRPr="00B04195">
        <w:rPr>
          <w:rFonts w:ascii="仿宋" w:eastAsia="仿宋" w:hAnsi="仿宋" w:cs="仿宋" w:hint="eastAsia"/>
          <w:sz w:val="32"/>
          <w:szCs w:val="32"/>
        </w:rPr>
        <w:t>国家级定线员</w:t>
      </w:r>
      <w:r w:rsidRPr="001571FD">
        <w:rPr>
          <w:rFonts w:ascii="仿宋" w:eastAsia="仿宋" w:hAnsi="仿宋" w:cs="仿宋" w:hint="eastAsia"/>
          <w:sz w:val="32"/>
          <w:szCs w:val="32"/>
        </w:rPr>
        <w:t>技术等级认证标准：身体健康，精通</w:t>
      </w:r>
      <w:r w:rsidR="009611A9">
        <w:rPr>
          <w:rFonts w:ascii="仿宋" w:eastAsia="仿宋" w:hAnsi="仿宋" w:cs="仿宋"/>
          <w:sz w:val="32"/>
          <w:szCs w:val="32"/>
        </w:rPr>
        <w:t>UIAA</w:t>
      </w:r>
      <w:r w:rsidRPr="001571FD">
        <w:rPr>
          <w:rFonts w:ascii="仿宋" w:eastAsia="仿宋" w:hAnsi="仿宋" w:cs="仿宋" w:hint="eastAsia"/>
          <w:sz w:val="32"/>
          <w:szCs w:val="32"/>
        </w:rPr>
        <w:t>国际</w:t>
      </w:r>
      <w:r w:rsidR="009611A9">
        <w:rPr>
          <w:rFonts w:ascii="仿宋" w:eastAsia="仿宋" w:hAnsi="仿宋" w:cs="仿宋" w:hint="eastAsia"/>
          <w:sz w:val="32"/>
          <w:szCs w:val="32"/>
        </w:rPr>
        <w:t>攀冰竞赛</w:t>
      </w:r>
      <w:r w:rsidRPr="001571FD">
        <w:rPr>
          <w:rFonts w:ascii="仿宋" w:eastAsia="仿宋" w:hAnsi="仿宋" w:cs="仿宋" w:hint="eastAsia"/>
          <w:sz w:val="32"/>
          <w:szCs w:val="32"/>
        </w:rPr>
        <w:t>规则，并能准确、熟练地运用</w:t>
      </w:r>
      <w:r w:rsidRPr="001571FD">
        <w:rPr>
          <w:rFonts w:ascii="仿宋" w:eastAsia="仿宋" w:hAnsi="仿宋" w:cs="仿宋" w:hint="eastAsia"/>
          <w:sz w:val="32"/>
          <w:szCs w:val="32"/>
          <w:lang w:eastAsia="zh-Hans"/>
        </w:rPr>
        <w:t>；</w:t>
      </w:r>
      <w:r w:rsidRPr="001571FD">
        <w:rPr>
          <w:rFonts w:ascii="仿宋" w:eastAsia="仿宋" w:hAnsi="仿宋" w:cs="仿宋" w:hint="eastAsia"/>
          <w:sz w:val="32"/>
          <w:szCs w:val="32"/>
        </w:rPr>
        <w:t>参加过由中国登山协会组织的国家级定线员培训班，并考核成绩为优秀；</w:t>
      </w:r>
      <w:r w:rsidR="009611A9">
        <w:rPr>
          <w:rFonts w:ascii="仿宋" w:eastAsia="仿宋" w:hAnsi="仿宋" w:cs="仿宋" w:hint="eastAsia"/>
          <w:sz w:val="32"/>
          <w:szCs w:val="32"/>
        </w:rPr>
        <w:t>攀冰水平需达到攀冰国家级健将水平</w:t>
      </w:r>
      <w:r w:rsidRPr="001571FD">
        <w:rPr>
          <w:rFonts w:ascii="仿宋" w:eastAsia="仿宋" w:hAnsi="仿宋" w:cs="仿宋" w:hint="eastAsia"/>
          <w:sz w:val="32"/>
          <w:szCs w:val="32"/>
        </w:rPr>
        <w:t>；熟练掌握</w:t>
      </w:r>
      <w:r w:rsidR="00A47B06">
        <w:rPr>
          <w:rFonts w:ascii="仿宋" w:eastAsia="仿宋" w:hAnsi="仿宋" w:cs="仿宋" w:hint="eastAsia"/>
          <w:sz w:val="32"/>
          <w:szCs w:val="32"/>
        </w:rPr>
        <w:t>攀冰</w:t>
      </w:r>
      <w:r w:rsidRPr="001571FD">
        <w:rPr>
          <w:rFonts w:ascii="仿宋" w:eastAsia="仿宋" w:hAnsi="仿宋" w:cs="仿宋" w:hint="eastAsia"/>
          <w:sz w:val="32"/>
          <w:szCs w:val="32"/>
        </w:rPr>
        <w:t>专业英语；在中国登山协会认可的全国比赛中担任实</w:t>
      </w:r>
      <w:r w:rsidRPr="001571FD">
        <w:rPr>
          <w:rFonts w:ascii="仿宋" w:eastAsia="仿宋" w:hAnsi="仿宋" w:cs="仿宋" w:hint="eastAsia"/>
          <w:sz w:val="32"/>
          <w:szCs w:val="32"/>
        </w:rPr>
        <w:lastRenderedPageBreak/>
        <w:t>习定线员至少三次，三次实习需累积</w:t>
      </w:r>
      <w:r w:rsidR="009611A9">
        <w:rPr>
          <w:rFonts w:ascii="仿宋" w:eastAsia="仿宋" w:hAnsi="仿宋" w:cs="仿宋" w:hint="eastAsia"/>
          <w:sz w:val="32"/>
          <w:szCs w:val="32"/>
        </w:rPr>
        <w:t>涵盖</w:t>
      </w:r>
      <w:r w:rsidRPr="001571FD">
        <w:rPr>
          <w:rFonts w:ascii="仿宋" w:eastAsia="仿宋" w:hAnsi="仿宋" w:cs="仿宋" w:hint="eastAsia"/>
          <w:sz w:val="32"/>
          <w:szCs w:val="32"/>
        </w:rPr>
        <w:t>难度、速度比赛项目，并实习通过。</w:t>
      </w:r>
    </w:p>
    <w:p w14:paraId="070961B9" w14:textId="752A0699" w:rsidR="003D79FC" w:rsidRDefault="00454333" w:rsidP="00454333">
      <w:pPr>
        <w:pStyle w:val="11"/>
        <w:numPr>
          <w:ilvl w:val="1"/>
          <w:numId w:val="3"/>
        </w:numPr>
        <w:tabs>
          <w:tab w:val="clear" w:pos="2340"/>
          <w:tab w:val="left" w:pos="1125"/>
        </w:tabs>
        <w:spacing w:before="120" w:line="360" w:lineRule="auto"/>
        <w:ind w:left="0" w:firstLineChars="0" w:firstLine="709"/>
        <w:rPr>
          <w:rFonts w:ascii="仿宋" w:eastAsia="仿宋" w:hAnsi="仿宋" w:cs="仿宋"/>
          <w:sz w:val="32"/>
          <w:szCs w:val="32"/>
        </w:rPr>
      </w:pPr>
      <w:r>
        <w:rPr>
          <w:rFonts w:ascii="仿宋" w:eastAsia="仿宋" w:hAnsi="仿宋" w:cs="仿宋" w:hint="eastAsia"/>
          <w:sz w:val="32"/>
          <w:szCs w:val="32"/>
        </w:rPr>
        <w:t>一级定线员</w:t>
      </w:r>
      <w:r w:rsidR="005E6568" w:rsidRPr="001571FD">
        <w:rPr>
          <w:rFonts w:ascii="仿宋" w:eastAsia="仿宋" w:hAnsi="仿宋" w:cs="仿宋" w:hint="eastAsia"/>
          <w:sz w:val="32"/>
          <w:szCs w:val="32"/>
        </w:rPr>
        <w:t>技术等级认证标准</w:t>
      </w:r>
      <w:r>
        <w:rPr>
          <w:rFonts w:ascii="仿宋" w:eastAsia="仿宋" w:hAnsi="仿宋" w:cs="仿宋" w:hint="eastAsia"/>
          <w:sz w:val="32"/>
          <w:szCs w:val="32"/>
        </w:rPr>
        <w:t>：身体健康</w:t>
      </w:r>
      <w:r w:rsidR="00A77AF7">
        <w:rPr>
          <w:rFonts w:ascii="仿宋" w:eastAsia="仿宋" w:hAnsi="仿宋" w:cs="仿宋" w:hint="eastAsia"/>
          <w:sz w:val="32"/>
          <w:szCs w:val="32"/>
        </w:rPr>
        <w:t>，</w:t>
      </w:r>
      <w:r w:rsidR="003D79FC" w:rsidRPr="00454333">
        <w:rPr>
          <w:rFonts w:ascii="仿宋" w:eastAsia="仿宋" w:hAnsi="仿宋" w:cs="仿宋" w:hint="eastAsia"/>
          <w:sz w:val="32"/>
          <w:szCs w:val="32"/>
        </w:rPr>
        <w:t>精通</w:t>
      </w:r>
      <w:r w:rsidR="00DB0351">
        <w:rPr>
          <w:rFonts w:ascii="仿宋" w:eastAsia="仿宋" w:hAnsi="仿宋" w:cs="仿宋"/>
          <w:sz w:val="32"/>
          <w:szCs w:val="32"/>
        </w:rPr>
        <w:t>UIAA</w:t>
      </w:r>
      <w:r w:rsidR="003D79FC" w:rsidRPr="00454333">
        <w:rPr>
          <w:rFonts w:ascii="仿宋" w:eastAsia="仿宋" w:hAnsi="仿宋" w:cs="仿宋" w:hint="eastAsia"/>
          <w:sz w:val="32"/>
          <w:szCs w:val="32"/>
        </w:rPr>
        <w:t>国际</w:t>
      </w:r>
      <w:r w:rsidR="00DB0351">
        <w:rPr>
          <w:rFonts w:ascii="仿宋" w:eastAsia="仿宋" w:hAnsi="仿宋" w:cs="仿宋" w:hint="eastAsia"/>
          <w:sz w:val="32"/>
          <w:szCs w:val="32"/>
        </w:rPr>
        <w:t>攀冰竞</w:t>
      </w:r>
      <w:r w:rsidR="003D79FC" w:rsidRPr="00454333">
        <w:rPr>
          <w:rFonts w:ascii="仿宋" w:eastAsia="仿宋" w:hAnsi="仿宋" w:cs="仿宋" w:hint="eastAsia"/>
          <w:sz w:val="32"/>
          <w:szCs w:val="32"/>
        </w:rPr>
        <w:t>赛规则，并能准确、熟练地运用</w:t>
      </w:r>
      <w:r>
        <w:rPr>
          <w:rFonts w:ascii="仿宋" w:eastAsia="仿宋" w:hAnsi="仿宋" w:cs="仿宋" w:hint="eastAsia"/>
          <w:sz w:val="32"/>
          <w:szCs w:val="32"/>
        </w:rPr>
        <w:t>；</w:t>
      </w:r>
      <w:r w:rsidR="003D79FC" w:rsidRPr="00454333">
        <w:rPr>
          <w:rFonts w:ascii="仿宋" w:eastAsia="仿宋" w:hAnsi="仿宋" w:cs="仿宋" w:hint="eastAsia"/>
          <w:sz w:val="32"/>
          <w:szCs w:val="32"/>
        </w:rPr>
        <w:t>参加过</w:t>
      </w:r>
      <w:r w:rsidR="007653E8">
        <w:rPr>
          <w:rFonts w:ascii="仿宋" w:eastAsia="仿宋" w:hAnsi="仿宋" w:cs="仿宋" w:hint="eastAsia"/>
          <w:sz w:val="32"/>
          <w:szCs w:val="32"/>
        </w:rPr>
        <w:t>一级</w:t>
      </w:r>
      <w:r w:rsidR="003D79FC" w:rsidRPr="00454333">
        <w:rPr>
          <w:rFonts w:ascii="仿宋" w:eastAsia="仿宋" w:hAnsi="仿宋" w:cs="仿宋" w:hint="eastAsia"/>
          <w:sz w:val="32"/>
          <w:szCs w:val="32"/>
        </w:rPr>
        <w:t>定线员培训班，并考核成绩为合格</w:t>
      </w:r>
      <w:r>
        <w:rPr>
          <w:rFonts w:ascii="仿宋" w:eastAsia="仿宋" w:hAnsi="仿宋" w:cs="仿宋" w:hint="eastAsia"/>
          <w:sz w:val="32"/>
          <w:szCs w:val="32"/>
        </w:rPr>
        <w:t>；</w:t>
      </w:r>
      <w:r w:rsidR="007653E8">
        <w:rPr>
          <w:rFonts w:ascii="仿宋" w:eastAsia="仿宋" w:hAnsi="仿宋" w:cs="仿宋" w:hint="eastAsia"/>
          <w:sz w:val="32"/>
          <w:szCs w:val="32"/>
        </w:rPr>
        <w:t>攀冰水平需达到攀冰国家级健将水平</w:t>
      </w:r>
      <w:r>
        <w:rPr>
          <w:rFonts w:ascii="仿宋" w:eastAsia="仿宋" w:hAnsi="仿宋" w:cs="仿宋" w:hint="eastAsia"/>
          <w:sz w:val="32"/>
          <w:szCs w:val="32"/>
        </w:rPr>
        <w:t>；</w:t>
      </w:r>
      <w:r w:rsidR="003D79FC" w:rsidRPr="00454333">
        <w:rPr>
          <w:rFonts w:ascii="仿宋" w:eastAsia="仿宋" w:hAnsi="仿宋" w:cs="仿宋" w:hint="eastAsia"/>
          <w:sz w:val="32"/>
          <w:szCs w:val="32"/>
        </w:rPr>
        <w:t>在中国登山协会认可的全国比赛</w:t>
      </w:r>
      <w:r w:rsidR="007653E8">
        <w:rPr>
          <w:rFonts w:ascii="仿宋" w:eastAsia="仿宋" w:hAnsi="仿宋" w:cs="仿宋" w:hint="eastAsia"/>
          <w:sz w:val="32"/>
          <w:szCs w:val="32"/>
        </w:rPr>
        <w:t>或者省级比赛中</w:t>
      </w:r>
      <w:r w:rsidR="003D79FC" w:rsidRPr="00454333">
        <w:rPr>
          <w:rFonts w:ascii="仿宋" w:eastAsia="仿宋" w:hAnsi="仿宋" w:cs="仿宋" w:hint="eastAsia"/>
          <w:sz w:val="32"/>
          <w:szCs w:val="32"/>
        </w:rPr>
        <w:t>担任实习定线至少两次，两次实习需累积</w:t>
      </w:r>
      <w:r w:rsidR="007653E8">
        <w:rPr>
          <w:rFonts w:ascii="仿宋" w:eastAsia="仿宋" w:hAnsi="仿宋" w:cs="仿宋" w:hint="eastAsia"/>
          <w:sz w:val="32"/>
          <w:szCs w:val="32"/>
        </w:rPr>
        <w:t>涵盖</w:t>
      </w:r>
      <w:r w:rsidR="003D79FC" w:rsidRPr="00454333">
        <w:rPr>
          <w:rFonts w:ascii="仿宋" w:eastAsia="仿宋" w:hAnsi="仿宋" w:cs="仿宋" w:hint="eastAsia"/>
          <w:sz w:val="32"/>
          <w:szCs w:val="32"/>
        </w:rPr>
        <w:t>难度、速度比赛项目并实习通过。</w:t>
      </w:r>
    </w:p>
    <w:p w14:paraId="402A711E" w14:textId="502699B5" w:rsidR="007653E8" w:rsidRDefault="00D77AFA" w:rsidP="007653E8">
      <w:pPr>
        <w:pStyle w:val="11"/>
        <w:numPr>
          <w:ilvl w:val="1"/>
          <w:numId w:val="3"/>
        </w:numPr>
        <w:tabs>
          <w:tab w:val="clear" w:pos="2340"/>
          <w:tab w:val="left" w:pos="1125"/>
        </w:tabs>
        <w:spacing w:before="120" w:line="360" w:lineRule="auto"/>
        <w:ind w:left="0" w:firstLineChars="0" w:firstLine="709"/>
        <w:rPr>
          <w:rFonts w:ascii="仿宋" w:eastAsia="仿宋" w:hAnsi="仿宋" w:cs="仿宋"/>
          <w:sz w:val="32"/>
          <w:szCs w:val="32"/>
        </w:rPr>
      </w:pPr>
      <w:r w:rsidRPr="007653E8">
        <w:rPr>
          <w:rFonts w:ascii="仿宋" w:eastAsia="仿宋" w:hAnsi="仿宋" w:cs="仿宋" w:hint="eastAsia"/>
          <w:sz w:val="32"/>
          <w:szCs w:val="32"/>
        </w:rPr>
        <w:t>二级定线员</w:t>
      </w:r>
      <w:r w:rsidR="005E6568" w:rsidRPr="007653E8">
        <w:rPr>
          <w:rFonts w:ascii="仿宋" w:eastAsia="仿宋" w:hAnsi="仿宋" w:cs="仿宋" w:hint="eastAsia"/>
          <w:sz w:val="32"/>
          <w:szCs w:val="32"/>
        </w:rPr>
        <w:t>技术等级认证标准</w:t>
      </w:r>
      <w:r w:rsidRPr="007653E8">
        <w:rPr>
          <w:rFonts w:ascii="仿宋" w:eastAsia="仿宋" w:hAnsi="仿宋" w:cs="仿宋" w:hint="eastAsia"/>
          <w:sz w:val="32"/>
          <w:szCs w:val="32"/>
        </w:rPr>
        <w:t>：</w:t>
      </w:r>
      <w:r w:rsidR="007653E8" w:rsidRPr="007653E8">
        <w:rPr>
          <w:rFonts w:ascii="仿宋" w:eastAsia="仿宋" w:hAnsi="仿宋" w:cs="仿宋" w:hint="eastAsia"/>
          <w:sz w:val="32"/>
          <w:szCs w:val="32"/>
        </w:rPr>
        <w:t>身体</w:t>
      </w:r>
      <w:r w:rsidR="007653E8">
        <w:rPr>
          <w:rFonts w:ascii="仿宋" w:eastAsia="仿宋" w:hAnsi="仿宋" w:cs="仿宋" w:hint="eastAsia"/>
          <w:sz w:val="32"/>
          <w:szCs w:val="32"/>
        </w:rPr>
        <w:t>健康，</w:t>
      </w:r>
      <w:r w:rsidR="007653E8" w:rsidRPr="00454333">
        <w:rPr>
          <w:rFonts w:ascii="仿宋" w:eastAsia="仿宋" w:hAnsi="仿宋" w:cs="仿宋" w:hint="eastAsia"/>
          <w:sz w:val="32"/>
          <w:szCs w:val="32"/>
        </w:rPr>
        <w:t>精通</w:t>
      </w:r>
      <w:r w:rsidR="007653E8">
        <w:rPr>
          <w:rFonts w:ascii="仿宋" w:eastAsia="仿宋" w:hAnsi="仿宋" w:cs="仿宋"/>
          <w:sz w:val="32"/>
          <w:szCs w:val="32"/>
        </w:rPr>
        <w:t>UIAA</w:t>
      </w:r>
      <w:r w:rsidR="007653E8" w:rsidRPr="00454333">
        <w:rPr>
          <w:rFonts w:ascii="仿宋" w:eastAsia="仿宋" w:hAnsi="仿宋" w:cs="仿宋" w:hint="eastAsia"/>
          <w:sz w:val="32"/>
          <w:szCs w:val="32"/>
        </w:rPr>
        <w:t>国际</w:t>
      </w:r>
      <w:r w:rsidR="007653E8">
        <w:rPr>
          <w:rFonts w:ascii="仿宋" w:eastAsia="仿宋" w:hAnsi="仿宋" w:cs="仿宋" w:hint="eastAsia"/>
          <w:sz w:val="32"/>
          <w:szCs w:val="32"/>
        </w:rPr>
        <w:t>攀冰竞</w:t>
      </w:r>
      <w:r w:rsidR="007653E8" w:rsidRPr="00454333">
        <w:rPr>
          <w:rFonts w:ascii="仿宋" w:eastAsia="仿宋" w:hAnsi="仿宋" w:cs="仿宋" w:hint="eastAsia"/>
          <w:sz w:val="32"/>
          <w:szCs w:val="32"/>
        </w:rPr>
        <w:t>赛规则，并能准确、熟练地运用</w:t>
      </w:r>
      <w:r w:rsidR="007653E8">
        <w:rPr>
          <w:rFonts w:ascii="仿宋" w:eastAsia="仿宋" w:hAnsi="仿宋" w:cs="仿宋" w:hint="eastAsia"/>
          <w:sz w:val="32"/>
          <w:szCs w:val="32"/>
        </w:rPr>
        <w:t>；</w:t>
      </w:r>
      <w:r w:rsidR="007653E8" w:rsidRPr="00454333">
        <w:rPr>
          <w:rFonts w:ascii="仿宋" w:eastAsia="仿宋" w:hAnsi="仿宋" w:cs="仿宋" w:hint="eastAsia"/>
          <w:sz w:val="32"/>
          <w:szCs w:val="32"/>
        </w:rPr>
        <w:t>参加过</w:t>
      </w:r>
      <w:r w:rsidR="007653E8">
        <w:rPr>
          <w:rFonts w:ascii="仿宋" w:eastAsia="仿宋" w:hAnsi="仿宋" w:cs="仿宋" w:hint="eastAsia"/>
          <w:sz w:val="32"/>
          <w:szCs w:val="32"/>
        </w:rPr>
        <w:t>二级</w:t>
      </w:r>
      <w:r w:rsidR="007653E8" w:rsidRPr="00454333">
        <w:rPr>
          <w:rFonts w:ascii="仿宋" w:eastAsia="仿宋" w:hAnsi="仿宋" w:cs="仿宋" w:hint="eastAsia"/>
          <w:sz w:val="32"/>
          <w:szCs w:val="32"/>
        </w:rPr>
        <w:t>定线员培训班，并考核成绩为合格</w:t>
      </w:r>
      <w:r w:rsidR="007653E8">
        <w:rPr>
          <w:rFonts w:ascii="仿宋" w:eastAsia="仿宋" w:hAnsi="仿宋" w:cs="仿宋" w:hint="eastAsia"/>
          <w:sz w:val="32"/>
          <w:szCs w:val="32"/>
        </w:rPr>
        <w:t>；攀冰水平需达到攀冰一级运动员水平；</w:t>
      </w:r>
      <w:r w:rsidR="007653E8" w:rsidRPr="00454333">
        <w:rPr>
          <w:rFonts w:ascii="仿宋" w:eastAsia="仿宋" w:hAnsi="仿宋" w:cs="仿宋" w:hint="eastAsia"/>
          <w:sz w:val="32"/>
          <w:szCs w:val="32"/>
        </w:rPr>
        <w:t>在中国登山协会认可的</w:t>
      </w:r>
      <w:r w:rsidR="007653E8">
        <w:rPr>
          <w:rFonts w:ascii="仿宋" w:eastAsia="仿宋" w:hAnsi="仿宋" w:cs="仿宋" w:hint="eastAsia"/>
          <w:sz w:val="32"/>
          <w:szCs w:val="32"/>
        </w:rPr>
        <w:t>省级比赛中</w:t>
      </w:r>
      <w:r w:rsidR="007653E8" w:rsidRPr="00454333">
        <w:rPr>
          <w:rFonts w:ascii="仿宋" w:eastAsia="仿宋" w:hAnsi="仿宋" w:cs="仿宋" w:hint="eastAsia"/>
          <w:sz w:val="32"/>
          <w:szCs w:val="32"/>
        </w:rPr>
        <w:t>实习定线至少两次，两次实习需累积</w:t>
      </w:r>
      <w:r w:rsidR="007653E8">
        <w:rPr>
          <w:rFonts w:ascii="仿宋" w:eastAsia="仿宋" w:hAnsi="仿宋" w:cs="仿宋" w:hint="eastAsia"/>
          <w:sz w:val="32"/>
          <w:szCs w:val="32"/>
        </w:rPr>
        <w:t>涵盖</w:t>
      </w:r>
      <w:r w:rsidR="007653E8" w:rsidRPr="00454333">
        <w:rPr>
          <w:rFonts w:ascii="仿宋" w:eastAsia="仿宋" w:hAnsi="仿宋" w:cs="仿宋" w:hint="eastAsia"/>
          <w:sz w:val="32"/>
          <w:szCs w:val="32"/>
        </w:rPr>
        <w:t>难度、速度比赛项目并实习通过。</w:t>
      </w:r>
    </w:p>
    <w:p w14:paraId="10CBC449" w14:textId="374273FA" w:rsidR="003D79FC" w:rsidRPr="007653E8" w:rsidRDefault="00454333" w:rsidP="00A47B06">
      <w:pPr>
        <w:pStyle w:val="11"/>
        <w:numPr>
          <w:ilvl w:val="1"/>
          <w:numId w:val="3"/>
        </w:numPr>
        <w:tabs>
          <w:tab w:val="clear" w:pos="2340"/>
          <w:tab w:val="left" w:pos="1134"/>
        </w:tabs>
        <w:spacing w:before="120" w:line="360" w:lineRule="auto"/>
        <w:ind w:left="0" w:firstLineChars="0" w:firstLine="709"/>
        <w:rPr>
          <w:rFonts w:ascii="仿宋" w:eastAsia="仿宋" w:hAnsi="仿宋" w:cs="仿宋"/>
          <w:sz w:val="32"/>
          <w:szCs w:val="32"/>
        </w:rPr>
      </w:pPr>
      <w:r w:rsidRPr="007653E8">
        <w:rPr>
          <w:rFonts w:ascii="仿宋" w:eastAsia="仿宋" w:hAnsi="仿宋" w:cs="仿宋" w:hint="eastAsia"/>
          <w:sz w:val="32"/>
          <w:szCs w:val="32"/>
        </w:rPr>
        <w:t>中国登山协会负责各级定线员培训、技术等级认证、注册管理等工作。符合相应级别条件的定线员，可以向中国登山协会申请技术等级认证，并由中国登山协会统一制作并发放定线员技术等级证书。</w:t>
      </w:r>
    </w:p>
    <w:p w14:paraId="39B004CC" w14:textId="77777777" w:rsidR="00DA5CD8" w:rsidRDefault="00E717AC" w:rsidP="00A47B06">
      <w:pPr>
        <w:pStyle w:val="11"/>
        <w:numPr>
          <w:ilvl w:val="1"/>
          <w:numId w:val="3"/>
        </w:numPr>
        <w:tabs>
          <w:tab w:val="clear" w:pos="2340"/>
          <w:tab w:val="left" w:pos="1134"/>
        </w:tabs>
        <w:spacing w:before="120" w:line="360" w:lineRule="auto"/>
        <w:ind w:leftChars="-8" w:left="-17" w:firstLineChars="226" w:firstLine="723"/>
        <w:rPr>
          <w:rFonts w:ascii="仿宋" w:eastAsia="仿宋" w:hAnsi="仿宋" w:cs="仿宋"/>
          <w:sz w:val="32"/>
          <w:szCs w:val="32"/>
        </w:rPr>
      </w:pPr>
      <w:r>
        <w:rPr>
          <w:rFonts w:ascii="仿宋" w:eastAsia="仿宋" w:hAnsi="仿宋" w:cs="仿宋" w:hint="eastAsia"/>
          <w:sz w:val="32"/>
          <w:szCs w:val="32"/>
        </w:rPr>
        <w:t>全国性行业体育协会和体育专业高等院校经中国登山协会授权后，可以审批一级（含）以下裁判员并报所在省级体育主管部门备案。</w:t>
      </w:r>
    </w:p>
    <w:p w14:paraId="30B4CAD2" w14:textId="10E7386A" w:rsidR="00DA5CD8" w:rsidRDefault="00E717AC" w:rsidP="00A47B06">
      <w:pPr>
        <w:pStyle w:val="11"/>
        <w:numPr>
          <w:ilvl w:val="1"/>
          <w:numId w:val="3"/>
        </w:numPr>
        <w:tabs>
          <w:tab w:val="clear" w:pos="2340"/>
        </w:tabs>
        <w:spacing w:before="120" w:line="360" w:lineRule="auto"/>
        <w:ind w:left="0" w:firstLineChars="221" w:firstLine="707"/>
        <w:rPr>
          <w:rFonts w:ascii="仿宋" w:eastAsia="仿宋" w:hAnsi="仿宋" w:cs="仿宋"/>
          <w:sz w:val="32"/>
          <w:szCs w:val="32"/>
        </w:rPr>
      </w:pPr>
      <w:r>
        <w:rPr>
          <w:rFonts w:ascii="仿宋" w:eastAsia="仿宋" w:hAnsi="仿宋" w:cs="仿宋" w:hint="eastAsia"/>
          <w:sz w:val="32"/>
          <w:szCs w:val="32"/>
        </w:rPr>
        <w:lastRenderedPageBreak/>
        <w:t>国家级裁判员或少数具有突出贡献的一级裁判员，从事裁判工作二十年以上（如有杰出贡献者，在符合其它申报标准的前提下，其申报年限可适当放宽），积极参加竞赛裁判工作，在全国性比赛及国际比赛中未出现明显错判，至少十次在全国性比赛中任裁判员，年龄在50岁以上，可以由省级体育主管部门推荐，中国登山协会评议，报国家体育总局批准，授予荣誉裁判员称号。</w:t>
      </w:r>
    </w:p>
    <w:p w14:paraId="22D5A36C" w14:textId="77777777" w:rsidR="00DA5CD8" w:rsidRDefault="00E717AC" w:rsidP="00A47B06">
      <w:pPr>
        <w:pStyle w:val="11"/>
        <w:numPr>
          <w:ilvl w:val="1"/>
          <w:numId w:val="3"/>
        </w:numPr>
        <w:tabs>
          <w:tab w:val="clear" w:pos="2340"/>
          <w:tab w:val="left" w:pos="1134"/>
        </w:tabs>
        <w:spacing w:before="120" w:line="360" w:lineRule="auto"/>
        <w:ind w:left="0" w:firstLineChars="220" w:firstLine="704"/>
        <w:rPr>
          <w:rFonts w:ascii="仿宋" w:eastAsia="仿宋" w:hAnsi="仿宋" w:cs="仿宋"/>
          <w:sz w:val="32"/>
          <w:szCs w:val="32"/>
        </w:rPr>
      </w:pPr>
      <w:r>
        <w:rPr>
          <w:rFonts w:ascii="仿宋" w:eastAsia="仿宋" w:hAnsi="仿宋" w:cs="仿宋" w:hint="eastAsia"/>
          <w:sz w:val="32"/>
          <w:szCs w:val="32"/>
        </w:rPr>
        <w:t>裁判员技术等级认证，不得跨地区、跨部门认证。裁判员由于工作调动，可持本人注册证明和裁判员证书到所在地方相应的注册单位申请变更注册单位。国家级裁判员变更注册单位，应当报中国登山协会裁委会备案。</w:t>
      </w:r>
    </w:p>
    <w:p w14:paraId="1CCCAB2E" w14:textId="2B34D584" w:rsidR="00DA5CD8" w:rsidRPr="006B4BFB" w:rsidRDefault="00E717AC" w:rsidP="00061342">
      <w:pPr>
        <w:pStyle w:val="11"/>
        <w:numPr>
          <w:ilvl w:val="1"/>
          <w:numId w:val="3"/>
        </w:numPr>
        <w:tabs>
          <w:tab w:val="clear" w:pos="2340"/>
          <w:tab w:val="left" w:pos="1134"/>
        </w:tabs>
        <w:spacing w:before="120" w:line="360" w:lineRule="auto"/>
        <w:ind w:left="0" w:firstLineChars="0" w:firstLine="709"/>
        <w:rPr>
          <w:rFonts w:ascii="仿宋" w:eastAsia="仿宋" w:hAnsi="仿宋" w:cs="仿宋" w:hint="eastAsia"/>
          <w:sz w:val="32"/>
          <w:szCs w:val="32"/>
        </w:rPr>
      </w:pPr>
      <w:r>
        <w:rPr>
          <w:rFonts w:ascii="仿宋" w:eastAsia="仿宋" w:hAnsi="仿宋" w:cs="仿宋" w:hint="eastAsia"/>
          <w:sz w:val="32"/>
          <w:szCs w:val="32"/>
        </w:rPr>
        <w:t>申报各等级裁判员，必须严格执行技术等级认证的相关规定。</w:t>
      </w:r>
      <w:r w:rsidR="006867F2">
        <w:rPr>
          <w:rFonts w:ascii="仿宋" w:eastAsia="仿宋" w:hAnsi="仿宋" w:cs="仿宋" w:hint="eastAsia"/>
          <w:sz w:val="32"/>
          <w:szCs w:val="32"/>
        </w:rPr>
        <w:t>在</w:t>
      </w:r>
      <w:r>
        <w:rPr>
          <w:rFonts w:ascii="仿宋" w:eastAsia="仿宋" w:hAnsi="仿宋" w:cs="仿宋" w:hint="eastAsia"/>
          <w:sz w:val="32"/>
          <w:szCs w:val="32"/>
        </w:rPr>
        <w:t>进行技术等级认证时，不得收取费用。</w:t>
      </w:r>
    </w:p>
    <w:p w14:paraId="72CFC92B" w14:textId="5032B480" w:rsidR="00DA5CD8" w:rsidRPr="006B4BFB" w:rsidRDefault="00061342" w:rsidP="006B4BFB">
      <w:pPr>
        <w:pStyle w:val="1"/>
        <w:jc w:val="center"/>
        <w:rPr>
          <w:sz w:val="32"/>
          <w:szCs w:val="32"/>
        </w:rPr>
      </w:pPr>
      <w:bookmarkStart w:id="7" w:name="_Toc82009264"/>
      <w:bookmarkStart w:id="8" w:name="_Toc82009459"/>
      <w:r w:rsidRPr="006B4BFB">
        <w:rPr>
          <w:rFonts w:hint="eastAsia"/>
          <w:sz w:val="32"/>
          <w:szCs w:val="32"/>
        </w:rPr>
        <w:t>第四章</w:t>
      </w:r>
      <w:r w:rsidRPr="006B4BFB">
        <w:rPr>
          <w:rFonts w:hint="eastAsia"/>
          <w:sz w:val="32"/>
          <w:szCs w:val="32"/>
        </w:rPr>
        <w:t xml:space="preserve"> </w:t>
      </w:r>
      <w:r w:rsidR="00E717AC" w:rsidRPr="006B4BFB">
        <w:rPr>
          <w:rFonts w:hint="eastAsia"/>
          <w:sz w:val="32"/>
          <w:szCs w:val="32"/>
        </w:rPr>
        <w:t>裁判员注册管理</w:t>
      </w:r>
      <w:bookmarkEnd w:id="7"/>
      <w:bookmarkEnd w:id="8"/>
    </w:p>
    <w:p w14:paraId="28655F13" w14:textId="0D33AA8B" w:rsidR="00DA5CD8" w:rsidRDefault="00A47B06" w:rsidP="00A47B06">
      <w:pPr>
        <w:pStyle w:val="11"/>
        <w:numPr>
          <w:ilvl w:val="1"/>
          <w:numId w:val="3"/>
        </w:numPr>
        <w:tabs>
          <w:tab w:val="clear" w:pos="2340"/>
          <w:tab w:val="left" w:pos="1134"/>
        </w:tabs>
        <w:spacing w:before="120" w:line="360" w:lineRule="auto"/>
        <w:ind w:left="0" w:firstLineChars="221" w:firstLine="707"/>
        <w:rPr>
          <w:rFonts w:ascii="仿宋" w:eastAsia="仿宋" w:hAnsi="仿宋" w:cs="仿宋"/>
          <w:sz w:val="32"/>
          <w:szCs w:val="32"/>
        </w:rPr>
      </w:pPr>
      <w:r>
        <w:rPr>
          <w:rFonts w:ascii="仿宋" w:eastAsia="仿宋" w:hAnsi="仿宋" w:cs="仿宋" w:hint="eastAsia"/>
          <w:sz w:val="32"/>
          <w:szCs w:val="32"/>
        </w:rPr>
        <w:t>攀冰</w:t>
      </w:r>
      <w:r w:rsidR="00E717AC">
        <w:rPr>
          <w:rFonts w:ascii="仿宋" w:eastAsia="仿宋" w:hAnsi="仿宋" w:cs="仿宋" w:hint="eastAsia"/>
          <w:sz w:val="32"/>
          <w:szCs w:val="32"/>
        </w:rPr>
        <w:t>裁判员实行注册管理制度。各级</w:t>
      </w:r>
      <w:r>
        <w:rPr>
          <w:rFonts w:ascii="仿宋" w:eastAsia="仿宋" w:hAnsi="仿宋" w:cs="仿宋" w:hint="eastAsia"/>
          <w:sz w:val="32"/>
          <w:szCs w:val="32"/>
        </w:rPr>
        <w:t>攀冰</w:t>
      </w:r>
      <w:r w:rsidR="00E717AC">
        <w:rPr>
          <w:rFonts w:ascii="仿宋" w:eastAsia="仿宋" w:hAnsi="仿宋" w:cs="仿宋" w:hint="eastAsia"/>
          <w:sz w:val="32"/>
          <w:szCs w:val="32"/>
        </w:rPr>
        <w:t>裁判员应由审批部门每2年注册一次，荣誉裁判员不需要注册。中国登山协会裁委会结合</w:t>
      </w:r>
      <w:r>
        <w:rPr>
          <w:rFonts w:ascii="仿宋" w:eastAsia="仿宋" w:hAnsi="仿宋" w:cs="仿宋" w:hint="eastAsia"/>
          <w:sz w:val="32"/>
          <w:szCs w:val="32"/>
        </w:rPr>
        <w:t>攀冰</w:t>
      </w:r>
      <w:r w:rsidR="00E717AC">
        <w:rPr>
          <w:rFonts w:ascii="仿宋" w:eastAsia="仿宋" w:hAnsi="仿宋" w:cs="仿宋" w:hint="eastAsia"/>
          <w:sz w:val="32"/>
          <w:szCs w:val="32"/>
        </w:rPr>
        <w:t>项目的特点</w:t>
      </w:r>
      <w:r w:rsidR="00B94658">
        <w:rPr>
          <w:rFonts w:ascii="仿宋" w:eastAsia="仿宋" w:hAnsi="仿宋" w:cs="仿宋" w:hint="eastAsia"/>
          <w:sz w:val="32"/>
          <w:szCs w:val="32"/>
        </w:rPr>
        <w:t>，</w:t>
      </w:r>
      <w:r w:rsidR="00E717AC">
        <w:rPr>
          <w:rFonts w:ascii="仿宋" w:eastAsia="仿宋" w:hAnsi="仿宋" w:cs="仿宋" w:hint="eastAsia"/>
          <w:sz w:val="32"/>
          <w:szCs w:val="32"/>
        </w:rPr>
        <w:t>明确</w:t>
      </w:r>
      <w:r>
        <w:rPr>
          <w:rFonts w:ascii="仿宋" w:eastAsia="仿宋" w:hAnsi="仿宋" w:cs="仿宋" w:hint="eastAsia"/>
          <w:sz w:val="32"/>
          <w:szCs w:val="32"/>
        </w:rPr>
        <w:t>攀冰</w:t>
      </w:r>
      <w:r w:rsidR="00E717AC">
        <w:rPr>
          <w:rFonts w:ascii="仿宋" w:eastAsia="仿宋" w:hAnsi="仿宋" w:cs="仿宋" w:hint="eastAsia"/>
          <w:sz w:val="32"/>
          <w:szCs w:val="32"/>
        </w:rPr>
        <w:t>裁判员的注册年龄限制、注册时限、停止注册和取消注册等条件。</w:t>
      </w:r>
    </w:p>
    <w:p w14:paraId="53FD1778" w14:textId="7D460F07" w:rsidR="00DA5CD8" w:rsidRDefault="00E717AC" w:rsidP="00A47B06">
      <w:pPr>
        <w:pStyle w:val="11"/>
        <w:numPr>
          <w:ilvl w:val="1"/>
          <w:numId w:val="3"/>
        </w:numPr>
        <w:tabs>
          <w:tab w:val="clear" w:pos="2340"/>
          <w:tab w:val="left" w:pos="1134"/>
        </w:tabs>
        <w:spacing w:before="120" w:line="360" w:lineRule="auto"/>
        <w:ind w:leftChars="-5" w:left="-10" w:firstLineChars="222" w:firstLine="710"/>
        <w:rPr>
          <w:rFonts w:ascii="仿宋" w:eastAsia="仿宋" w:hAnsi="仿宋" w:cs="仿宋"/>
          <w:sz w:val="32"/>
          <w:szCs w:val="32"/>
        </w:rPr>
      </w:pPr>
      <w:r>
        <w:rPr>
          <w:rFonts w:ascii="仿宋" w:eastAsia="仿宋" w:hAnsi="仿宋" w:cs="仿宋" w:hint="eastAsia"/>
          <w:sz w:val="32"/>
          <w:szCs w:val="32"/>
        </w:rPr>
        <w:t>国际级、国家级裁判员</w:t>
      </w:r>
      <w:r w:rsidR="0024630B">
        <w:rPr>
          <w:rFonts w:ascii="仿宋" w:eastAsia="仿宋" w:hAnsi="仿宋" w:cs="仿宋" w:hint="eastAsia"/>
          <w:sz w:val="32"/>
          <w:szCs w:val="32"/>
        </w:rPr>
        <w:t>和各级定线员需</w:t>
      </w:r>
      <w:r>
        <w:rPr>
          <w:rFonts w:ascii="仿宋" w:eastAsia="仿宋" w:hAnsi="仿宋" w:cs="仿宋" w:hint="eastAsia"/>
          <w:sz w:val="32"/>
          <w:szCs w:val="32"/>
        </w:rPr>
        <w:t>每</w:t>
      </w:r>
      <w:r w:rsidRPr="00F2405B">
        <w:rPr>
          <w:rFonts w:ascii="仿宋" w:eastAsia="仿宋" w:hAnsi="仿宋" w:hint="eastAsia"/>
          <w:sz w:val="32"/>
          <w:szCs w:val="32"/>
        </w:rPr>
        <w:t>两年在中国登山协会</w:t>
      </w:r>
      <w:r w:rsidR="00F2405B">
        <w:rPr>
          <w:rFonts w:ascii="仿宋" w:eastAsia="仿宋" w:hAnsi="仿宋" w:hint="eastAsia"/>
          <w:sz w:val="32"/>
          <w:szCs w:val="32"/>
        </w:rPr>
        <w:t>高山部</w:t>
      </w:r>
      <w:r>
        <w:rPr>
          <w:rFonts w:ascii="仿宋" w:eastAsia="仿宋" w:hAnsi="仿宋" w:cs="仿宋" w:hint="eastAsia"/>
          <w:sz w:val="32"/>
          <w:szCs w:val="32"/>
        </w:rPr>
        <w:t>（</w:t>
      </w:r>
      <w:r>
        <w:rPr>
          <w:rFonts w:ascii="仿宋" w:eastAsia="仿宋" w:hAnsi="仿宋" w:cs="仿宋"/>
          <w:sz w:val="32"/>
          <w:szCs w:val="32"/>
        </w:rPr>
        <w:t>www.climbingchina.net</w:t>
      </w:r>
      <w:r>
        <w:rPr>
          <w:rFonts w:ascii="仿宋" w:eastAsia="仿宋" w:hAnsi="仿宋" w:cs="仿宋" w:hint="eastAsia"/>
          <w:sz w:val="32"/>
          <w:szCs w:val="32"/>
        </w:rPr>
        <w:t>）进</w:t>
      </w:r>
      <w:r>
        <w:rPr>
          <w:rFonts w:ascii="仿宋" w:eastAsia="仿宋" w:hAnsi="仿宋" w:cs="仿宋" w:hint="eastAsia"/>
          <w:sz w:val="32"/>
          <w:szCs w:val="32"/>
        </w:rPr>
        <w:lastRenderedPageBreak/>
        <w:t>行注册；一级（含）以下裁判员每年由审批部门向中国登山协会进行备案，其注册工作由相关体育主管部门或地方</w:t>
      </w:r>
      <w:r w:rsidR="00A47B06">
        <w:rPr>
          <w:rFonts w:ascii="仿宋" w:eastAsia="仿宋" w:hAnsi="仿宋" w:cs="仿宋" w:hint="eastAsia"/>
          <w:sz w:val="32"/>
          <w:szCs w:val="32"/>
        </w:rPr>
        <w:t>攀冰</w:t>
      </w:r>
      <w:r>
        <w:rPr>
          <w:rFonts w:ascii="仿宋" w:eastAsia="仿宋" w:hAnsi="仿宋" w:cs="仿宋" w:hint="eastAsia"/>
          <w:sz w:val="32"/>
          <w:szCs w:val="32"/>
        </w:rPr>
        <w:t>相关协会做出相关规定。</w:t>
      </w:r>
    </w:p>
    <w:p w14:paraId="2F7A3FF2" w14:textId="01042AFB" w:rsidR="00DA5CD8" w:rsidRDefault="00E717AC" w:rsidP="00A47B06">
      <w:pPr>
        <w:pStyle w:val="11"/>
        <w:numPr>
          <w:ilvl w:val="1"/>
          <w:numId w:val="3"/>
        </w:numPr>
        <w:tabs>
          <w:tab w:val="clear" w:pos="2340"/>
          <w:tab w:val="left" w:pos="1134"/>
        </w:tabs>
        <w:spacing w:before="120" w:line="360" w:lineRule="auto"/>
        <w:ind w:left="0" w:firstLineChars="221" w:firstLine="707"/>
        <w:rPr>
          <w:rFonts w:ascii="仿宋" w:eastAsia="仿宋" w:hAnsi="仿宋" w:cs="仿宋"/>
          <w:sz w:val="32"/>
          <w:szCs w:val="32"/>
        </w:rPr>
      </w:pPr>
      <w:r>
        <w:rPr>
          <w:rFonts w:ascii="仿宋" w:eastAsia="仿宋" w:hAnsi="仿宋" w:cs="仿宋" w:hint="eastAsia"/>
          <w:sz w:val="32"/>
          <w:szCs w:val="32"/>
        </w:rPr>
        <w:t>中国登山协会、各省、自治区、直辖市体育主管部门或地方</w:t>
      </w:r>
      <w:r w:rsidR="00A47B06">
        <w:rPr>
          <w:rFonts w:ascii="仿宋" w:eastAsia="仿宋" w:hAnsi="仿宋" w:cs="仿宋" w:hint="eastAsia"/>
          <w:sz w:val="32"/>
          <w:szCs w:val="32"/>
        </w:rPr>
        <w:t>攀冰</w:t>
      </w:r>
      <w:r>
        <w:rPr>
          <w:rFonts w:ascii="仿宋" w:eastAsia="仿宋" w:hAnsi="仿宋" w:cs="仿宋" w:hint="eastAsia"/>
          <w:sz w:val="32"/>
          <w:szCs w:val="32"/>
        </w:rPr>
        <w:t>相关协会应当建立裁判员注册信息库，并公布以下主要信息：</w:t>
      </w:r>
    </w:p>
    <w:p w14:paraId="6F69D6B5" w14:textId="43B5468A" w:rsidR="00AF1548" w:rsidRDefault="00AF1548" w:rsidP="00A47B06">
      <w:pPr>
        <w:pStyle w:val="11"/>
        <w:tabs>
          <w:tab w:val="left" w:pos="1125"/>
          <w:tab w:val="left" w:pos="1920"/>
        </w:tabs>
        <w:spacing w:line="360" w:lineRule="auto"/>
        <w:ind w:firstLine="640"/>
        <w:rPr>
          <w:rFonts w:ascii="仿宋" w:eastAsia="仿宋" w:hAnsi="仿宋" w:cs="仿宋"/>
          <w:sz w:val="32"/>
          <w:szCs w:val="32"/>
        </w:rPr>
      </w:pPr>
      <w:r>
        <w:rPr>
          <w:rFonts w:ascii="仿宋" w:eastAsia="仿宋" w:hAnsi="仿宋" w:cs="仿宋" w:hint="eastAsia"/>
          <w:sz w:val="32"/>
          <w:szCs w:val="32"/>
        </w:rPr>
        <w:t>（一）</w:t>
      </w:r>
      <w:r w:rsidR="00E717AC">
        <w:rPr>
          <w:rFonts w:ascii="仿宋" w:eastAsia="仿宋" w:hAnsi="仿宋" w:cs="仿宋" w:hint="eastAsia"/>
          <w:sz w:val="32"/>
          <w:szCs w:val="32"/>
        </w:rPr>
        <w:t>裁判员姓名、年龄、技术等级、注册申报单位；</w:t>
      </w:r>
    </w:p>
    <w:p w14:paraId="3434ED60" w14:textId="1C5FF18E" w:rsidR="00AF1548" w:rsidRDefault="00AF1548" w:rsidP="00A47B06">
      <w:pPr>
        <w:pStyle w:val="11"/>
        <w:tabs>
          <w:tab w:val="left" w:pos="1125"/>
          <w:tab w:val="left" w:pos="1920"/>
        </w:tabs>
        <w:spacing w:line="360" w:lineRule="auto"/>
        <w:ind w:firstLine="640"/>
        <w:rPr>
          <w:rFonts w:ascii="仿宋" w:eastAsia="仿宋" w:hAnsi="仿宋" w:cs="仿宋"/>
          <w:sz w:val="32"/>
          <w:szCs w:val="32"/>
        </w:rPr>
      </w:pPr>
      <w:r>
        <w:rPr>
          <w:rFonts w:ascii="仿宋" w:eastAsia="仿宋" w:hAnsi="仿宋" w:cs="仿宋" w:hint="eastAsia"/>
          <w:sz w:val="32"/>
          <w:szCs w:val="32"/>
        </w:rPr>
        <w:t>（二）</w:t>
      </w:r>
      <w:r w:rsidR="00E717AC" w:rsidRPr="00845FD4">
        <w:rPr>
          <w:rFonts w:ascii="仿宋" w:eastAsia="仿宋" w:hAnsi="仿宋" w:cs="仿宋" w:hint="eastAsia"/>
          <w:sz w:val="32"/>
          <w:szCs w:val="32"/>
        </w:rPr>
        <w:t>裁判员获得相应技术等级资格认证的时间以及参加相应等级竞赛裁判工作记录；</w:t>
      </w:r>
    </w:p>
    <w:p w14:paraId="50F4C1DD" w14:textId="6D521AD3" w:rsidR="00845FD4" w:rsidRDefault="00AF1548" w:rsidP="00A47B06">
      <w:pPr>
        <w:pStyle w:val="11"/>
        <w:tabs>
          <w:tab w:val="left" w:pos="1125"/>
          <w:tab w:val="left" w:pos="1920"/>
        </w:tabs>
        <w:spacing w:line="360" w:lineRule="auto"/>
        <w:ind w:firstLine="640"/>
        <w:rPr>
          <w:rFonts w:ascii="仿宋" w:eastAsia="仿宋" w:hAnsi="仿宋" w:cs="仿宋"/>
          <w:sz w:val="32"/>
          <w:szCs w:val="32"/>
        </w:rPr>
      </w:pPr>
      <w:r>
        <w:rPr>
          <w:rFonts w:ascii="仿宋" w:eastAsia="仿宋" w:hAnsi="仿宋" w:cs="仿宋" w:hint="eastAsia"/>
          <w:sz w:val="32"/>
          <w:szCs w:val="32"/>
        </w:rPr>
        <w:t>（三）</w:t>
      </w:r>
      <w:r w:rsidR="00E717AC">
        <w:rPr>
          <w:rFonts w:ascii="仿宋" w:eastAsia="仿宋" w:hAnsi="仿宋" w:cs="仿宋" w:hint="eastAsia"/>
          <w:sz w:val="32"/>
          <w:szCs w:val="32"/>
        </w:rPr>
        <w:t>裁委会对裁判员工作的考评意见；</w:t>
      </w:r>
    </w:p>
    <w:p w14:paraId="1600A7B4" w14:textId="5A76E346" w:rsidR="00DA5CD8" w:rsidRDefault="00AF1548" w:rsidP="00A47B06">
      <w:pPr>
        <w:pStyle w:val="11"/>
        <w:tabs>
          <w:tab w:val="left" w:pos="1125"/>
          <w:tab w:val="left" w:pos="1920"/>
        </w:tabs>
        <w:spacing w:line="360" w:lineRule="auto"/>
        <w:ind w:firstLine="640"/>
        <w:rPr>
          <w:rFonts w:ascii="仿宋" w:eastAsia="仿宋" w:hAnsi="仿宋" w:cs="仿宋"/>
          <w:sz w:val="32"/>
          <w:szCs w:val="32"/>
        </w:rPr>
      </w:pPr>
      <w:r>
        <w:rPr>
          <w:rFonts w:ascii="仿宋" w:eastAsia="仿宋" w:hAnsi="仿宋" w:cs="仿宋" w:hint="eastAsia"/>
          <w:sz w:val="32"/>
          <w:szCs w:val="32"/>
        </w:rPr>
        <w:t>（四）</w:t>
      </w:r>
      <w:r w:rsidR="00E717AC">
        <w:rPr>
          <w:rFonts w:ascii="仿宋" w:eastAsia="仿宋" w:hAnsi="仿宋" w:cs="仿宋" w:hint="eastAsia"/>
          <w:sz w:val="32"/>
          <w:szCs w:val="32"/>
        </w:rPr>
        <w:t>参赛单位对注册裁判员的评价意见。</w:t>
      </w:r>
    </w:p>
    <w:p w14:paraId="322E6967" w14:textId="1F498780" w:rsidR="00DA5CD8" w:rsidRDefault="00847CE1" w:rsidP="00A47B06">
      <w:pPr>
        <w:pStyle w:val="11"/>
        <w:numPr>
          <w:ilvl w:val="1"/>
          <w:numId w:val="3"/>
        </w:numPr>
        <w:tabs>
          <w:tab w:val="clear" w:pos="2340"/>
          <w:tab w:val="left" w:pos="1134"/>
        </w:tabs>
        <w:spacing w:before="120" w:line="360" w:lineRule="auto"/>
        <w:ind w:left="1134" w:firstLineChars="0" w:hanging="425"/>
        <w:rPr>
          <w:rFonts w:ascii="仿宋" w:eastAsia="仿宋" w:hAnsi="仿宋" w:cs="仿宋"/>
          <w:sz w:val="32"/>
          <w:szCs w:val="32"/>
        </w:rPr>
      </w:pPr>
      <w:r>
        <w:rPr>
          <w:rFonts w:ascii="仿宋" w:eastAsia="仿宋" w:hAnsi="仿宋" w:cs="仿宋" w:hint="eastAsia"/>
          <w:sz w:val="32"/>
          <w:szCs w:val="32"/>
        </w:rPr>
        <w:t xml:space="preserve"> </w:t>
      </w:r>
      <w:r w:rsidR="00E717AC">
        <w:rPr>
          <w:rFonts w:ascii="仿宋" w:eastAsia="仿宋" w:hAnsi="仿宋" w:cs="仿宋" w:hint="eastAsia"/>
          <w:sz w:val="32"/>
          <w:szCs w:val="32"/>
        </w:rPr>
        <w:t>裁判员有下列情节者，暂停注册一次：</w:t>
      </w:r>
    </w:p>
    <w:p w14:paraId="34B569FF" w14:textId="01DC1581" w:rsidR="00847CE1" w:rsidRDefault="00847CE1" w:rsidP="00A47B06">
      <w:pPr>
        <w:pStyle w:val="11"/>
        <w:tabs>
          <w:tab w:val="left" w:pos="1125"/>
          <w:tab w:val="left" w:pos="1920"/>
        </w:tabs>
        <w:spacing w:line="360" w:lineRule="auto"/>
        <w:ind w:firstLine="640"/>
        <w:rPr>
          <w:rFonts w:ascii="仿宋" w:eastAsia="仿宋" w:hAnsi="仿宋" w:cs="仿宋"/>
          <w:sz w:val="32"/>
          <w:szCs w:val="32"/>
        </w:rPr>
      </w:pPr>
      <w:r>
        <w:rPr>
          <w:rFonts w:ascii="仿宋" w:eastAsia="仿宋" w:hAnsi="仿宋" w:cs="仿宋" w:hint="eastAsia"/>
          <w:sz w:val="32"/>
          <w:szCs w:val="32"/>
        </w:rPr>
        <w:t>（一）</w:t>
      </w:r>
      <w:r w:rsidR="00E717AC">
        <w:rPr>
          <w:rFonts w:ascii="仿宋" w:eastAsia="仿宋" w:hAnsi="仿宋" w:cs="仿宋" w:hint="eastAsia"/>
          <w:sz w:val="32"/>
          <w:szCs w:val="32"/>
        </w:rPr>
        <w:t>受到赛区或审批单位处罚；</w:t>
      </w:r>
    </w:p>
    <w:p w14:paraId="24153A99" w14:textId="19E173A4" w:rsidR="00DA5CD8" w:rsidRDefault="00847CE1" w:rsidP="00A47B06">
      <w:pPr>
        <w:pStyle w:val="11"/>
        <w:tabs>
          <w:tab w:val="left" w:pos="1125"/>
          <w:tab w:val="left" w:pos="1920"/>
        </w:tabs>
        <w:spacing w:line="360" w:lineRule="auto"/>
        <w:ind w:firstLine="640"/>
        <w:rPr>
          <w:rFonts w:ascii="仿宋" w:eastAsia="仿宋" w:hAnsi="仿宋" w:cs="仿宋"/>
          <w:sz w:val="32"/>
          <w:szCs w:val="32"/>
        </w:rPr>
      </w:pPr>
      <w:r>
        <w:rPr>
          <w:rFonts w:ascii="仿宋" w:eastAsia="仿宋" w:hAnsi="仿宋" w:cs="仿宋" w:hint="eastAsia"/>
          <w:sz w:val="32"/>
          <w:szCs w:val="32"/>
        </w:rPr>
        <w:t>（二）</w:t>
      </w:r>
      <w:r w:rsidR="00E717AC">
        <w:rPr>
          <w:rFonts w:ascii="仿宋" w:eastAsia="仿宋" w:hAnsi="仿宋" w:cs="仿宋" w:hint="eastAsia"/>
          <w:sz w:val="32"/>
          <w:szCs w:val="32"/>
        </w:rPr>
        <w:t>考核不合格；</w:t>
      </w:r>
    </w:p>
    <w:p w14:paraId="5D75B262" w14:textId="062151A2" w:rsidR="00DA5CD8" w:rsidRDefault="00847CE1" w:rsidP="00A47B06">
      <w:pPr>
        <w:pStyle w:val="11"/>
        <w:tabs>
          <w:tab w:val="left" w:pos="1125"/>
          <w:tab w:val="left" w:pos="1920"/>
        </w:tabs>
        <w:spacing w:line="360" w:lineRule="auto"/>
        <w:ind w:firstLine="640"/>
        <w:rPr>
          <w:rFonts w:ascii="仿宋" w:eastAsia="仿宋" w:hAnsi="仿宋" w:cs="仿宋"/>
          <w:sz w:val="32"/>
          <w:szCs w:val="32"/>
        </w:rPr>
      </w:pPr>
      <w:r>
        <w:rPr>
          <w:rFonts w:ascii="仿宋" w:eastAsia="仿宋" w:hAnsi="仿宋" w:cs="仿宋" w:hint="eastAsia"/>
          <w:sz w:val="32"/>
          <w:szCs w:val="32"/>
        </w:rPr>
        <w:t>（三）</w:t>
      </w:r>
      <w:r w:rsidR="00E717AC">
        <w:rPr>
          <w:rFonts w:ascii="仿宋" w:eastAsia="仿宋" w:hAnsi="仿宋" w:cs="仿宋" w:hint="eastAsia"/>
          <w:sz w:val="32"/>
          <w:szCs w:val="32"/>
        </w:rPr>
        <w:t>如无特殊情况（如病产孕等）两年内未担任裁判工作和未参加裁判学习。</w:t>
      </w:r>
    </w:p>
    <w:p w14:paraId="0749394A" w14:textId="5AFAE053" w:rsidR="00DA5CD8" w:rsidRDefault="002909F6" w:rsidP="00A47B06">
      <w:pPr>
        <w:pStyle w:val="11"/>
        <w:numPr>
          <w:ilvl w:val="1"/>
          <w:numId w:val="3"/>
        </w:numPr>
        <w:tabs>
          <w:tab w:val="clear" w:pos="2340"/>
          <w:tab w:val="left" w:pos="1134"/>
        </w:tabs>
        <w:spacing w:before="120" w:line="360" w:lineRule="auto"/>
        <w:ind w:left="0" w:firstLineChars="0" w:firstLine="709"/>
        <w:rPr>
          <w:rFonts w:ascii="仿宋" w:eastAsia="仿宋" w:hAnsi="仿宋" w:cs="仿宋"/>
          <w:sz w:val="32"/>
          <w:szCs w:val="32"/>
        </w:rPr>
      </w:pPr>
      <w:r>
        <w:rPr>
          <w:rFonts w:ascii="仿宋" w:eastAsia="仿宋" w:hAnsi="仿宋" w:cs="仿宋" w:hint="eastAsia"/>
          <w:sz w:val="32"/>
          <w:szCs w:val="32"/>
        </w:rPr>
        <w:t xml:space="preserve"> </w:t>
      </w:r>
      <w:r w:rsidR="00E717AC">
        <w:rPr>
          <w:rFonts w:ascii="仿宋" w:eastAsia="仿宋" w:hAnsi="仿宋" w:cs="仿宋" w:hint="eastAsia"/>
          <w:sz w:val="32"/>
          <w:szCs w:val="32"/>
        </w:rPr>
        <w:t>裁判员必须持有注册有效期内的相应裁判员技术等级证书方能参加各级竞赛的执裁工作。连续两次未经审批单位注册的裁判员，技术等级称号自动取消，其裁判员证书失效。</w:t>
      </w:r>
    </w:p>
    <w:p w14:paraId="1F277DA3" w14:textId="77777777" w:rsidR="00DA5CD8" w:rsidRDefault="00DA5CD8" w:rsidP="00A47B06">
      <w:pPr>
        <w:spacing w:line="360" w:lineRule="auto"/>
        <w:rPr>
          <w:rFonts w:ascii="仿宋" w:eastAsia="仿宋" w:hAnsi="仿宋" w:cs="仿宋"/>
          <w:sz w:val="32"/>
          <w:szCs w:val="32"/>
        </w:rPr>
      </w:pPr>
    </w:p>
    <w:p w14:paraId="490BA111" w14:textId="62462F2F" w:rsidR="00DA5CD8" w:rsidRPr="006B4BFB" w:rsidRDefault="00512E2C" w:rsidP="006B4BFB">
      <w:pPr>
        <w:pStyle w:val="1"/>
        <w:jc w:val="center"/>
        <w:rPr>
          <w:sz w:val="32"/>
          <w:szCs w:val="32"/>
        </w:rPr>
      </w:pPr>
      <w:bookmarkStart w:id="9" w:name="_Toc82009265"/>
      <w:bookmarkStart w:id="10" w:name="_Toc82009460"/>
      <w:r w:rsidRPr="006B4BFB">
        <w:rPr>
          <w:rFonts w:hint="eastAsia"/>
          <w:sz w:val="32"/>
          <w:szCs w:val="32"/>
        </w:rPr>
        <w:lastRenderedPageBreak/>
        <w:t>第</w:t>
      </w:r>
      <w:r w:rsidR="00061342" w:rsidRPr="006B4BFB">
        <w:rPr>
          <w:rFonts w:hint="eastAsia"/>
          <w:sz w:val="32"/>
          <w:szCs w:val="32"/>
        </w:rPr>
        <w:t>五</w:t>
      </w:r>
      <w:r w:rsidRPr="006B4BFB">
        <w:rPr>
          <w:rFonts w:hint="eastAsia"/>
          <w:sz w:val="32"/>
          <w:szCs w:val="32"/>
        </w:rPr>
        <w:t>章</w:t>
      </w:r>
      <w:r w:rsidRPr="006B4BFB">
        <w:rPr>
          <w:rFonts w:hint="eastAsia"/>
          <w:sz w:val="32"/>
          <w:szCs w:val="32"/>
        </w:rPr>
        <w:t xml:space="preserve"> </w:t>
      </w:r>
      <w:r w:rsidR="00E717AC" w:rsidRPr="006B4BFB">
        <w:rPr>
          <w:rFonts w:hint="eastAsia"/>
          <w:sz w:val="32"/>
          <w:szCs w:val="32"/>
        </w:rPr>
        <w:t>裁判员选派</w:t>
      </w:r>
      <w:bookmarkEnd w:id="9"/>
      <w:bookmarkEnd w:id="10"/>
    </w:p>
    <w:p w14:paraId="5E2EF49F" w14:textId="10EE200B" w:rsidR="00DA5CD8" w:rsidRDefault="00AE4660" w:rsidP="00A47B06">
      <w:pPr>
        <w:pStyle w:val="11"/>
        <w:numPr>
          <w:ilvl w:val="1"/>
          <w:numId w:val="3"/>
        </w:numPr>
        <w:tabs>
          <w:tab w:val="clear" w:pos="2340"/>
          <w:tab w:val="left" w:pos="1134"/>
        </w:tabs>
        <w:spacing w:before="120" w:line="360" w:lineRule="auto"/>
        <w:ind w:left="2" w:firstLineChars="220" w:firstLine="704"/>
        <w:rPr>
          <w:rFonts w:ascii="仿宋" w:eastAsia="仿宋" w:hAnsi="仿宋" w:cs="仿宋"/>
          <w:sz w:val="32"/>
          <w:szCs w:val="32"/>
        </w:rPr>
      </w:pPr>
      <w:r>
        <w:rPr>
          <w:rFonts w:ascii="仿宋" w:eastAsia="仿宋" w:hAnsi="仿宋" w:cs="仿宋" w:hint="eastAsia"/>
          <w:sz w:val="32"/>
          <w:szCs w:val="32"/>
        </w:rPr>
        <w:t xml:space="preserve"> </w:t>
      </w:r>
      <w:r w:rsidR="00E717AC">
        <w:rPr>
          <w:rFonts w:ascii="仿宋" w:eastAsia="仿宋" w:hAnsi="仿宋" w:cs="仿宋" w:hint="eastAsia"/>
          <w:sz w:val="32"/>
          <w:szCs w:val="32"/>
        </w:rPr>
        <w:t>裁判员选派遵循的原则：</w:t>
      </w:r>
    </w:p>
    <w:p w14:paraId="4A6B63BC" w14:textId="77777777" w:rsidR="00DA5CD8" w:rsidRDefault="00E717AC" w:rsidP="00A47B06">
      <w:pPr>
        <w:pStyle w:val="11"/>
        <w:numPr>
          <w:ilvl w:val="2"/>
          <w:numId w:val="3"/>
        </w:numPr>
        <w:spacing w:line="360" w:lineRule="auto"/>
        <w:ind w:left="1928" w:firstLineChars="0" w:hanging="1219"/>
        <w:rPr>
          <w:rFonts w:ascii="仿宋" w:eastAsia="仿宋" w:hAnsi="仿宋" w:cs="仿宋"/>
          <w:sz w:val="32"/>
          <w:szCs w:val="32"/>
        </w:rPr>
      </w:pPr>
      <w:r>
        <w:rPr>
          <w:rFonts w:ascii="仿宋" w:eastAsia="仿宋" w:hAnsi="仿宋" w:cs="仿宋" w:hint="eastAsia"/>
          <w:sz w:val="32"/>
          <w:szCs w:val="32"/>
        </w:rPr>
        <w:t>公开的原则</w:t>
      </w:r>
    </w:p>
    <w:p w14:paraId="14DDF353" w14:textId="0161F817" w:rsidR="00DA5CD8" w:rsidRDefault="00E717AC" w:rsidP="00A47B06">
      <w:pPr>
        <w:pStyle w:val="11"/>
        <w:spacing w:line="360" w:lineRule="auto"/>
        <w:ind w:firstLine="640"/>
        <w:rPr>
          <w:rFonts w:ascii="仿宋" w:eastAsia="仿宋" w:hAnsi="仿宋" w:cs="仿宋"/>
          <w:sz w:val="32"/>
          <w:szCs w:val="32"/>
        </w:rPr>
      </w:pPr>
      <w:r>
        <w:rPr>
          <w:rFonts w:ascii="仿宋" w:eastAsia="仿宋" w:hAnsi="仿宋" w:cs="仿宋" w:hint="eastAsia"/>
          <w:sz w:val="32"/>
          <w:szCs w:val="32"/>
        </w:rPr>
        <w:t>全国性单项赛事，由</w:t>
      </w:r>
      <w:r w:rsidR="00A6143C">
        <w:rPr>
          <w:rFonts w:ascii="仿宋" w:eastAsia="仿宋" w:hAnsi="仿宋" w:cs="仿宋" w:hint="eastAsia"/>
          <w:sz w:val="32"/>
          <w:szCs w:val="32"/>
        </w:rPr>
        <w:t>中国登山协会</w:t>
      </w:r>
      <w:r>
        <w:rPr>
          <w:rFonts w:ascii="仿宋" w:eastAsia="仿宋" w:hAnsi="仿宋" w:cs="仿宋" w:hint="eastAsia"/>
          <w:sz w:val="32"/>
          <w:szCs w:val="32"/>
        </w:rPr>
        <w:t>制定裁判员的选派方法</w:t>
      </w:r>
      <w:r w:rsidR="00EE6FC7">
        <w:rPr>
          <w:rFonts w:ascii="仿宋" w:eastAsia="仿宋" w:hAnsi="仿宋" w:cs="仿宋" w:hint="eastAsia"/>
          <w:sz w:val="32"/>
          <w:szCs w:val="32"/>
        </w:rPr>
        <w:t>，</w:t>
      </w:r>
      <w:r>
        <w:rPr>
          <w:rFonts w:ascii="仿宋" w:eastAsia="仿宋" w:hAnsi="仿宋" w:cs="仿宋" w:hint="eastAsia"/>
          <w:sz w:val="32"/>
          <w:szCs w:val="32"/>
        </w:rPr>
        <w:t>对拟选</w:t>
      </w:r>
      <w:r w:rsidR="00A11343">
        <w:rPr>
          <w:rFonts w:ascii="仿宋" w:eastAsia="仿宋" w:hAnsi="仿宋" w:cs="仿宋" w:hint="eastAsia"/>
          <w:sz w:val="32"/>
          <w:szCs w:val="32"/>
        </w:rPr>
        <w:t>派</w:t>
      </w:r>
      <w:r>
        <w:rPr>
          <w:rFonts w:ascii="仿宋" w:eastAsia="仿宋" w:hAnsi="仿宋" w:cs="仿宋" w:hint="eastAsia"/>
          <w:sz w:val="32"/>
          <w:szCs w:val="32"/>
        </w:rPr>
        <w:t>的裁判员在中国登山协会网上进行公示。</w:t>
      </w:r>
    </w:p>
    <w:p w14:paraId="21CC6A55" w14:textId="77777777" w:rsidR="00DA5CD8" w:rsidRDefault="00E717AC" w:rsidP="00A47B06">
      <w:pPr>
        <w:pStyle w:val="11"/>
        <w:numPr>
          <w:ilvl w:val="2"/>
          <w:numId w:val="3"/>
        </w:numPr>
        <w:spacing w:line="360" w:lineRule="auto"/>
        <w:ind w:left="1928" w:firstLineChars="0" w:hanging="1219"/>
        <w:rPr>
          <w:rFonts w:ascii="仿宋" w:eastAsia="仿宋" w:hAnsi="仿宋" w:cs="仿宋"/>
          <w:sz w:val="32"/>
          <w:szCs w:val="32"/>
        </w:rPr>
      </w:pPr>
      <w:r>
        <w:rPr>
          <w:rFonts w:ascii="仿宋" w:eastAsia="仿宋" w:hAnsi="仿宋" w:cs="仿宋" w:hint="eastAsia"/>
          <w:sz w:val="32"/>
          <w:szCs w:val="32"/>
        </w:rPr>
        <w:t>择优的原则</w:t>
      </w:r>
    </w:p>
    <w:p w14:paraId="3A17F4AE" w14:textId="7E6ED5A4" w:rsidR="00DA5CD8" w:rsidRDefault="00E717AC" w:rsidP="00A47B06">
      <w:pPr>
        <w:pStyle w:val="11"/>
        <w:spacing w:line="360" w:lineRule="auto"/>
        <w:ind w:firstLine="640"/>
        <w:rPr>
          <w:rFonts w:ascii="仿宋" w:eastAsia="仿宋" w:hAnsi="仿宋" w:cs="仿宋"/>
          <w:sz w:val="32"/>
          <w:szCs w:val="32"/>
        </w:rPr>
      </w:pPr>
      <w:r>
        <w:rPr>
          <w:rFonts w:ascii="仿宋" w:eastAsia="仿宋" w:hAnsi="仿宋" w:cs="仿宋" w:hint="eastAsia"/>
          <w:sz w:val="32"/>
          <w:szCs w:val="32"/>
        </w:rPr>
        <w:t>根据比赛</w:t>
      </w:r>
      <w:r w:rsidR="002F5D87">
        <w:rPr>
          <w:rFonts w:ascii="仿宋" w:eastAsia="仿宋" w:hAnsi="仿宋" w:cs="仿宋" w:hint="eastAsia"/>
          <w:sz w:val="32"/>
          <w:szCs w:val="32"/>
        </w:rPr>
        <w:t>的级别</w:t>
      </w:r>
      <w:r>
        <w:rPr>
          <w:rFonts w:ascii="仿宋" w:eastAsia="仿宋" w:hAnsi="仿宋" w:cs="仿宋" w:hint="eastAsia"/>
          <w:sz w:val="32"/>
          <w:szCs w:val="32"/>
        </w:rPr>
        <w:t>，优先选派技术等级高，具有良好职业道德，口碑好、在以往重要比赛中未出现过明显错判、漏判等重大工作失误的裁判员执裁。</w:t>
      </w:r>
    </w:p>
    <w:p w14:paraId="44127AB9" w14:textId="77777777" w:rsidR="00DA5CD8" w:rsidRDefault="00E717AC" w:rsidP="006439EC">
      <w:pPr>
        <w:pStyle w:val="11"/>
        <w:numPr>
          <w:ilvl w:val="2"/>
          <w:numId w:val="3"/>
        </w:numPr>
        <w:spacing w:line="360" w:lineRule="auto"/>
        <w:ind w:left="1928" w:firstLineChars="0" w:hanging="1219"/>
        <w:rPr>
          <w:rFonts w:ascii="仿宋" w:eastAsia="仿宋" w:hAnsi="仿宋" w:cs="仿宋"/>
          <w:sz w:val="32"/>
          <w:szCs w:val="32"/>
        </w:rPr>
      </w:pPr>
      <w:r>
        <w:rPr>
          <w:rFonts w:ascii="仿宋" w:eastAsia="仿宋" w:hAnsi="仿宋" w:cs="仿宋" w:hint="eastAsia"/>
          <w:sz w:val="32"/>
          <w:szCs w:val="32"/>
        </w:rPr>
        <w:t>回避的原则</w:t>
      </w:r>
    </w:p>
    <w:p w14:paraId="13FAD7F0" w14:textId="0D14E369" w:rsidR="00DA5CD8" w:rsidRDefault="00E717AC" w:rsidP="00A47B06">
      <w:pPr>
        <w:pStyle w:val="11"/>
        <w:spacing w:line="360" w:lineRule="auto"/>
        <w:ind w:firstLine="640"/>
        <w:rPr>
          <w:rFonts w:ascii="仿宋" w:eastAsia="仿宋" w:hAnsi="仿宋" w:cs="仿宋"/>
          <w:sz w:val="32"/>
          <w:szCs w:val="32"/>
        </w:rPr>
      </w:pPr>
      <w:r>
        <w:rPr>
          <w:rFonts w:ascii="仿宋" w:eastAsia="仿宋" w:hAnsi="仿宋" w:cs="仿宋" w:hint="eastAsia"/>
          <w:sz w:val="32"/>
          <w:szCs w:val="32"/>
        </w:rPr>
        <w:t>严格实行裁判员回避制度，三分之一参赛单位对公示裁判员提出回避要求的，不得选派担任裁判。各参赛单位的领队、教练员</w:t>
      </w:r>
      <w:r w:rsidR="00C847D1">
        <w:rPr>
          <w:rFonts w:ascii="仿宋" w:eastAsia="仿宋" w:hAnsi="仿宋" w:cs="仿宋" w:hint="eastAsia"/>
          <w:sz w:val="32"/>
          <w:szCs w:val="32"/>
        </w:rPr>
        <w:t>等随队官员</w:t>
      </w:r>
      <w:r>
        <w:rPr>
          <w:rFonts w:ascii="仿宋" w:eastAsia="仿宋" w:hAnsi="仿宋" w:cs="仿宋" w:hint="eastAsia"/>
          <w:sz w:val="32"/>
          <w:szCs w:val="32"/>
        </w:rPr>
        <w:t>，不得选派担任全国性比赛裁判。</w:t>
      </w:r>
    </w:p>
    <w:p w14:paraId="193AC5AA" w14:textId="77777777" w:rsidR="00DA5CD8" w:rsidRDefault="00E717AC" w:rsidP="006439EC">
      <w:pPr>
        <w:pStyle w:val="11"/>
        <w:numPr>
          <w:ilvl w:val="2"/>
          <w:numId w:val="3"/>
        </w:numPr>
        <w:spacing w:line="360" w:lineRule="auto"/>
        <w:ind w:left="1928" w:firstLineChars="0" w:hanging="1219"/>
        <w:rPr>
          <w:rFonts w:ascii="仿宋" w:eastAsia="仿宋" w:hAnsi="仿宋" w:cs="仿宋"/>
          <w:sz w:val="32"/>
          <w:szCs w:val="32"/>
        </w:rPr>
      </w:pPr>
      <w:r>
        <w:rPr>
          <w:rFonts w:ascii="仿宋" w:eastAsia="仿宋" w:hAnsi="仿宋" w:cs="仿宋" w:hint="eastAsia"/>
          <w:sz w:val="32"/>
          <w:szCs w:val="32"/>
        </w:rPr>
        <w:t>均衡的原则</w:t>
      </w:r>
    </w:p>
    <w:p w14:paraId="7EBDDC6D" w14:textId="7564F9CD" w:rsidR="00DA5CD8" w:rsidRDefault="00E717AC" w:rsidP="00A47B06">
      <w:pPr>
        <w:pStyle w:val="11"/>
        <w:numPr>
          <w:ilvl w:val="255"/>
          <w:numId w:val="0"/>
        </w:num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全国</w:t>
      </w:r>
      <w:r w:rsidR="006E2484">
        <w:rPr>
          <w:rFonts w:ascii="仿宋" w:eastAsia="仿宋" w:hAnsi="仿宋" w:cs="仿宋" w:hint="eastAsia"/>
          <w:sz w:val="32"/>
          <w:szCs w:val="32"/>
        </w:rPr>
        <w:t>性比赛</w:t>
      </w:r>
      <w:r>
        <w:rPr>
          <w:rFonts w:ascii="仿宋" w:eastAsia="仿宋" w:hAnsi="仿宋" w:cs="仿宋" w:hint="eastAsia"/>
          <w:sz w:val="32"/>
          <w:szCs w:val="32"/>
        </w:rPr>
        <w:t>以省</w:t>
      </w:r>
      <w:r w:rsidR="006439EC">
        <w:rPr>
          <w:rFonts w:ascii="仿宋" w:eastAsia="仿宋" w:hAnsi="仿宋" w:cs="仿宋" w:hint="eastAsia"/>
          <w:sz w:val="32"/>
          <w:szCs w:val="32"/>
        </w:rPr>
        <w:t>（</w:t>
      </w:r>
      <w:r>
        <w:rPr>
          <w:rFonts w:ascii="仿宋" w:eastAsia="仿宋" w:hAnsi="仿宋" w:cs="仿宋" w:hint="eastAsia"/>
          <w:sz w:val="32"/>
          <w:szCs w:val="32"/>
        </w:rPr>
        <w:t>区</w:t>
      </w:r>
      <w:r w:rsidR="006439EC">
        <w:rPr>
          <w:rFonts w:ascii="仿宋" w:eastAsia="仿宋" w:hAnsi="仿宋" w:cs="仿宋" w:hint="eastAsia"/>
          <w:sz w:val="32"/>
          <w:szCs w:val="32"/>
        </w:rPr>
        <w:t>、</w:t>
      </w:r>
      <w:r>
        <w:rPr>
          <w:rFonts w:ascii="仿宋" w:eastAsia="仿宋" w:hAnsi="仿宋" w:cs="仿宋" w:hint="eastAsia"/>
          <w:sz w:val="32"/>
          <w:szCs w:val="32"/>
        </w:rPr>
        <w:t>市</w:t>
      </w:r>
      <w:r w:rsidR="006439EC">
        <w:rPr>
          <w:rFonts w:ascii="仿宋" w:eastAsia="仿宋" w:hAnsi="仿宋" w:cs="仿宋"/>
          <w:sz w:val="32"/>
          <w:szCs w:val="32"/>
        </w:rPr>
        <w:t>）</w:t>
      </w:r>
      <w:r>
        <w:rPr>
          <w:rFonts w:ascii="仿宋" w:eastAsia="仿宋" w:hAnsi="仿宋" w:cs="仿宋" w:hint="eastAsia"/>
          <w:sz w:val="32"/>
          <w:szCs w:val="32"/>
        </w:rPr>
        <w:t>体育主管部门、体育院校、行业体协及有关单位，作为选派裁判员的资格单位。同一赛事应避免过多选派来自同一单位或地区的裁判员。</w:t>
      </w:r>
    </w:p>
    <w:p w14:paraId="6558EDBF" w14:textId="3DD01254" w:rsidR="00D37D65" w:rsidRDefault="00E717AC" w:rsidP="00A47B06">
      <w:pPr>
        <w:pStyle w:val="11"/>
        <w:numPr>
          <w:ilvl w:val="2"/>
          <w:numId w:val="3"/>
        </w:numPr>
        <w:spacing w:line="360" w:lineRule="auto"/>
        <w:ind w:left="1928" w:firstLineChars="0" w:hanging="1219"/>
        <w:rPr>
          <w:rFonts w:ascii="仿宋" w:eastAsia="仿宋" w:hAnsi="仿宋" w:cs="仿宋"/>
          <w:sz w:val="32"/>
          <w:szCs w:val="32"/>
        </w:rPr>
      </w:pPr>
      <w:r>
        <w:rPr>
          <w:rFonts w:ascii="仿宋" w:eastAsia="仿宋" w:hAnsi="仿宋" w:cs="仿宋" w:hint="eastAsia"/>
          <w:sz w:val="32"/>
          <w:szCs w:val="32"/>
        </w:rPr>
        <w:t>就近的原则</w:t>
      </w:r>
    </w:p>
    <w:p w14:paraId="21DDE7FF" w14:textId="77777777" w:rsidR="00DA5CD8" w:rsidRPr="00D37D65" w:rsidRDefault="00E717AC" w:rsidP="00A47B06">
      <w:pPr>
        <w:pStyle w:val="11"/>
        <w:tabs>
          <w:tab w:val="left" w:pos="1125"/>
          <w:tab w:val="left" w:pos="1920"/>
        </w:tabs>
        <w:spacing w:line="360" w:lineRule="auto"/>
        <w:ind w:firstLine="640"/>
        <w:rPr>
          <w:rFonts w:ascii="仿宋" w:eastAsia="仿宋" w:hAnsi="仿宋" w:cs="仿宋"/>
          <w:sz w:val="32"/>
          <w:szCs w:val="32"/>
        </w:rPr>
      </w:pPr>
      <w:r w:rsidRPr="00D37D65">
        <w:rPr>
          <w:rFonts w:ascii="仿宋" w:eastAsia="仿宋" w:hAnsi="仿宋" w:cs="仿宋" w:hint="eastAsia"/>
          <w:sz w:val="32"/>
          <w:szCs w:val="32"/>
        </w:rPr>
        <w:t>在同等条件下，应优先考虑比赛举办地周边地区符合执裁资格的裁判员，其数量不超过该次比赛裁判总数的四分之三。</w:t>
      </w:r>
    </w:p>
    <w:p w14:paraId="5919F45B" w14:textId="725BE6DF" w:rsidR="00DA5CD8" w:rsidRDefault="00165953" w:rsidP="00A47B06">
      <w:pPr>
        <w:pStyle w:val="11"/>
        <w:numPr>
          <w:ilvl w:val="1"/>
          <w:numId w:val="3"/>
        </w:numPr>
        <w:tabs>
          <w:tab w:val="clear" w:pos="2340"/>
          <w:tab w:val="left" w:pos="1134"/>
        </w:tabs>
        <w:spacing w:before="120" w:line="360" w:lineRule="auto"/>
        <w:ind w:left="0" w:firstLineChars="221" w:firstLine="707"/>
        <w:rPr>
          <w:rFonts w:ascii="仿宋" w:eastAsia="仿宋" w:hAnsi="仿宋" w:cs="仿宋"/>
          <w:sz w:val="32"/>
          <w:szCs w:val="32"/>
        </w:rPr>
      </w:pPr>
      <w:r>
        <w:rPr>
          <w:rFonts w:ascii="仿宋" w:eastAsia="仿宋" w:hAnsi="仿宋" w:cs="仿宋" w:hint="eastAsia"/>
          <w:sz w:val="32"/>
          <w:szCs w:val="32"/>
        </w:rPr>
        <w:lastRenderedPageBreak/>
        <w:t xml:space="preserve"> </w:t>
      </w:r>
      <w:r w:rsidR="00E717AC">
        <w:rPr>
          <w:rFonts w:ascii="仿宋" w:eastAsia="仿宋" w:hAnsi="仿宋" w:cs="仿宋" w:hint="eastAsia"/>
          <w:sz w:val="32"/>
          <w:szCs w:val="32"/>
        </w:rPr>
        <w:t>全国性比赛，技术代表</w:t>
      </w:r>
      <w:r w:rsidR="00E717AC">
        <w:rPr>
          <w:rFonts w:ascii="仿宋" w:eastAsia="仿宋" w:hAnsi="仿宋" w:cs="仿宋"/>
          <w:sz w:val="32"/>
          <w:szCs w:val="32"/>
        </w:rPr>
        <w:t>、</w:t>
      </w:r>
      <w:r w:rsidR="00E717AC">
        <w:rPr>
          <w:rFonts w:ascii="仿宋" w:eastAsia="仿宋" w:hAnsi="仿宋" w:cs="仿宋" w:hint="eastAsia"/>
          <w:sz w:val="32"/>
          <w:szCs w:val="32"/>
        </w:rPr>
        <w:t>裁判长</w:t>
      </w:r>
      <w:r w:rsidR="00E717AC">
        <w:rPr>
          <w:rFonts w:ascii="仿宋" w:eastAsia="仿宋" w:hAnsi="仿宋" w:cs="仿宋"/>
          <w:sz w:val="32"/>
          <w:szCs w:val="32"/>
        </w:rPr>
        <w:t>、</w:t>
      </w:r>
      <w:r w:rsidR="00E717AC">
        <w:rPr>
          <w:rFonts w:ascii="仿宋" w:eastAsia="仿宋" w:hAnsi="仿宋" w:cs="仿宋" w:hint="eastAsia"/>
          <w:sz w:val="32"/>
          <w:szCs w:val="32"/>
        </w:rPr>
        <w:t>主定线员等主要技术官员需由国家级（含）以上裁判员担任，主定线员由国家级（含）以上定线员担任</w:t>
      </w:r>
      <w:r w:rsidR="00E717AC">
        <w:rPr>
          <w:rFonts w:ascii="仿宋" w:eastAsia="仿宋" w:hAnsi="仿宋" w:cs="仿宋"/>
          <w:sz w:val="32"/>
          <w:szCs w:val="32"/>
        </w:rPr>
        <w:t>；</w:t>
      </w:r>
      <w:r w:rsidR="00E717AC">
        <w:rPr>
          <w:rFonts w:ascii="仿宋" w:eastAsia="仿宋" w:hAnsi="仿宋" w:cs="仿宋" w:hint="eastAsia"/>
          <w:sz w:val="32"/>
          <w:szCs w:val="32"/>
        </w:rPr>
        <w:t>其他主要岗位裁判由一级以上裁判员担任，辅助裁判可由一级裁判员担任</w:t>
      </w:r>
      <w:r w:rsidR="00F12B07">
        <w:rPr>
          <w:rFonts w:ascii="仿宋" w:eastAsia="仿宋" w:hAnsi="仿宋" w:cs="仿宋" w:hint="eastAsia"/>
          <w:sz w:val="32"/>
          <w:szCs w:val="32"/>
        </w:rPr>
        <w:t>。</w:t>
      </w:r>
    </w:p>
    <w:p w14:paraId="53C03547" w14:textId="4786264F" w:rsidR="00DA5CD8" w:rsidRDefault="009A1A9E" w:rsidP="00A47B06">
      <w:pPr>
        <w:pStyle w:val="11"/>
        <w:numPr>
          <w:ilvl w:val="1"/>
          <w:numId w:val="3"/>
        </w:numPr>
        <w:tabs>
          <w:tab w:val="clear" w:pos="2340"/>
          <w:tab w:val="left" w:pos="1134"/>
        </w:tabs>
        <w:spacing w:before="120" w:line="360" w:lineRule="auto"/>
        <w:ind w:left="0" w:firstLineChars="221" w:firstLine="707"/>
        <w:rPr>
          <w:rFonts w:ascii="仿宋" w:eastAsia="仿宋" w:hAnsi="仿宋" w:cs="仿宋"/>
          <w:sz w:val="32"/>
          <w:szCs w:val="32"/>
        </w:rPr>
      </w:pPr>
      <w:r>
        <w:rPr>
          <w:rFonts w:ascii="仿宋" w:eastAsia="仿宋" w:hAnsi="仿宋" w:cs="仿宋" w:hint="eastAsia"/>
          <w:sz w:val="32"/>
          <w:szCs w:val="32"/>
        </w:rPr>
        <w:t xml:space="preserve"> </w:t>
      </w:r>
      <w:r w:rsidR="00E717AC">
        <w:rPr>
          <w:rFonts w:ascii="仿宋" w:eastAsia="仿宋" w:hAnsi="仿宋" w:cs="仿宋" w:hint="eastAsia"/>
          <w:sz w:val="32"/>
          <w:szCs w:val="32"/>
        </w:rPr>
        <w:t>省级比赛（锦标赛、青锦赛等）技术代表</w:t>
      </w:r>
      <w:r w:rsidR="00E717AC">
        <w:rPr>
          <w:rFonts w:ascii="仿宋" w:eastAsia="仿宋" w:hAnsi="仿宋" w:cs="仿宋"/>
          <w:sz w:val="32"/>
          <w:szCs w:val="32"/>
        </w:rPr>
        <w:t>、</w:t>
      </w:r>
      <w:r w:rsidR="00E717AC">
        <w:rPr>
          <w:rFonts w:ascii="仿宋" w:eastAsia="仿宋" w:hAnsi="仿宋" w:cs="仿宋" w:hint="eastAsia"/>
          <w:sz w:val="32"/>
          <w:szCs w:val="32"/>
        </w:rPr>
        <w:t>裁判长原则上由一级以上裁判员担任</w:t>
      </w:r>
      <w:r w:rsidR="00E717AC">
        <w:rPr>
          <w:rFonts w:ascii="仿宋" w:eastAsia="仿宋" w:hAnsi="仿宋" w:cs="仿宋"/>
          <w:sz w:val="32"/>
          <w:szCs w:val="32"/>
        </w:rPr>
        <w:t>，</w:t>
      </w:r>
      <w:r w:rsidR="00E717AC">
        <w:rPr>
          <w:rFonts w:ascii="仿宋" w:eastAsia="仿宋" w:hAnsi="仿宋" w:cs="仿宋" w:hint="eastAsia"/>
          <w:sz w:val="32"/>
          <w:szCs w:val="32"/>
        </w:rPr>
        <w:t>主定线员由一级（含）以上定线员担任</w:t>
      </w:r>
      <w:r w:rsidR="00E717AC">
        <w:rPr>
          <w:rFonts w:ascii="仿宋" w:eastAsia="仿宋" w:hAnsi="仿宋" w:cs="仿宋"/>
          <w:sz w:val="32"/>
          <w:szCs w:val="32"/>
        </w:rPr>
        <w:t>；</w:t>
      </w:r>
      <w:r w:rsidR="00E717AC">
        <w:rPr>
          <w:rFonts w:ascii="仿宋" w:eastAsia="仿宋" w:hAnsi="仿宋" w:cs="仿宋" w:hint="eastAsia"/>
          <w:sz w:val="32"/>
          <w:szCs w:val="32"/>
        </w:rPr>
        <w:t>其他岗位裁判员的选派条件由各省、自治区、直辖市体育主管部门或地方</w:t>
      </w:r>
      <w:r w:rsidR="00A47B06">
        <w:rPr>
          <w:rFonts w:ascii="仿宋" w:eastAsia="仿宋" w:hAnsi="仿宋" w:cs="仿宋" w:hint="eastAsia"/>
          <w:sz w:val="32"/>
          <w:szCs w:val="32"/>
        </w:rPr>
        <w:t>攀冰</w:t>
      </w:r>
      <w:r w:rsidR="00E717AC">
        <w:rPr>
          <w:rFonts w:ascii="仿宋" w:eastAsia="仿宋" w:hAnsi="仿宋" w:cs="仿宋" w:hint="eastAsia"/>
          <w:sz w:val="32"/>
          <w:szCs w:val="32"/>
        </w:rPr>
        <w:t>相关协会根据本办法做出规定。</w:t>
      </w:r>
    </w:p>
    <w:p w14:paraId="0FC8C60E" w14:textId="092148C2" w:rsidR="00DA5CD8" w:rsidRDefault="00E717AC" w:rsidP="00A47B06">
      <w:pPr>
        <w:pStyle w:val="11"/>
        <w:numPr>
          <w:ilvl w:val="1"/>
          <w:numId w:val="3"/>
        </w:numPr>
        <w:tabs>
          <w:tab w:val="clear" w:pos="2340"/>
          <w:tab w:val="left" w:pos="1134"/>
        </w:tabs>
        <w:spacing w:before="120" w:line="360" w:lineRule="auto"/>
        <w:ind w:left="0" w:firstLineChars="221" w:firstLine="707"/>
        <w:rPr>
          <w:rFonts w:ascii="仿宋" w:eastAsia="仿宋" w:hAnsi="仿宋" w:cs="仿宋"/>
          <w:sz w:val="32"/>
          <w:szCs w:val="32"/>
        </w:rPr>
      </w:pPr>
      <w:r>
        <w:rPr>
          <w:rFonts w:ascii="仿宋" w:eastAsia="仿宋" w:hAnsi="仿宋" w:cs="仿宋" w:hint="eastAsia"/>
          <w:sz w:val="32"/>
          <w:szCs w:val="32"/>
        </w:rPr>
        <w:t>国家级裁判员，</w:t>
      </w:r>
      <w:r w:rsidR="0041258E">
        <w:rPr>
          <w:rFonts w:ascii="仿宋" w:eastAsia="仿宋" w:hAnsi="仿宋" w:cs="仿宋" w:hint="eastAsia"/>
          <w:sz w:val="32"/>
          <w:szCs w:val="32"/>
        </w:rPr>
        <w:t>参加</w:t>
      </w:r>
      <w:r>
        <w:rPr>
          <w:rFonts w:ascii="仿宋" w:eastAsia="仿宋" w:hAnsi="仿宋" w:cs="仿宋" w:hint="eastAsia"/>
          <w:sz w:val="32"/>
          <w:szCs w:val="32"/>
        </w:rPr>
        <w:t>全国性或国际性各类</w:t>
      </w:r>
      <w:r w:rsidR="00A47B06">
        <w:rPr>
          <w:rFonts w:ascii="仿宋" w:eastAsia="仿宋" w:hAnsi="仿宋" w:cs="仿宋" w:hint="eastAsia"/>
          <w:sz w:val="32"/>
          <w:szCs w:val="32"/>
        </w:rPr>
        <w:t>攀冰</w:t>
      </w:r>
      <w:r>
        <w:rPr>
          <w:rFonts w:ascii="仿宋" w:eastAsia="仿宋" w:hAnsi="仿宋" w:cs="仿宋" w:hint="eastAsia"/>
          <w:sz w:val="32"/>
          <w:szCs w:val="32"/>
        </w:rPr>
        <w:t>比赛</w:t>
      </w:r>
      <w:r w:rsidR="0041258E">
        <w:rPr>
          <w:rFonts w:ascii="仿宋" w:eastAsia="仿宋" w:hAnsi="仿宋" w:cs="仿宋" w:hint="eastAsia"/>
          <w:sz w:val="32"/>
          <w:szCs w:val="32"/>
        </w:rPr>
        <w:t>执裁工作</w:t>
      </w:r>
      <w:r>
        <w:rPr>
          <w:rFonts w:ascii="仿宋" w:eastAsia="仿宋" w:hAnsi="仿宋" w:cs="仿宋" w:hint="eastAsia"/>
          <w:sz w:val="32"/>
          <w:szCs w:val="32"/>
        </w:rPr>
        <w:t>，</w:t>
      </w:r>
      <w:r w:rsidR="0041258E">
        <w:rPr>
          <w:rFonts w:ascii="仿宋" w:eastAsia="仿宋" w:hAnsi="仿宋" w:cs="仿宋" w:hint="eastAsia"/>
          <w:sz w:val="32"/>
          <w:szCs w:val="32"/>
        </w:rPr>
        <w:t>需</w:t>
      </w:r>
      <w:r>
        <w:rPr>
          <w:rFonts w:ascii="仿宋" w:eastAsia="仿宋" w:hAnsi="仿宋" w:cs="仿宋" w:hint="eastAsia"/>
          <w:sz w:val="32"/>
          <w:szCs w:val="32"/>
        </w:rPr>
        <w:t>由中国登山协会选派或批准，裁判员不得自行接受邀请，其他任何组织或个人均不得擅自推荐或委派。</w:t>
      </w:r>
    </w:p>
    <w:p w14:paraId="2462B1B9" w14:textId="6D9982D7" w:rsidR="00DA5CD8" w:rsidRDefault="00E717AC" w:rsidP="00A47B06">
      <w:pPr>
        <w:pStyle w:val="11"/>
        <w:numPr>
          <w:ilvl w:val="1"/>
          <w:numId w:val="3"/>
        </w:numPr>
        <w:tabs>
          <w:tab w:val="clear" w:pos="2340"/>
          <w:tab w:val="left" w:pos="1134"/>
        </w:tabs>
        <w:spacing w:before="120" w:line="360" w:lineRule="auto"/>
        <w:ind w:left="0" w:firstLineChars="221" w:firstLine="707"/>
        <w:rPr>
          <w:rFonts w:ascii="仿宋" w:eastAsia="仿宋" w:hAnsi="仿宋" w:cs="仿宋"/>
          <w:sz w:val="32"/>
          <w:szCs w:val="32"/>
        </w:rPr>
      </w:pPr>
      <w:r>
        <w:rPr>
          <w:rFonts w:ascii="仿宋" w:eastAsia="仿宋" w:hAnsi="仿宋" w:cs="仿宋" w:hint="eastAsia"/>
          <w:sz w:val="32"/>
          <w:szCs w:val="32"/>
        </w:rPr>
        <w:t>在国内举办的国际性</w:t>
      </w:r>
      <w:r w:rsidR="00A47B06">
        <w:rPr>
          <w:rFonts w:ascii="仿宋" w:eastAsia="仿宋" w:hAnsi="仿宋" w:cs="仿宋" w:hint="eastAsia"/>
          <w:sz w:val="32"/>
          <w:szCs w:val="32"/>
        </w:rPr>
        <w:t>攀冰</w:t>
      </w:r>
      <w:r>
        <w:rPr>
          <w:rFonts w:ascii="仿宋" w:eastAsia="仿宋" w:hAnsi="仿宋" w:cs="仿宋" w:hint="eastAsia"/>
          <w:sz w:val="32"/>
          <w:szCs w:val="32"/>
        </w:rPr>
        <w:t>比赛，按照国际</w:t>
      </w:r>
      <w:r w:rsidR="00A11343">
        <w:rPr>
          <w:rFonts w:ascii="仿宋" w:eastAsia="仿宋" w:hAnsi="仿宋" w:cs="仿宋" w:hint="eastAsia"/>
          <w:sz w:val="32"/>
          <w:szCs w:val="32"/>
        </w:rPr>
        <w:t>登山</w:t>
      </w:r>
      <w:r>
        <w:rPr>
          <w:rFonts w:ascii="仿宋" w:eastAsia="仿宋" w:hAnsi="仿宋" w:cs="仿宋" w:hint="eastAsia"/>
          <w:sz w:val="32"/>
          <w:szCs w:val="32"/>
        </w:rPr>
        <w:t>联合会的要求，由中国登山协会选派裁判员并备案，裁判员不得自行接受邀请，其他任何组织或个人均不得擅自推荐或委派。</w:t>
      </w:r>
    </w:p>
    <w:p w14:paraId="7948C73E" w14:textId="353D5EC1" w:rsidR="00DA5CD8" w:rsidRDefault="00E717AC" w:rsidP="00A47B06">
      <w:pPr>
        <w:pStyle w:val="11"/>
        <w:numPr>
          <w:ilvl w:val="1"/>
          <w:numId w:val="3"/>
        </w:numPr>
        <w:tabs>
          <w:tab w:val="clear" w:pos="2340"/>
          <w:tab w:val="left" w:pos="1134"/>
        </w:tabs>
        <w:spacing w:before="120" w:line="360" w:lineRule="auto"/>
        <w:ind w:left="0" w:firstLineChars="221" w:firstLine="707"/>
        <w:rPr>
          <w:rFonts w:ascii="仿宋" w:eastAsia="仿宋" w:hAnsi="仿宋" w:cs="仿宋"/>
          <w:sz w:val="32"/>
          <w:szCs w:val="32"/>
        </w:rPr>
      </w:pPr>
      <w:r>
        <w:rPr>
          <w:rFonts w:ascii="仿宋" w:eastAsia="仿宋" w:hAnsi="仿宋" w:cs="仿宋" w:hint="eastAsia"/>
          <w:sz w:val="32"/>
          <w:szCs w:val="32"/>
        </w:rPr>
        <w:t>各省、自治区、直辖市举办的省级</w:t>
      </w:r>
      <w:r w:rsidR="00A47B06">
        <w:rPr>
          <w:rFonts w:ascii="仿宋" w:eastAsia="仿宋" w:hAnsi="仿宋" w:cs="仿宋" w:hint="eastAsia"/>
          <w:sz w:val="32"/>
          <w:szCs w:val="32"/>
        </w:rPr>
        <w:t>攀冰</w:t>
      </w:r>
      <w:r>
        <w:rPr>
          <w:rFonts w:ascii="仿宋" w:eastAsia="仿宋" w:hAnsi="仿宋" w:cs="仿宋" w:hint="eastAsia"/>
          <w:sz w:val="32"/>
          <w:szCs w:val="32"/>
        </w:rPr>
        <w:t>比赛（锦标赛、青锦赛等）需向中国登山协会进行备案。由中国登山协会负责选派技术代表、裁判长、主定线员。</w:t>
      </w:r>
    </w:p>
    <w:p w14:paraId="781088D6" w14:textId="0991B10B" w:rsidR="00DA5CD8" w:rsidRDefault="00E717AC" w:rsidP="00A47B06">
      <w:pPr>
        <w:pStyle w:val="11"/>
        <w:numPr>
          <w:ilvl w:val="1"/>
          <w:numId w:val="3"/>
        </w:numPr>
        <w:tabs>
          <w:tab w:val="clear" w:pos="2340"/>
          <w:tab w:val="left" w:pos="1134"/>
        </w:tabs>
        <w:spacing w:before="120" w:line="360" w:lineRule="auto"/>
        <w:ind w:left="0" w:firstLineChars="221" w:firstLine="707"/>
        <w:rPr>
          <w:rFonts w:ascii="仿宋" w:eastAsia="仿宋" w:hAnsi="仿宋" w:cs="仿宋"/>
          <w:sz w:val="32"/>
          <w:szCs w:val="32"/>
        </w:rPr>
      </w:pPr>
      <w:r>
        <w:rPr>
          <w:rFonts w:ascii="仿宋" w:eastAsia="仿宋" w:hAnsi="仿宋" w:cs="仿宋" w:hint="eastAsia"/>
          <w:sz w:val="32"/>
          <w:szCs w:val="32"/>
        </w:rPr>
        <w:t>全国综合</w:t>
      </w:r>
      <w:r w:rsidR="005C2F0C">
        <w:rPr>
          <w:rFonts w:ascii="仿宋" w:eastAsia="仿宋" w:hAnsi="仿宋" w:cs="仿宋" w:hint="eastAsia"/>
          <w:sz w:val="32"/>
          <w:szCs w:val="32"/>
        </w:rPr>
        <w:t>性</w:t>
      </w:r>
      <w:r>
        <w:rPr>
          <w:rFonts w:ascii="仿宋" w:eastAsia="仿宋" w:hAnsi="仿宋" w:cs="仿宋" w:hint="eastAsia"/>
          <w:sz w:val="32"/>
          <w:szCs w:val="32"/>
        </w:rPr>
        <w:t>运动会和全国性</w:t>
      </w:r>
      <w:r w:rsidR="00A47B06">
        <w:rPr>
          <w:rFonts w:ascii="仿宋" w:eastAsia="仿宋" w:hAnsi="仿宋" w:cs="仿宋" w:hint="eastAsia"/>
          <w:sz w:val="32"/>
          <w:szCs w:val="32"/>
        </w:rPr>
        <w:t>攀冰</w:t>
      </w:r>
      <w:r>
        <w:rPr>
          <w:rFonts w:ascii="仿宋" w:eastAsia="仿宋" w:hAnsi="仿宋" w:cs="仿宋" w:hint="eastAsia"/>
          <w:sz w:val="32"/>
          <w:szCs w:val="32"/>
        </w:rPr>
        <w:t>竞赛的裁</w:t>
      </w:r>
      <w:r>
        <w:rPr>
          <w:rFonts w:ascii="仿宋" w:eastAsia="仿宋" w:hAnsi="仿宋" w:cs="仿宋" w:hint="eastAsia"/>
          <w:sz w:val="32"/>
          <w:szCs w:val="32"/>
        </w:rPr>
        <w:lastRenderedPageBreak/>
        <w:t>判员，由中国登山协会提出裁判员的选派条件、标准和程序，公开、公正进行选派。</w:t>
      </w:r>
    </w:p>
    <w:p w14:paraId="19DE28AB" w14:textId="7ADAB365" w:rsidR="00DA5CD8" w:rsidRPr="006B4BFB" w:rsidRDefault="00E717AC" w:rsidP="006B4BFB">
      <w:pPr>
        <w:pStyle w:val="11"/>
        <w:numPr>
          <w:ilvl w:val="1"/>
          <w:numId w:val="3"/>
        </w:numPr>
        <w:tabs>
          <w:tab w:val="clear" w:pos="2340"/>
          <w:tab w:val="left" w:pos="1134"/>
        </w:tabs>
        <w:spacing w:before="120" w:line="360" w:lineRule="auto"/>
        <w:ind w:left="0" w:firstLineChars="221" w:firstLine="707"/>
        <w:rPr>
          <w:rFonts w:ascii="仿宋" w:eastAsia="仿宋" w:hAnsi="仿宋" w:cs="仿宋" w:hint="eastAsia"/>
          <w:sz w:val="32"/>
          <w:szCs w:val="32"/>
        </w:rPr>
      </w:pPr>
      <w:r>
        <w:rPr>
          <w:rFonts w:ascii="仿宋" w:eastAsia="仿宋" w:hAnsi="仿宋" w:cs="仿宋" w:hint="eastAsia"/>
          <w:sz w:val="32"/>
          <w:szCs w:val="32"/>
        </w:rPr>
        <w:t>竞赛的主办单位应当责成裁判长于赛前认真审核裁判员证书的注册登记情况。如裁判员未能出示符合规定的裁判员证书，竞赛组委会立即停止其裁判工作，所有费用比赛组织方不予承担。</w:t>
      </w:r>
    </w:p>
    <w:p w14:paraId="7ACADF1D" w14:textId="3AF68BEE" w:rsidR="00DA5CD8" w:rsidRPr="006B4BFB" w:rsidRDefault="00061342" w:rsidP="006B4BFB">
      <w:pPr>
        <w:pStyle w:val="1"/>
        <w:jc w:val="center"/>
        <w:rPr>
          <w:sz w:val="32"/>
          <w:szCs w:val="32"/>
        </w:rPr>
      </w:pPr>
      <w:bookmarkStart w:id="11" w:name="_Toc82009266"/>
      <w:bookmarkStart w:id="12" w:name="_Toc82009461"/>
      <w:r w:rsidRPr="006B4BFB">
        <w:rPr>
          <w:rFonts w:hint="eastAsia"/>
          <w:sz w:val="32"/>
          <w:szCs w:val="32"/>
        </w:rPr>
        <w:t>第六章</w:t>
      </w:r>
      <w:r w:rsidRPr="006B4BFB">
        <w:rPr>
          <w:rFonts w:hint="eastAsia"/>
          <w:sz w:val="32"/>
          <w:szCs w:val="32"/>
        </w:rPr>
        <w:t xml:space="preserve"> </w:t>
      </w:r>
      <w:r w:rsidR="00E717AC" w:rsidRPr="006B4BFB">
        <w:rPr>
          <w:rFonts w:hint="eastAsia"/>
          <w:sz w:val="32"/>
          <w:szCs w:val="32"/>
        </w:rPr>
        <w:t>裁判员的权利和义务</w:t>
      </w:r>
      <w:bookmarkEnd w:id="11"/>
      <w:bookmarkEnd w:id="12"/>
    </w:p>
    <w:p w14:paraId="53DE682D" w14:textId="77777777" w:rsidR="00DA5CD8" w:rsidRDefault="00E717AC" w:rsidP="00520906">
      <w:pPr>
        <w:pStyle w:val="11"/>
        <w:numPr>
          <w:ilvl w:val="1"/>
          <w:numId w:val="3"/>
        </w:numPr>
        <w:tabs>
          <w:tab w:val="clear" w:pos="2340"/>
          <w:tab w:val="left" w:pos="1134"/>
        </w:tabs>
        <w:spacing w:before="120" w:line="360" w:lineRule="auto"/>
        <w:ind w:left="1134" w:firstLineChars="0" w:hanging="425"/>
        <w:rPr>
          <w:rFonts w:ascii="仿宋" w:eastAsia="仿宋" w:hAnsi="仿宋" w:cs="仿宋"/>
          <w:sz w:val="32"/>
          <w:szCs w:val="32"/>
        </w:rPr>
      </w:pPr>
      <w:r>
        <w:rPr>
          <w:rFonts w:ascii="仿宋" w:eastAsia="仿宋" w:hAnsi="仿宋" w:cs="仿宋" w:hint="eastAsia"/>
          <w:sz w:val="32"/>
          <w:szCs w:val="32"/>
        </w:rPr>
        <w:t>各级裁判员享有以下权利：</w:t>
      </w:r>
    </w:p>
    <w:p w14:paraId="077F1812" w14:textId="2B9D7B95" w:rsidR="000D3C19" w:rsidRDefault="000D3C19" w:rsidP="00A47B06">
      <w:pPr>
        <w:pStyle w:val="11"/>
        <w:tabs>
          <w:tab w:val="left" w:pos="1125"/>
          <w:tab w:val="left" w:pos="1920"/>
        </w:tabs>
        <w:spacing w:line="360" w:lineRule="auto"/>
        <w:ind w:firstLine="640"/>
        <w:rPr>
          <w:rFonts w:ascii="仿宋" w:eastAsia="仿宋" w:hAnsi="仿宋" w:cs="仿宋"/>
          <w:sz w:val="32"/>
          <w:szCs w:val="32"/>
        </w:rPr>
      </w:pPr>
      <w:r>
        <w:rPr>
          <w:rFonts w:ascii="仿宋" w:eastAsia="仿宋" w:hAnsi="仿宋" w:cs="仿宋" w:hint="eastAsia"/>
          <w:sz w:val="32"/>
          <w:szCs w:val="32"/>
        </w:rPr>
        <w:t>（一）</w:t>
      </w:r>
      <w:r w:rsidR="00E717AC">
        <w:rPr>
          <w:rFonts w:ascii="仿宋" w:eastAsia="仿宋" w:hAnsi="仿宋" w:cs="仿宋" w:hint="eastAsia"/>
          <w:sz w:val="32"/>
          <w:szCs w:val="32"/>
        </w:rPr>
        <w:t>参加相应等级的</w:t>
      </w:r>
      <w:r w:rsidR="00A47B06">
        <w:rPr>
          <w:rFonts w:ascii="仿宋" w:eastAsia="仿宋" w:hAnsi="仿宋" w:cs="仿宋" w:hint="eastAsia"/>
          <w:sz w:val="32"/>
          <w:szCs w:val="32"/>
        </w:rPr>
        <w:t>攀冰</w:t>
      </w:r>
      <w:r w:rsidR="00E717AC">
        <w:rPr>
          <w:rFonts w:ascii="仿宋" w:eastAsia="仿宋" w:hAnsi="仿宋" w:cs="仿宋" w:hint="eastAsia"/>
          <w:sz w:val="32"/>
          <w:szCs w:val="32"/>
        </w:rPr>
        <w:t>竞赛裁判工作；</w:t>
      </w:r>
    </w:p>
    <w:p w14:paraId="75CB2ADC" w14:textId="3B931C87" w:rsidR="000D3C19" w:rsidRDefault="000D3C19" w:rsidP="00A47B06">
      <w:pPr>
        <w:pStyle w:val="11"/>
        <w:tabs>
          <w:tab w:val="left" w:pos="1125"/>
          <w:tab w:val="left" w:pos="1920"/>
        </w:tabs>
        <w:spacing w:line="360" w:lineRule="auto"/>
        <w:ind w:firstLine="640"/>
        <w:rPr>
          <w:rFonts w:ascii="仿宋" w:eastAsia="仿宋" w:hAnsi="仿宋" w:cs="仿宋"/>
          <w:sz w:val="32"/>
          <w:szCs w:val="32"/>
        </w:rPr>
      </w:pPr>
      <w:r>
        <w:rPr>
          <w:rFonts w:ascii="仿宋" w:eastAsia="仿宋" w:hAnsi="仿宋" w:cs="仿宋" w:hint="eastAsia"/>
          <w:sz w:val="32"/>
          <w:szCs w:val="32"/>
        </w:rPr>
        <w:t>（二）</w:t>
      </w:r>
      <w:r w:rsidR="00E717AC">
        <w:rPr>
          <w:rFonts w:ascii="仿宋" w:eastAsia="仿宋" w:hAnsi="仿宋" w:cs="仿宋" w:hint="eastAsia"/>
          <w:sz w:val="32"/>
          <w:szCs w:val="32"/>
        </w:rPr>
        <w:t>申请参加由审批部门组织的裁判员学习和培训；</w:t>
      </w:r>
    </w:p>
    <w:p w14:paraId="0CF85575" w14:textId="15BA495A" w:rsidR="000D3C19" w:rsidRDefault="000D3C19" w:rsidP="000D3C19">
      <w:pPr>
        <w:pStyle w:val="11"/>
        <w:tabs>
          <w:tab w:val="left" w:pos="1125"/>
          <w:tab w:val="left" w:pos="1920"/>
        </w:tabs>
        <w:spacing w:line="360" w:lineRule="auto"/>
        <w:ind w:firstLine="640"/>
        <w:rPr>
          <w:rFonts w:ascii="仿宋" w:eastAsia="仿宋" w:hAnsi="仿宋" w:cs="仿宋"/>
          <w:sz w:val="32"/>
          <w:szCs w:val="32"/>
        </w:rPr>
      </w:pPr>
      <w:r>
        <w:rPr>
          <w:rFonts w:ascii="仿宋" w:eastAsia="仿宋" w:hAnsi="仿宋" w:cs="仿宋" w:hint="eastAsia"/>
          <w:sz w:val="32"/>
          <w:szCs w:val="32"/>
        </w:rPr>
        <w:t>（三）</w:t>
      </w:r>
      <w:r w:rsidR="00E717AC">
        <w:rPr>
          <w:rFonts w:ascii="仿宋" w:eastAsia="仿宋" w:hAnsi="仿宋" w:cs="仿宋" w:hint="eastAsia"/>
          <w:sz w:val="32"/>
          <w:szCs w:val="32"/>
        </w:rPr>
        <w:t>监督本级裁委会的工作开展；对于不良现象进行举报；</w:t>
      </w:r>
    </w:p>
    <w:p w14:paraId="6D7E3687" w14:textId="75FF5491" w:rsidR="00DA5CD8" w:rsidRDefault="000D3C19" w:rsidP="00A47B06">
      <w:pPr>
        <w:pStyle w:val="11"/>
        <w:tabs>
          <w:tab w:val="left" w:pos="1125"/>
          <w:tab w:val="left" w:pos="1920"/>
        </w:tabs>
        <w:spacing w:line="360" w:lineRule="auto"/>
        <w:ind w:firstLine="640"/>
        <w:rPr>
          <w:rFonts w:ascii="仿宋" w:eastAsia="仿宋" w:hAnsi="仿宋" w:cs="仿宋"/>
          <w:sz w:val="32"/>
          <w:szCs w:val="32"/>
        </w:rPr>
      </w:pPr>
      <w:r>
        <w:rPr>
          <w:rFonts w:ascii="仿宋" w:eastAsia="仿宋" w:hAnsi="仿宋" w:cs="仿宋" w:hint="eastAsia"/>
          <w:sz w:val="32"/>
          <w:szCs w:val="32"/>
        </w:rPr>
        <w:t>（四）</w:t>
      </w:r>
      <w:r w:rsidR="00E717AC">
        <w:rPr>
          <w:rFonts w:ascii="仿宋" w:eastAsia="仿宋" w:hAnsi="仿宋" w:cs="仿宋" w:hint="eastAsia"/>
          <w:sz w:val="32"/>
          <w:szCs w:val="32"/>
        </w:rPr>
        <w:t>享受参加</w:t>
      </w:r>
      <w:r w:rsidR="00A47B06">
        <w:rPr>
          <w:rFonts w:ascii="仿宋" w:eastAsia="仿宋" w:hAnsi="仿宋" w:cs="仿宋" w:hint="eastAsia"/>
          <w:sz w:val="32"/>
          <w:szCs w:val="32"/>
        </w:rPr>
        <w:t>攀冰</w:t>
      </w:r>
      <w:r w:rsidR="00E717AC">
        <w:rPr>
          <w:rFonts w:ascii="仿宋" w:eastAsia="仿宋" w:hAnsi="仿宋" w:cs="仿宋" w:hint="eastAsia"/>
          <w:sz w:val="32"/>
          <w:szCs w:val="32"/>
        </w:rPr>
        <w:t>竞赛时的相关待遇；</w:t>
      </w:r>
    </w:p>
    <w:p w14:paraId="1DFEC8B0" w14:textId="5FCCF2AC" w:rsidR="00DA5CD8" w:rsidRDefault="000D3C19" w:rsidP="00A47B06">
      <w:pPr>
        <w:pStyle w:val="11"/>
        <w:tabs>
          <w:tab w:val="left" w:pos="1125"/>
          <w:tab w:val="left" w:pos="1920"/>
        </w:tabs>
        <w:spacing w:line="360" w:lineRule="auto"/>
        <w:ind w:firstLine="640"/>
        <w:rPr>
          <w:rFonts w:ascii="仿宋" w:eastAsia="仿宋" w:hAnsi="仿宋" w:cs="仿宋"/>
          <w:sz w:val="32"/>
          <w:szCs w:val="32"/>
        </w:rPr>
      </w:pPr>
      <w:r>
        <w:rPr>
          <w:rFonts w:ascii="仿宋" w:eastAsia="仿宋" w:hAnsi="仿宋" w:cs="仿宋" w:hint="eastAsia"/>
          <w:sz w:val="32"/>
          <w:szCs w:val="32"/>
        </w:rPr>
        <w:t>（五）</w:t>
      </w:r>
      <w:r w:rsidR="00E717AC">
        <w:rPr>
          <w:rFonts w:ascii="仿宋" w:eastAsia="仿宋" w:hAnsi="仿宋" w:cs="仿宋" w:hint="eastAsia"/>
          <w:sz w:val="32"/>
          <w:szCs w:val="32"/>
        </w:rPr>
        <w:t>对做出的有关处罚，有申诉的权利。</w:t>
      </w:r>
    </w:p>
    <w:p w14:paraId="5265D44A" w14:textId="77777777" w:rsidR="00DA5CD8" w:rsidRDefault="00E717AC" w:rsidP="00A47B06">
      <w:pPr>
        <w:pStyle w:val="11"/>
        <w:numPr>
          <w:ilvl w:val="1"/>
          <w:numId w:val="3"/>
        </w:numPr>
        <w:tabs>
          <w:tab w:val="clear" w:pos="2340"/>
          <w:tab w:val="left" w:pos="1134"/>
        </w:tabs>
        <w:spacing w:before="120" w:line="360" w:lineRule="auto"/>
        <w:ind w:left="1134" w:firstLineChars="0" w:hanging="425"/>
        <w:rPr>
          <w:rFonts w:ascii="仿宋" w:eastAsia="仿宋" w:hAnsi="仿宋" w:cs="仿宋"/>
          <w:sz w:val="32"/>
          <w:szCs w:val="32"/>
        </w:rPr>
      </w:pPr>
      <w:r>
        <w:rPr>
          <w:rFonts w:ascii="仿宋" w:eastAsia="仿宋" w:hAnsi="仿宋" w:cs="仿宋" w:hint="eastAsia"/>
          <w:sz w:val="32"/>
          <w:szCs w:val="32"/>
        </w:rPr>
        <w:t>各级裁判员应当承担下列义务：</w:t>
      </w:r>
    </w:p>
    <w:p w14:paraId="025E5506" w14:textId="269CC129" w:rsidR="002F341C" w:rsidRDefault="002F341C" w:rsidP="00A47B06">
      <w:pPr>
        <w:pStyle w:val="11"/>
        <w:tabs>
          <w:tab w:val="left" w:pos="1125"/>
          <w:tab w:val="left" w:pos="1920"/>
        </w:tabs>
        <w:spacing w:line="360" w:lineRule="auto"/>
        <w:ind w:firstLine="640"/>
        <w:rPr>
          <w:rFonts w:ascii="仿宋" w:eastAsia="仿宋" w:hAnsi="仿宋" w:cs="仿宋"/>
          <w:sz w:val="32"/>
          <w:szCs w:val="32"/>
        </w:rPr>
      </w:pPr>
      <w:r>
        <w:rPr>
          <w:rFonts w:ascii="仿宋" w:eastAsia="仿宋" w:hAnsi="仿宋" w:cs="仿宋" w:hint="eastAsia"/>
          <w:sz w:val="32"/>
          <w:szCs w:val="32"/>
        </w:rPr>
        <w:t>（一）</w:t>
      </w:r>
      <w:r w:rsidR="00E717AC">
        <w:rPr>
          <w:rFonts w:ascii="仿宋" w:eastAsia="仿宋" w:hAnsi="仿宋" w:cs="仿宋" w:hint="eastAsia"/>
          <w:sz w:val="32"/>
          <w:szCs w:val="32"/>
        </w:rPr>
        <w:t>自觉遵守有关纪律和规定，廉洁自律，公正、公平执法；</w:t>
      </w:r>
    </w:p>
    <w:p w14:paraId="435E7234" w14:textId="6EBA4884" w:rsidR="002F341C" w:rsidRDefault="002F341C" w:rsidP="00A47B06">
      <w:pPr>
        <w:pStyle w:val="11"/>
        <w:tabs>
          <w:tab w:val="left" w:pos="1125"/>
          <w:tab w:val="left" w:pos="1920"/>
        </w:tabs>
        <w:spacing w:line="360" w:lineRule="auto"/>
        <w:ind w:firstLine="640"/>
        <w:rPr>
          <w:rFonts w:ascii="仿宋" w:eastAsia="仿宋" w:hAnsi="仿宋" w:cs="仿宋"/>
          <w:sz w:val="32"/>
          <w:szCs w:val="32"/>
        </w:rPr>
      </w:pPr>
      <w:r>
        <w:rPr>
          <w:rFonts w:ascii="仿宋" w:eastAsia="仿宋" w:hAnsi="仿宋" w:cs="仿宋" w:hint="eastAsia"/>
          <w:sz w:val="32"/>
          <w:szCs w:val="32"/>
        </w:rPr>
        <w:t>（二）</w:t>
      </w:r>
      <w:r w:rsidR="00E717AC">
        <w:rPr>
          <w:rFonts w:ascii="仿宋" w:eastAsia="仿宋" w:hAnsi="仿宋" w:cs="仿宋" w:hint="eastAsia"/>
          <w:sz w:val="32"/>
          <w:szCs w:val="32"/>
        </w:rPr>
        <w:t>主动学习研究并熟练掌握运用</w:t>
      </w:r>
      <w:r w:rsidR="00A47B06">
        <w:rPr>
          <w:rFonts w:ascii="仿宋" w:eastAsia="仿宋" w:hAnsi="仿宋" w:cs="仿宋" w:hint="eastAsia"/>
          <w:sz w:val="32"/>
          <w:szCs w:val="32"/>
        </w:rPr>
        <w:t>攀冰</w:t>
      </w:r>
      <w:r w:rsidR="00E717AC">
        <w:rPr>
          <w:rFonts w:ascii="仿宋" w:eastAsia="仿宋" w:hAnsi="仿宋" w:cs="仿宋" w:hint="eastAsia"/>
          <w:sz w:val="32"/>
          <w:szCs w:val="32"/>
        </w:rPr>
        <w:t>竞赛规则和相关裁判员规定；</w:t>
      </w:r>
    </w:p>
    <w:p w14:paraId="0534F9CB" w14:textId="4C7676ED" w:rsidR="002F341C" w:rsidRDefault="002F341C" w:rsidP="00A47B06">
      <w:pPr>
        <w:pStyle w:val="11"/>
        <w:tabs>
          <w:tab w:val="left" w:pos="1125"/>
          <w:tab w:val="left" w:pos="1920"/>
        </w:tabs>
        <w:spacing w:line="360" w:lineRule="auto"/>
        <w:ind w:firstLine="640"/>
        <w:rPr>
          <w:rFonts w:ascii="仿宋" w:eastAsia="仿宋" w:hAnsi="仿宋" w:cs="仿宋"/>
          <w:sz w:val="32"/>
          <w:szCs w:val="32"/>
        </w:rPr>
      </w:pPr>
      <w:r>
        <w:rPr>
          <w:rFonts w:ascii="仿宋" w:eastAsia="仿宋" w:hAnsi="仿宋" w:cs="仿宋" w:hint="eastAsia"/>
          <w:sz w:val="32"/>
          <w:szCs w:val="32"/>
        </w:rPr>
        <w:t>（三）</w:t>
      </w:r>
      <w:r w:rsidR="00E717AC">
        <w:rPr>
          <w:rFonts w:ascii="仿宋" w:eastAsia="仿宋" w:hAnsi="仿宋" w:cs="仿宋" w:hint="eastAsia"/>
          <w:sz w:val="32"/>
          <w:szCs w:val="32"/>
        </w:rPr>
        <w:t>主动参加培训，并服从安排指导培训其他裁判员；</w:t>
      </w:r>
    </w:p>
    <w:p w14:paraId="1FD6710A" w14:textId="77BD45E6" w:rsidR="002F341C" w:rsidRDefault="002F341C" w:rsidP="00A47B06">
      <w:pPr>
        <w:pStyle w:val="11"/>
        <w:tabs>
          <w:tab w:val="left" w:pos="1125"/>
          <w:tab w:val="left" w:pos="1920"/>
        </w:tabs>
        <w:spacing w:line="360" w:lineRule="auto"/>
        <w:ind w:firstLine="640"/>
        <w:rPr>
          <w:rFonts w:ascii="仿宋" w:eastAsia="仿宋" w:hAnsi="仿宋" w:cs="仿宋"/>
          <w:sz w:val="32"/>
          <w:szCs w:val="32"/>
        </w:rPr>
      </w:pPr>
      <w:r>
        <w:rPr>
          <w:rFonts w:ascii="仿宋" w:eastAsia="仿宋" w:hAnsi="仿宋" w:cs="仿宋" w:hint="eastAsia"/>
          <w:sz w:val="32"/>
          <w:szCs w:val="32"/>
        </w:rPr>
        <w:lastRenderedPageBreak/>
        <w:t>（四）</w:t>
      </w:r>
      <w:r w:rsidR="00E717AC">
        <w:rPr>
          <w:rFonts w:ascii="仿宋" w:eastAsia="仿宋" w:hAnsi="仿宋" w:cs="仿宋" w:hint="eastAsia"/>
          <w:sz w:val="32"/>
          <w:szCs w:val="32"/>
        </w:rPr>
        <w:t>主动承担并参加各类裁判工作，主动配合有关部门组织相关情况调查；</w:t>
      </w:r>
    </w:p>
    <w:p w14:paraId="5503A907" w14:textId="173B75D4" w:rsidR="00DA5CD8" w:rsidRPr="006B4BFB" w:rsidRDefault="00E717AC" w:rsidP="006B4BFB">
      <w:pPr>
        <w:pStyle w:val="11"/>
        <w:numPr>
          <w:ilvl w:val="0"/>
          <w:numId w:val="13"/>
        </w:numPr>
        <w:tabs>
          <w:tab w:val="left" w:pos="1125"/>
          <w:tab w:val="left" w:pos="1920"/>
        </w:tabs>
        <w:spacing w:line="360" w:lineRule="auto"/>
        <w:ind w:firstLineChars="0"/>
        <w:rPr>
          <w:rFonts w:ascii="仿宋" w:eastAsia="仿宋" w:hAnsi="仿宋" w:cs="仿宋" w:hint="eastAsia"/>
          <w:sz w:val="32"/>
          <w:szCs w:val="32"/>
        </w:rPr>
      </w:pPr>
      <w:r>
        <w:rPr>
          <w:rFonts w:ascii="仿宋" w:eastAsia="仿宋" w:hAnsi="仿宋" w:cs="仿宋" w:hint="eastAsia"/>
          <w:sz w:val="32"/>
          <w:szCs w:val="32"/>
        </w:rPr>
        <w:t>主动服从管理，并参加相应技术等级裁判员的注册。</w:t>
      </w:r>
    </w:p>
    <w:p w14:paraId="08784551" w14:textId="56FCA5B8" w:rsidR="00DA5CD8" w:rsidRPr="006B4BFB" w:rsidRDefault="00512E2C" w:rsidP="006B4BFB">
      <w:pPr>
        <w:pStyle w:val="1"/>
        <w:jc w:val="center"/>
        <w:rPr>
          <w:sz w:val="32"/>
          <w:szCs w:val="32"/>
        </w:rPr>
      </w:pPr>
      <w:bookmarkStart w:id="13" w:name="_Toc82009267"/>
      <w:bookmarkStart w:id="14" w:name="_Toc82009462"/>
      <w:r w:rsidRPr="006B4BFB">
        <w:rPr>
          <w:rFonts w:hint="eastAsia"/>
          <w:sz w:val="32"/>
          <w:szCs w:val="32"/>
        </w:rPr>
        <w:t>第</w:t>
      </w:r>
      <w:r w:rsidR="00061342" w:rsidRPr="006B4BFB">
        <w:rPr>
          <w:rFonts w:hint="eastAsia"/>
          <w:sz w:val="32"/>
          <w:szCs w:val="32"/>
        </w:rPr>
        <w:t>七</w:t>
      </w:r>
      <w:r w:rsidRPr="006B4BFB">
        <w:rPr>
          <w:rFonts w:hint="eastAsia"/>
          <w:sz w:val="32"/>
          <w:szCs w:val="32"/>
        </w:rPr>
        <w:t>章</w:t>
      </w:r>
      <w:r w:rsidRPr="006B4BFB">
        <w:rPr>
          <w:sz w:val="32"/>
          <w:szCs w:val="32"/>
        </w:rPr>
        <w:t xml:space="preserve"> </w:t>
      </w:r>
      <w:r w:rsidR="00E717AC" w:rsidRPr="006B4BFB">
        <w:rPr>
          <w:rFonts w:hint="eastAsia"/>
          <w:sz w:val="32"/>
          <w:szCs w:val="32"/>
        </w:rPr>
        <w:t>裁判员的考核与处罚</w:t>
      </w:r>
      <w:bookmarkEnd w:id="13"/>
      <w:bookmarkEnd w:id="14"/>
    </w:p>
    <w:p w14:paraId="0907EAC1" w14:textId="03919ACC" w:rsidR="00DA5CD8" w:rsidRDefault="00845CF7" w:rsidP="00512E2C">
      <w:pPr>
        <w:pStyle w:val="11"/>
        <w:numPr>
          <w:ilvl w:val="1"/>
          <w:numId w:val="13"/>
        </w:numPr>
        <w:tabs>
          <w:tab w:val="left" w:pos="1134"/>
        </w:tabs>
        <w:spacing w:before="120" w:line="360" w:lineRule="auto"/>
        <w:ind w:left="0" w:firstLineChars="221" w:firstLine="707"/>
        <w:rPr>
          <w:rFonts w:ascii="仿宋" w:eastAsia="仿宋" w:hAnsi="仿宋" w:cs="仿宋"/>
          <w:sz w:val="32"/>
          <w:szCs w:val="32"/>
        </w:rPr>
      </w:pPr>
      <w:r>
        <w:rPr>
          <w:rFonts w:ascii="仿宋" w:eastAsia="仿宋" w:hAnsi="仿宋" w:cs="仿宋" w:hint="eastAsia"/>
          <w:sz w:val="32"/>
          <w:szCs w:val="32"/>
        </w:rPr>
        <w:t xml:space="preserve"> </w:t>
      </w:r>
      <w:r w:rsidR="00E717AC">
        <w:rPr>
          <w:rFonts w:ascii="仿宋" w:eastAsia="仿宋" w:hAnsi="仿宋" w:cs="仿宋" w:hint="eastAsia"/>
          <w:sz w:val="32"/>
          <w:szCs w:val="32"/>
        </w:rPr>
        <w:t>中国登山协会、各省、自治区、直辖市体育主管部门或地方</w:t>
      </w:r>
      <w:r w:rsidR="00A47B06">
        <w:rPr>
          <w:rFonts w:ascii="仿宋" w:eastAsia="仿宋" w:hAnsi="仿宋" w:cs="仿宋" w:hint="eastAsia"/>
          <w:sz w:val="32"/>
          <w:szCs w:val="32"/>
        </w:rPr>
        <w:t>攀冰</w:t>
      </w:r>
      <w:r w:rsidR="00E717AC">
        <w:rPr>
          <w:rFonts w:ascii="仿宋" w:eastAsia="仿宋" w:hAnsi="仿宋" w:cs="仿宋" w:hint="eastAsia"/>
          <w:sz w:val="32"/>
          <w:szCs w:val="32"/>
        </w:rPr>
        <w:t>相关协会应每2年对本单位注册裁判员进行工作考核。</w:t>
      </w:r>
    </w:p>
    <w:p w14:paraId="0FC595AE" w14:textId="77777777" w:rsidR="00DA5CD8" w:rsidRDefault="00E717AC" w:rsidP="00512E2C">
      <w:pPr>
        <w:pStyle w:val="11"/>
        <w:numPr>
          <w:ilvl w:val="1"/>
          <w:numId w:val="13"/>
        </w:numPr>
        <w:tabs>
          <w:tab w:val="left" w:pos="1134"/>
        </w:tabs>
        <w:spacing w:before="120" w:line="360" w:lineRule="auto"/>
        <w:ind w:left="1134" w:firstLineChars="0" w:hanging="425"/>
        <w:rPr>
          <w:rFonts w:ascii="仿宋" w:eastAsia="仿宋" w:hAnsi="仿宋" w:cs="仿宋"/>
          <w:sz w:val="32"/>
          <w:szCs w:val="32"/>
        </w:rPr>
      </w:pPr>
      <w:r>
        <w:rPr>
          <w:rFonts w:ascii="仿宋" w:eastAsia="仿宋" w:hAnsi="仿宋" w:cs="仿宋" w:hint="eastAsia"/>
          <w:sz w:val="32"/>
          <w:szCs w:val="32"/>
        </w:rPr>
        <w:t>对违规违纪裁判员的处罚分为：</w:t>
      </w:r>
    </w:p>
    <w:p w14:paraId="2A0BE417" w14:textId="4C18D624" w:rsidR="00DA5CD8" w:rsidRDefault="00866398" w:rsidP="00A47B06">
      <w:pPr>
        <w:pStyle w:val="11"/>
        <w:tabs>
          <w:tab w:val="left" w:pos="1125"/>
          <w:tab w:val="left" w:pos="1920"/>
        </w:tabs>
        <w:spacing w:line="360" w:lineRule="auto"/>
        <w:ind w:firstLine="640"/>
        <w:rPr>
          <w:rFonts w:ascii="仿宋" w:eastAsia="仿宋" w:hAnsi="仿宋" w:cs="仿宋"/>
          <w:sz w:val="32"/>
          <w:szCs w:val="32"/>
        </w:rPr>
      </w:pPr>
      <w:r>
        <w:rPr>
          <w:rFonts w:ascii="仿宋" w:eastAsia="仿宋" w:hAnsi="仿宋" w:cs="仿宋" w:hint="eastAsia"/>
          <w:sz w:val="32"/>
          <w:szCs w:val="32"/>
        </w:rPr>
        <w:t>（一）</w:t>
      </w:r>
      <w:r w:rsidR="00E717AC">
        <w:rPr>
          <w:rFonts w:ascii="仿宋" w:eastAsia="仿宋" w:hAnsi="仿宋" w:cs="仿宋" w:hint="eastAsia"/>
          <w:sz w:val="32"/>
          <w:szCs w:val="32"/>
        </w:rPr>
        <w:t>警告</w:t>
      </w:r>
      <w:r>
        <w:rPr>
          <w:rFonts w:ascii="仿宋" w:eastAsia="仿宋" w:hAnsi="仿宋" w:cs="仿宋" w:hint="eastAsia"/>
          <w:sz w:val="32"/>
          <w:szCs w:val="32"/>
        </w:rPr>
        <w:t>；</w:t>
      </w:r>
    </w:p>
    <w:p w14:paraId="253A22D2" w14:textId="3935D01D" w:rsidR="00DA5CD8" w:rsidRDefault="00866398" w:rsidP="00A47B06">
      <w:pPr>
        <w:pStyle w:val="11"/>
        <w:tabs>
          <w:tab w:val="left" w:pos="1125"/>
          <w:tab w:val="left" w:pos="1920"/>
        </w:tabs>
        <w:spacing w:line="360" w:lineRule="auto"/>
        <w:ind w:firstLine="640"/>
        <w:rPr>
          <w:rFonts w:ascii="仿宋" w:eastAsia="仿宋" w:hAnsi="仿宋" w:cs="仿宋"/>
          <w:sz w:val="32"/>
          <w:szCs w:val="32"/>
        </w:rPr>
      </w:pPr>
      <w:r>
        <w:rPr>
          <w:rFonts w:ascii="仿宋" w:eastAsia="仿宋" w:hAnsi="仿宋" w:cs="仿宋" w:hint="eastAsia"/>
          <w:sz w:val="32"/>
          <w:szCs w:val="32"/>
        </w:rPr>
        <w:t>（二）</w:t>
      </w:r>
      <w:r w:rsidR="00E717AC">
        <w:rPr>
          <w:rFonts w:ascii="仿宋" w:eastAsia="仿宋" w:hAnsi="仿宋" w:cs="仿宋" w:hint="eastAsia"/>
          <w:sz w:val="32"/>
          <w:szCs w:val="32"/>
        </w:rPr>
        <w:t>取消若干场次裁判执裁资格</w:t>
      </w:r>
      <w:r>
        <w:rPr>
          <w:rFonts w:ascii="仿宋" w:eastAsia="仿宋" w:hAnsi="仿宋" w:cs="仿宋" w:hint="eastAsia"/>
          <w:sz w:val="32"/>
          <w:szCs w:val="32"/>
        </w:rPr>
        <w:t>；</w:t>
      </w:r>
    </w:p>
    <w:p w14:paraId="42568B4F" w14:textId="3540D776" w:rsidR="00DA5CD8" w:rsidRDefault="00866398" w:rsidP="00A47B06">
      <w:pPr>
        <w:pStyle w:val="11"/>
        <w:tabs>
          <w:tab w:val="left" w:pos="1125"/>
          <w:tab w:val="left" w:pos="1920"/>
        </w:tabs>
        <w:spacing w:line="360" w:lineRule="auto"/>
        <w:ind w:firstLine="640"/>
        <w:rPr>
          <w:rFonts w:ascii="仿宋" w:eastAsia="仿宋" w:hAnsi="仿宋" w:cs="仿宋"/>
          <w:sz w:val="32"/>
          <w:szCs w:val="32"/>
        </w:rPr>
      </w:pPr>
      <w:r>
        <w:rPr>
          <w:rFonts w:ascii="仿宋" w:eastAsia="仿宋" w:hAnsi="仿宋" w:cs="仿宋" w:hint="eastAsia"/>
          <w:sz w:val="32"/>
          <w:szCs w:val="32"/>
        </w:rPr>
        <w:t>（三）</w:t>
      </w:r>
      <w:r w:rsidR="00E717AC">
        <w:rPr>
          <w:rFonts w:ascii="仿宋" w:eastAsia="仿宋" w:hAnsi="仿宋" w:cs="仿宋" w:hint="eastAsia"/>
          <w:sz w:val="32"/>
          <w:szCs w:val="32"/>
        </w:rPr>
        <w:t>取消裁判执裁资格1至2年</w:t>
      </w:r>
      <w:r>
        <w:rPr>
          <w:rFonts w:ascii="仿宋" w:eastAsia="仿宋" w:hAnsi="仿宋" w:cs="仿宋" w:hint="eastAsia"/>
          <w:sz w:val="32"/>
          <w:szCs w:val="32"/>
        </w:rPr>
        <w:t>；</w:t>
      </w:r>
    </w:p>
    <w:p w14:paraId="0D2B384F" w14:textId="13968DFB" w:rsidR="00DA5CD8" w:rsidRDefault="00866398" w:rsidP="00A47B06">
      <w:pPr>
        <w:pStyle w:val="11"/>
        <w:tabs>
          <w:tab w:val="left" w:pos="1125"/>
          <w:tab w:val="left" w:pos="1920"/>
        </w:tabs>
        <w:spacing w:line="360" w:lineRule="auto"/>
        <w:ind w:firstLine="640"/>
        <w:rPr>
          <w:rFonts w:ascii="仿宋" w:eastAsia="仿宋" w:hAnsi="仿宋" w:cs="仿宋"/>
          <w:sz w:val="32"/>
          <w:szCs w:val="32"/>
        </w:rPr>
      </w:pPr>
      <w:r>
        <w:rPr>
          <w:rFonts w:ascii="仿宋" w:eastAsia="仿宋" w:hAnsi="仿宋" w:cs="仿宋" w:hint="eastAsia"/>
          <w:sz w:val="32"/>
          <w:szCs w:val="32"/>
        </w:rPr>
        <w:t>（四）</w:t>
      </w:r>
      <w:r w:rsidR="00E717AC">
        <w:rPr>
          <w:rFonts w:ascii="仿宋" w:eastAsia="仿宋" w:hAnsi="仿宋" w:cs="仿宋" w:hint="eastAsia"/>
          <w:sz w:val="32"/>
          <w:szCs w:val="32"/>
        </w:rPr>
        <w:t>降低裁判员技术等级资格</w:t>
      </w:r>
      <w:r>
        <w:rPr>
          <w:rFonts w:ascii="仿宋" w:eastAsia="仿宋" w:hAnsi="仿宋" w:cs="仿宋" w:hint="eastAsia"/>
          <w:sz w:val="32"/>
          <w:szCs w:val="32"/>
        </w:rPr>
        <w:t>；</w:t>
      </w:r>
    </w:p>
    <w:p w14:paraId="4E1BE3AC" w14:textId="09BA5A52" w:rsidR="00DA5CD8" w:rsidRDefault="00866398" w:rsidP="00A47B06">
      <w:pPr>
        <w:pStyle w:val="11"/>
        <w:tabs>
          <w:tab w:val="left" w:pos="1125"/>
          <w:tab w:val="left" w:pos="1920"/>
        </w:tabs>
        <w:spacing w:line="360" w:lineRule="auto"/>
        <w:ind w:firstLine="640"/>
        <w:rPr>
          <w:rFonts w:ascii="仿宋" w:eastAsia="仿宋" w:hAnsi="仿宋" w:cs="仿宋"/>
          <w:sz w:val="32"/>
          <w:szCs w:val="32"/>
        </w:rPr>
      </w:pPr>
      <w:r>
        <w:rPr>
          <w:rFonts w:ascii="仿宋" w:eastAsia="仿宋" w:hAnsi="仿宋" w:cs="仿宋" w:hint="eastAsia"/>
          <w:sz w:val="32"/>
          <w:szCs w:val="32"/>
        </w:rPr>
        <w:t>（五）</w:t>
      </w:r>
      <w:r w:rsidR="00E717AC">
        <w:rPr>
          <w:rFonts w:ascii="仿宋" w:eastAsia="仿宋" w:hAnsi="仿宋" w:cs="仿宋" w:hint="eastAsia"/>
          <w:sz w:val="32"/>
          <w:szCs w:val="32"/>
        </w:rPr>
        <w:t>撤销裁判员技术等级资格并终身禁止裁判员执裁资格。</w:t>
      </w:r>
    </w:p>
    <w:p w14:paraId="1EFA276F" w14:textId="0224292C" w:rsidR="00DA5CD8" w:rsidRDefault="000623D3" w:rsidP="00512E2C">
      <w:pPr>
        <w:pStyle w:val="11"/>
        <w:numPr>
          <w:ilvl w:val="1"/>
          <w:numId w:val="13"/>
        </w:numPr>
        <w:tabs>
          <w:tab w:val="left" w:pos="1134"/>
        </w:tabs>
        <w:spacing w:before="120" w:line="360" w:lineRule="auto"/>
        <w:ind w:leftChars="-5" w:left="-10" w:firstLineChars="224" w:firstLine="717"/>
        <w:rPr>
          <w:rFonts w:ascii="仿宋" w:eastAsia="仿宋" w:hAnsi="仿宋" w:cs="仿宋"/>
          <w:sz w:val="32"/>
          <w:szCs w:val="32"/>
        </w:rPr>
      </w:pPr>
      <w:r>
        <w:rPr>
          <w:rFonts w:ascii="仿宋" w:eastAsia="仿宋" w:hAnsi="仿宋" w:cs="仿宋" w:hint="eastAsia"/>
          <w:sz w:val="32"/>
          <w:szCs w:val="32"/>
        </w:rPr>
        <w:t xml:space="preserve"> </w:t>
      </w:r>
      <w:r w:rsidR="00E717AC">
        <w:rPr>
          <w:rFonts w:ascii="仿宋" w:eastAsia="仿宋" w:hAnsi="仿宋" w:cs="仿宋" w:hint="eastAsia"/>
          <w:sz w:val="32"/>
          <w:szCs w:val="32"/>
        </w:rPr>
        <w:t>中国登山协会、各省、自治区、直辖市体育主管部门或地方</w:t>
      </w:r>
      <w:r w:rsidR="00A47B06">
        <w:rPr>
          <w:rFonts w:ascii="仿宋" w:eastAsia="仿宋" w:hAnsi="仿宋" w:cs="仿宋" w:hint="eastAsia"/>
          <w:sz w:val="32"/>
          <w:szCs w:val="32"/>
        </w:rPr>
        <w:t>攀冰</w:t>
      </w:r>
      <w:r w:rsidR="00E717AC">
        <w:rPr>
          <w:rFonts w:ascii="仿宋" w:eastAsia="仿宋" w:hAnsi="仿宋" w:cs="仿宋" w:hint="eastAsia"/>
          <w:sz w:val="32"/>
          <w:szCs w:val="32"/>
        </w:rPr>
        <w:t>相关协会负责对相应等级的违规违纪裁判员做出处罚。地方</w:t>
      </w:r>
      <w:r w:rsidR="00A47B06">
        <w:rPr>
          <w:rFonts w:ascii="仿宋" w:eastAsia="仿宋" w:hAnsi="仿宋" w:cs="仿宋" w:hint="eastAsia"/>
          <w:sz w:val="32"/>
          <w:szCs w:val="32"/>
        </w:rPr>
        <w:t>攀冰</w:t>
      </w:r>
      <w:r w:rsidR="00E717AC">
        <w:rPr>
          <w:rFonts w:ascii="仿宋" w:eastAsia="仿宋" w:hAnsi="仿宋" w:cs="仿宋" w:hint="eastAsia"/>
          <w:sz w:val="32"/>
          <w:szCs w:val="32"/>
        </w:rPr>
        <w:t>相关协会不健全的，由当地政府体育主管部门向上级</w:t>
      </w:r>
      <w:r w:rsidR="00A47B06">
        <w:rPr>
          <w:rFonts w:ascii="仿宋" w:eastAsia="仿宋" w:hAnsi="仿宋" w:cs="仿宋" w:hint="eastAsia"/>
          <w:sz w:val="32"/>
          <w:szCs w:val="32"/>
        </w:rPr>
        <w:t>攀冰</w:t>
      </w:r>
      <w:r w:rsidR="00E717AC">
        <w:rPr>
          <w:rFonts w:ascii="仿宋" w:eastAsia="仿宋" w:hAnsi="仿宋" w:cs="仿宋" w:hint="eastAsia"/>
          <w:sz w:val="32"/>
          <w:szCs w:val="32"/>
        </w:rPr>
        <w:t>有关协会提出处罚意见，由上级</w:t>
      </w:r>
      <w:r w:rsidR="00A47B06">
        <w:rPr>
          <w:rFonts w:ascii="仿宋" w:eastAsia="仿宋" w:hAnsi="仿宋" w:cs="仿宋" w:hint="eastAsia"/>
          <w:sz w:val="32"/>
          <w:szCs w:val="32"/>
        </w:rPr>
        <w:t>攀冰</w:t>
      </w:r>
      <w:r w:rsidR="00E717AC">
        <w:rPr>
          <w:rFonts w:ascii="仿宋" w:eastAsia="仿宋" w:hAnsi="仿宋" w:cs="仿宋" w:hint="eastAsia"/>
          <w:sz w:val="32"/>
          <w:szCs w:val="32"/>
        </w:rPr>
        <w:t>有关协会对违规违纪裁判员进行处罚。</w:t>
      </w:r>
    </w:p>
    <w:p w14:paraId="7DC7A104" w14:textId="77777777" w:rsidR="00DA5CD8" w:rsidRDefault="00E717AC" w:rsidP="00512E2C">
      <w:pPr>
        <w:pStyle w:val="11"/>
        <w:numPr>
          <w:ilvl w:val="1"/>
          <w:numId w:val="13"/>
        </w:numPr>
        <w:tabs>
          <w:tab w:val="left" w:pos="1134"/>
        </w:tabs>
        <w:spacing w:before="120" w:line="360" w:lineRule="auto"/>
        <w:ind w:left="0" w:firstLineChars="0" w:firstLine="709"/>
        <w:rPr>
          <w:rFonts w:ascii="仿宋" w:eastAsia="仿宋" w:hAnsi="仿宋" w:cs="仿宋"/>
          <w:sz w:val="32"/>
          <w:szCs w:val="32"/>
        </w:rPr>
      </w:pPr>
      <w:r>
        <w:rPr>
          <w:rFonts w:ascii="仿宋" w:eastAsia="仿宋" w:hAnsi="仿宋" w:cs="仿宋" w:hint="eastAsia"/>
          <w:sz w:val="32"/>
          <w:szCs w:val="32"/>
        </w:rPr>
        <w:lastRenderedPageBreak/>
        <w:t>对裁判员的警告和取消若干场次比赛裁判资格的处罚，由竞赛组委会做出，通报其审批单位并报裁判委员会备案；裁判员被取消裁判执裁资格1至2年、降低技术等级资格、撤销技术等级资格并终身禁止裁判员执裁资格的处罚由竞赛组委会报裁判委员会审核批准，并通报其审批单位。</w:t>
      </w:r>
    </w:p>
    <w:p w14:paraId="6E791288" w14:textId="4CFF6774" w:rsidR="00DA5CD8" w:rsidRDefault="00CA1EEB" w:rsidP="00512E2C">
      <w:pPr>
        <w:pStyle w:val="11"/>
        <w:numPr>
          <w:ilvl w:val="1"/>
          <w:numId w:val="13"/>
        </w:numPr>
        <w:tabs>
          <w:tab w:val="left" w:pos="1134"/>
        </w:tabs>
        <w:spacing w:before="120" w:line="360" w:lineRule="auto"/>
        <w:ind w:leftChars="-1" w:left="-2" w:firstLineChars="222" w:firstLine="710"/>
        <w:rPr>
          <w:rFonts w:ascii="仿宋" w:eastAsia="仿宋" w:hAnsi="仿宋" w:cs="仿宋"/>
          <w:sz w:val="32"/>
          <w:szCs w:val="32"/>
        </w:rPr>
      </w:pPr>
      <w:r>
        <w:rPr>
          <w:rFonts w:ascii="仿宋" w:eastAsia="仿宋" w:hAnsi="仿宋" w:cs="仿宋" w:hint="eastAsia"/>
          <w:sz w:val="32"/>
          <w:szCs w:val="32"/>
        </w:rPr>
        <w:t xml:space="preserve"> </w:t>
      </w:r>
      <w:r w:rsidR="00E717AC">
        <w:rPr>
          <w:rFonts w:ascii="仿宋" w:eastAsia="仿宋" w:hAnsi="仿宋" w:cs="仿宋" w:hint="eastAsia"/>
          <w:sz w:val="32"/>
          <w:szCs w:val="32"/>
        </w:rPr>
        <w:t>受到赛区处分的裁判员，由该次比赛的裁判长在该裁判员证书内注明。在赛区工作期间，不遵守赛区纪律或在临场执法中出现严重漏判、错判者，给予警告。凡在同一比赛中受到两次警告或在赛区酗酒滋事的裁判员，取消该次比赛裁判资格。凡在比赛中执法不公，有意偏袒一方，妨碍公正执法者，撤销裁判员技术等级资格并终身禁止裁判员执裁资格。</w:t>
      </w:r>
    </w:p>
    <w:p w14:paraId="35C8E3D1" w14:textId="77777777" w:rsidR="00DA5CD8" w:rsidRDefault="00E717AC" w:rsidP="00512E2C">
      <w:pPr>
        <w:pStyle w:val="11"/>
        <w:numPr>
          <w:ilvl w:val="1"/>
          <w:numId w:val="13"/>
        </w:numPr>
        <w:tabs>
          <w:tab w:val="left" w:pos="1134"/>
        </w:tabs>
        <w:spacing w:before="120" w:line="360" w:lineRule="auto"/>
        <w:ind w:left="0" w:firstLineChars="221" w:firstLine="707"/>
        <w:rPr>
          <w:rFonts w:ascii="仿宋" w:eastAsia="仿宋" w:hAnsi="仿宋" w:cs="仿宋"/>
          <w:sz w:val="32"/>
          <w:szCs w:val="32"/>
        </w:rPr>
      </w:pPr>
      <w:r>
        <w:rPr>
          <w:rFonts w:ascii="仿宋" w:eastAsia="仿宋" w:hAnsi="仿宋" w:cs="仿宋" w:hint="eastAsia"/>
          <w:sz w:val="32"/>
          <w:szCs w:val="32"/>
        </w:rPr>
        <w:t>凡裁判员有下列情节者，给予撤销技术等级资格，终身禁止裁判员执裁资格的处分：</w:t>
      </w:r>
    </w:p>
    <w:p w14:paraId="76D89EDE" w14:textId="1B9DDFA3" w:rsidR="00DA5CD8" w:rsidRDefault="005B169E" w:rsidP="00A47B06">
      <w:pPr>
        <w:pStyle w:val="11"/>
        <w:tabs>
          <w:tab w:val="left" w:pos="1125"/>
          <w:tab w:val="left" w:pos="1920"/>
        </w:tabs>
        <w:spacing w:line="360" w:lineRule="auto"/>
        <w:ind w:firstLine="640"/>
        <w:rPr>
          <w:rFonts w:ascii="仿宋" w:eastAsia="仿宋" w:hAnsi="仿宋" w:cs="仿宋"/>
          <w:sz w:val="32"/>
          <w:szCs w:val="32"/>
        </w:rPr>
      </w:pPr>
      <w:r>
        <w:rPr>
          <w:rFonts w:ascii="仿宋" w:eastAsia="仿宋" w:hAnsi="仿宋" w:cs="仿宋" w:hint="eastAsia"/>
          <w:sz w:val="32"/>
          <w:szCs w:val="32"/>
        </w:rPr>
        <w:t>（一）</w:t>
      </w:r>
      <w:r w:rsidR="00E717AC">
        <w:rPr>
          <w:rFonts w:ascii="仿宋" w:eastAsia="仿宋" w:hAnsi="仿宋" w:cs="仿宋" w:hint="eastAsia"/>
          <w:sz w:val="32"/>
          <w:szCs w:val="32"/>
        </w:rPr>
        <w:t>行贿受贿，执法不公；</w:t>
      </w:r>
    </w:p>
    <w:p w14:paraId="6F539199" w14:textId="14695F61" w:rsidR="00DA5CD8" w:rsidRDefault="005B169E" w:rsidP="00A47B06">
      <w:pPr>
        <w:pStyle w:val="11"/>
        <w:tabs>
          <w:tab w:val="left" w:pos="1125"/>
          <w:tab w:val="left" w:pos="1920"/>
        </w:tabs>
        <w:spacing w:line="360" w:lineRule="auto"/>
        <w:ind w:firstLine="640"/>
        <w:rPr>
          <w:rFonts w:ascii="仿宋" w:eastAsia="仿宋" w:hAnsi="仿宋" w:cs="仿宋"/>
          <w:sz w:val="32"/>
          <w:szCs w:val="32"/>
        </w:rPr>
      </w:pPr>
      <w:r>
        <w:rPr>
          <w:rFonts w:ascii="仿宋" w:eastAsia="仿宋" w:hAnsi="仿宋" w:cs="仿宋" w:hint="eastAsia"/>
          <w:sz w:val="32"/>
          <w:szCs w:val="32"/>
        </w:rPr>
        <w:t>（二）</w:t>
      </w:r>
      <w:r w:rsidR="00E717AC">
        <w:rPr>
          <w:rFonts w:ascii="仿宋" w:eastAsia="仿宋" w:hAnsi="仿宋" w:cs="仿宋" w:hint="eastAsia"/>
          <w:sz w:val="32"/>
          <w:szCs w:val="32"/>
        </w:rPr>
        <w:t>在重要比赛中，出现严重错判、漏判、误判，造成恶劣影响；</w:t>
      </w:r>
    </w:p>
    <w:p w14:paraId="74058A99" w14:textId="50EE152E" w:rsidR="00DA5CD8" w:rsidRDefault="00E717AC" w:rsidP="00512E2C">
      <w:pPr>
        <w:pStyle w:val="11"/>
        <w:numPr>
          <w:ilvl w:val="0"/>
          <w:numId w:val="14"/>
        </w:numPr>
        <w:tabs>
          <w:tab w:val="left" w:pos="1125"/>
          <w:tab w:val="left" w:pos="1920"/>
        </w:tabs>
        <w:spacing w:line="360" w:lineRule="auto"/>
        <w:ind w:firstLineChars="0"/>
        <w:rPr>
          <w:rFonts w:ascii="仿宋" w:eastAsia="仿宋" w:hAnsi="仿宋" w:cs="仿宋"/>
          <w:sz w:val="32"/>
          <w:szCs w:val="32"/>
        </w:rPr>
      </w:pPr>
      <w:r>
        <w:rPr>
          <w:rFonts w:ascii="仿宋" w:eastAsia="仿宋" w:hAnsi="仿宋" w:cs="仿宋" w:hint="eastAsia"/>
          <w:sz w:val="32"/>
          <w:szCs w:val="32"/>
        </w:rPr>
        <w:t>触犯刑律，受到刑事处罚。</w:t>
      </w:r>
    </w:p>
    <w:p w14:paraId="6F120140" w14:textId="79D017B0" w:rsidR="00DA5CD8" w:rsidRPr="006B4BFB" w:rsidRDefault="00512E2C" w:rsidP="006B4BFB">
      <w:pPr>
        <w:pStyle w:val="1"/>
        <w:jc w:val="center"/>
        <w:rPr>
          <w:sz w:val="32"/>
          <w:szCs w:val="32"/>
        </w:rPr>
      </w:pPr>
      <w:bookmarkStart w:id="15" w:name="_Toc82009268"/>
      <w:bookmarkStart w:id="16" w:name="_Toc82009463"/>
      <w:r w:rsidRPr="006B4BFB">
        <w:rPr>
          <w:rFonts w:hint="eastAsia"/>
          <w:sz w:val="32"/>
          <w:szCs w:val="32"/>
        </w:rPr>
        <w:t>第</w:t>
      </w:r>
      <w:r w:rsidR="00061342" w:rsidRPr="006B4BFB">
        <w:rPr>
          <w:rFonts w:hint="eastAsia"/>
          <w:sz w:val="32"/>
          <w:szCs w:val="32"/>
        </w:rPr>
        <w:t>八</w:t>
      </w:r>
      <w:r w:rsidRPr="006B4BFB">
        <w:rPr>
          <w:rFonts w:hint="eastAsia"/>
          <w:sz w:val="32"/>
          <w:szCs w:val="32"/>
        </w:rPr>
        <w:t>章</w:t>
      </w:r>
      <w:r w:rsidRPr="006B4BFB">
        <w:rPr>
          <w:sz w:val="32"/>
          <w:szCs w:val="32"/>
        </w:rPr>
        <w:t xml:space="preserve"> </w:t>
      </w:r>
      <w:r w:rsidR="00E717AC" w:rsidRPr="006B4BFB">
        <w:rPr>
          <w:rFonts w:hint="eastAsia"/>
          <w:sz w:val="32"/>
          <w:szCs w:val="32"/>
        </w:rPr>
        <w:t>附则</w:t>
      </w:r>
      <w:bookmarkEnd w:id="15"/>
      <w:bookmarkEnd w:id="16"/>
    </w:p>
    <w:p w14:paraId="20C6E77E" w14:textId="05A3E0BE" w:rsidR="00DA5CD8" w:rsidRDefault="00E717AC" w:rsidP="00512E2C">
      <w:pPr>
        <w:pStyle w:val="11"/>
        <w:numPr>
          <w:ilvl w:val="1"/>
          <w:numId w:val="14"/>
        </w:numPr>
        <w:tabs>
          <w:tab w:val="left" w:pos="1134"/>
        </w:tabs>
        <w:spacing w:before="120" w:line="360" w:lineRule="auto"/>
        <w:ind w:left="0" w:firstLineChars="0" w:firstLine="709"/>
        <w:rPr>
          <w:rFonts w:ascii="仿宋" w:eastAsia="仿宋" w:hAnsi="仿宋" w:cs="仿宋"/>
          <w:sz w:val="32"/>
          <w:szCs w:val="32"/>
        </w:rPr>
      </w:pPr>
      <w:r>
        <w:rPr>
          <w:rFonts w:ascii="仿宋" w:eastAsia="仿宋" w:hAnsi="仿宋" w:cs="仿宋" w:hint="eastAsia"/>
          <w:sz w:val="32"/>
          <w:szCs w:val="32"/>
        </w:rPr>
        <w:t>地方各级体育主管部门或</w:t>
      </w:r>
      <w:r w:rsidR="00A47B06">
        <w:rPr>
          <w:rFonts w:ascii="仿宋" w:eastAsia="仿宋" w:hAnsi="仿宋" w:cs="仿宋" w:hint="eastAsia"/>
          <w:sz w:val="32"/>
          <w:szCs w:val="32"/>
        </w:rPr>
        <w:t>攀冰</w:t>
      </w:r>
      <w:r>
        <w:rPr>
          <w:rFonts w:ascii="仿宋" w:eastAsia="仿宋" w:hAnsi="仿宋" w:cs="仿宋" w:hint="eastAsia"/>
          <w:sz w:val="32"/>
          <w:szCs w:val="32"/>
        </w:rPr>
        <w:t>相关协会，应当依据</w:t>
      </w:r>
      <w:r>
        <w:rPr>
          <w:rFonts w:ascii="仿宋" w:eastAsia="仿宋" w:hAnsi="仿宋" w:cs="仿宋" w:hint="eastAsia"/>
          <w:sz w:val="32"/>
          <w:szCs w:val="32"/>
        </w:rPr>
        <w:lastRenderedPageBreak/>
        <w:t>国家体育总局《体育竞赛裁判员管理办法》和本</w:t>
      </w:r>
      <w:r w:rsidR="0010399D">
        <w:rPr>
          <w:rFonts w:ascii="仿宋" w:eastAsia="仿宋" w:hAnsi="仿宋" w:cs="仿宋" w:hint="eastAsia"/>
          <w:sz w:val="32"/>
          <w:szCs w:val="32"/>
        </w:rPr>
        <w:t>办法暨实施</w:t>
      </w:r>
      <w:r w:rsidR="003726CC">
        <w:rPr>
          <w:rFonts w:ascii="仿宋" w:eastAsia="仿宋" w:hAnsi="仿宋" w:cs="仿宋" w:hint="eastAsia"/>
          <w:sz w:val="32"/>
          <w:szCs w:val="32"/>
        </w:rPr>
        <w:t>细则</w:t>
      </w:r>
      <w:r>
        <w:rPr>
          <w:rFonts w:ascii="仿宋" w:eastAsia="仿宋" w:hAnsi="仿宋" w:cs="仿宋" w:hint="eastAsia"/>
          <w:sz w:val="32"/>
          <w:szCs w:val="32"/>
        </w:rPr>
        <w:t>，制定相应的</w:t>
      </w:r>
      <w:r w:rsidR="00A47B06">
        <w:rPr>
          <w:rFonts w:ascii="仿宋" w:eastAsia="仿宋" w:hAnsi="仿宋" w:cs="仿宋" w:hint="eastAsia"/>
          <w:sz w:val="32"/>
          <w:szCs w:val="32"/>
        </w:rPr>
        <w:t>攀冰</w:t>
      </w:r>
      <w:r>
        <w:rPr>
          <w:rFonts w:ascii="仿宋" w:eastAsia="仿宋" w:hAnsi="仿宋" w:cs="仿宋" w:hint="eastAsia"/>
          <w:sz w:val="32"/>
          <w:szCs w:val="32"/>
        </w:rPr>
        <w:t>裁判员管理实施细则。</w:t>
      </w:r>
    </w:p>
    <w:p w14:paraId="09AB8E57" w14:textId="414DCFD8" w:rsidR="00DA5CD8" w:rsidRDefault="00E717AC" w:rsidP="00512E2C">
      <w:pPr>
        <w:pStyle w:val="11"/>
        <w:numPr>
          <w:ilvl w:val="1"/>
          <w:numId w:val="14"/>
        </w:numPr>
        <w:tabs>
          <w:tab w:val="left" w:pos="1134"/>
        </w:tabs>
        <w:spacing w:before="120" w:line="360" w:lineRule="auto"/>
        <w:ind w:left="0" w:firstLineChars="0" w:firstLine="709"/>
        <w:rPr>
          <w:rFonts w:ascii="仿宋" w:eastAsia="仿宋" w:hAnsi="仿宋" w:cs="仿宋"/>
          <w:sz w:val="32"/>
          <w:szCs w:val="32"/>
        </w:rPr>
      </w:pPr>
      <w:r>
        <w:rPr>
          <w:rFonts w:ascii="仿宋" w:eastAsia="仿宋" w:hAnsi="仿宋" w:cs="仿宋" w:hint="eastAsia"/>
          <w:sz w:val="32"/>
          <w:szCs w:val="32"/>
        </w:rPr>
        <w:t>本</w:t>
      </w:r>
      <w:r w:rsidR="00446FB0">
        <w:rPr>
          <w:rFonts w:ascii="仿宋" w:eastAsia="仿宋" w:hAnsi="仿宋" w:cs="仿宋" w:hint="eastAsia"/>
          <w:sz w:val="32"/>
          <w:szCs w:val="32"/>
        </w:rPr>
        <w:t>办法暨</w:t>
      </w:r>
      <w:r w:rsidR="00060A34">
        <w:rPr>
          <w:rFonts w:ascii="仿宋" w:eastAsia="仿宋" w:hAnsi="仿宋" w:cs="仿宋" w:hint="eastAsia"/>
          <w:sz w:val="32"/>
          <w:szCs w:val="32"/>
        </w:rPr>
        <w:t>实施细则</w:t>
      </w:r>
      <w:r>
        <w:rPr>
          <w:rFonts w:ascii="仿宋" w:eastAsia="仿宋" w:hAnsi="仿宋" w:cs="仿宋" w:hint="eastAsia"/>
          <w:sz w:val="32"/>
          <w:szCs w:val="32"/>
        </w:rPr>
        <w:t>由中国登山协会负责解释和修改。</w:t>
      </w:r>
    </w:p>
    <w:p w14:paraId="1580509D" w14:textId="7DE83A45" w:rsidR="00DA5CD8" w:rsidRDefault="00E717AC" w:rsidP="00512E2C">
      <w:pPr>
        <w:pStyle w:val="11"/>
        <w:numPr>
          <w:ilvl w:val="1"/>
          <w:numId w:val="14"/>
        </w:numPr>
        <w:tabs>
          <w:tab w:val="left" w:pos="1134"/>
        </w:tabs>
        <w:spacing w:before="120" w:line="360" w:lineRule="auto"/>
        <w:ind w:left="0" w:firstLineChars="0" w:firstLine="709"/>
        <w:rPr>
          <w:rFonts w:ascii="仿宋" w:eastAsia="仿宋" w:hAnsi="仿宋" w:cs="仿宋"/>
          <w:sz w:val="32"/>
          <w:szCs w:val="32"/>
        </w:rPr>
      </w:pPr>
      <w:r>
        <w:rPr>
          <w:rFonts w:ascii="仿宋" w:eastAsia="仿宋" w:hAnsi="仿宋" w:cs="仿宋" w:hint="eastAsia"/>
          <w:sz w:val="32"/>
          <w:szCs w:val="32"/>
        </w:rPr>
        <w:t>本办法暨实施细则自颁布之日起施行。</w:t>
      </w:r>
    </w:p>
    <w:sectPr w:rsidR="00DA5CD8" w:rsidSect="00AE410B">
      <w:footerReference w:type="default" r:id="rId10"/>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C04435" w14:textId="77777777" w:rsidR="00DB2E3A" w:rsidRDefault="00DB2E3A" w:rsidP="008C0ED8">
      <w:r>
        <w:separator/>
      </w:r>
    </w:p>
  </w:endnote>
  <w:endnote w:type="continuationSeparator" w:id="0">
    <w:p w14:paraId="0FE9B8E7" w14:textId="77777777" w:rsidR="00DB2E3A" w:rsidRDefault="00DB2E3A" w:rsidP="008C0E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Heiti SC Light">
    <w:altName w:val="﷽﷽﷽﷽﷽﷽﷽﷽ LIGHT"/>
    <w:panose1 w:val="02000000000000000000"/>
    <w:charset w:val="80"/>
    <w:family w:val="auto"/>
    <w:pitch w:val="variable"/>
    <w:sig w:usb0="8000002F" w:usb1="0807004A" w:usb2="00000010" w:usb3="00000000" w:csb0="003E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e"/>
      </w:rPr>
      <w:id w:val="-1662230221"/>
      <w:docPartObj>
        <w:docPartGallery w:val="Page Numbers (Bottom of Page)"/>
        <w:docPartUnique/>
      </w:docPartObj>
    </w:sdtPr>
    <w:sdtEndPr>
      <w:rPr>
        <w:rStyle w:val="ae"/>
      </w:rPr>
    </w:sdtEndPr>
    <w:sdtContent>
      <w:p w14:paraId="29CCD2EF" w14:textId="6BD11097" w:rsidR="008C0ED8" w:rsidRDefault="008C0ED8" w:rsidP="007C0D28">
        <w:pPr>
          <w:pStyle w:val="a9"/>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4A3D3952" w14:textId="77777777" w:rsidR="008C0ED8" w:rsidRDefault="008C0ED8">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e"/>
      </w:rPr>
      <w:id w:val="965161767"/>
      <w:docPartObj>
        <w:docPartGallery w:val="Page Numbers (Bottom of Page)"/>
        <w:docPartUnique/>
      </w:docPartObj>
    </w:sdtPr>
    <w:sdtEndPr>
      <w:rPr>
        <w:rStyle w:val="ae"/>
      </w:rPr>
    </w:sdtEndPr>
    <w:sdtContent>
      <w:p w14:paraId="53C68B61" w14:textId="77777777" w:rsidR="00AE410B" w:rsidRDefault="00AE410B" w:rsidP="007C0D28">
        <w:pPr>
          <w:pStyle w:val="a9"/>
          <w:framePr w:wrap="none" w:vAnchor="text" w:hAnchor="margin" w:xAlign="center" w:y="1"/>
          <w:rPr>
            <w:rStyle w:val="ae"/>
          </w:rPr>
        </w:pPr>
        <w:r>
          <w:rPr>
            <w:rStyle w:val="ae"/>
          </w:rPr>
          <w:fldChar w:fldCharType="begin"/>
        </w:r>
        <w:r>
          <w:rPr>
            <w:rStyle w:val="ae"/>
          </w:rPr>
          <w:instrText xml:space="preserve"> PAGE </w:instrText>
        </w:r>
        <w:r>
          <w:rPr>
            <w:rStyle w:val="ae"/>
          </w:rPr>
          <w:fldChar w:fldCharType="separate"/>
        </w:r>
        <w:r>
          <w:rPr>
            <w:rStyle w:val="ae"/>
            <w:noProof/>
          </w:rPr>
          <w:t>1</w:t>
        </w:r>
        <w:r>
          <w:rPr>
            <w:rStyle w:val="ae"/>
          </w:rPr>
          <w:fldChar w:fldCharType="end"/>
        </w:r>
      </w:p>
    </w:sdtContent>
  </w:sdt>
  <w:p w14:paraId="02DDF50A" w14:textId="77777777" w:rsidR="00AE410B" w:rsidRDefault="00AE410B" w:rsidP="00AE410B">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0EBF1C" w14:textId="77777777" w:rsidR="00DB2E3A" w:rsidRDefault="00DB2E3A" w:rsidP="008C0ED8">
      <w:r>
        <w:separator/>
      </w:r>
    </w:p>
  </w:footnote>
  <w:footnote w:type="continuationSeparator" w:id="0">
    <w:p w14:paraId="15B87BA9" w14:textId="77777777" w:rsidR="00DB2E3A" w:rsidRDefault="00DB2E3A" w:rsidP="008C0E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54A5C9C"/>
    <w:multiLevelType w:val="singleLevel"/>
    <w:tmpl w:val="B54A5C9C"/>
    <w:lvl w:ilvl="0">
      <w:start w:val="1"/>
      <w:numFmt w:val="decimal"/>
      <w:lvlText w:val="%1."/>
      <w:lvlJc w:val="left"/>
      <w:pPr>
        <w:tabs>
          <w:tab w:val="left" w:pos="312"/>
        </w:tabs>
        <w:ind w:left="1146" w:firstLine="0"/>
      </w:pPr>
    </w:lvl>
  </w:abstractNum>
  <w:abstractNum w:abstractNumId="1" w15:restartNumberingAfterBreak="0">
    <w:nsid w:val="00F869AC"/>
    <w:multiLevelType w:val="hybridMultilevel"/>
    <w:tmpl w:val="605ACCB0"/>
    <w:lvl w:ilvl="0" w:tplc="D286EE30">
      <w:start w:val="5"/>
      <w:numFmt w:val="japaneseCounting"/>
      <w:lvlText w:val="（%1）"/>
      <w:lvlJc w:val="left"/>
      <w:pPr>
        <w:ind w:left="1720" w:hanging="1080"/>
      </w:pPr>
      <w:rPr>
        <w:rFonts w:hint="default"/>
        <w:b/>
      </w:rPr>
    </w:lvl>
    <w:lvl w:ilvl="1" w:tplc="04090019">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15:restartNumberingAfterBreak="0">
    <w:nsid w:val="08002781"/>
    <w:multiLevelType w:val="multilevel"/>
    <w:tmpl w:val="A5A2BCF2"/>
    <w:lvl w:ilvl="0">
      <w:start w:val="1"/>
      <w:numFmt w:val="japaneseCounting"/>
      <w:lvlText w:val="第%1章"/>
      <w:lvlJc w:val="left"/>
      <w:pPr>
        <w:tabs>
          <w:tab w:val="left" w:pos="1125"/>
        </w:tabs>
        <w:ind w:left="1125" w:hanging="1125"/>
      </w:pPr>
      <w:rPr>
        <w:rFonts w:hint="eastAsia"/>
      </w:rPr>
    </w:lvl>
    <w:lvl w:ilvl="1">
      <w:start w:val="1"/>
      <w:numFmt w:val="japaneseCounting"/>
      <w:lvlText w:val="第%2条"/>
      <w:lvlJc w:val="left"/>
      <w:pPr>
        <w:tabs>
          <w:tab w:val="left" w:pos="2340"/>
        </w:tabs>
        <w:ind w:left="2340" w:hanging="1920"/>
      </w:pPr>
      <w:rPr>
        <w:rFonts w:hint="eastAsia"/>
        <w:lang w:val="en-US"/>
      </w:rPr>
    </w:lvl>
    <w:lvl w:ilvl="2">
      <w:start w:val="1"/>
      <w:numFmt w:val="japaneseCounting"/>
      <w:lvlText w:val="（%3）"/>
      <w:lvlJc w:val="left"/>
      <w:pPr>
        <w:tabs>
          <w:tab w:val="left" w:pos="1920"/>
        </w:tabs>
        <w:ind w:left="1920" w:hanging="1080"/>
      </w:pPr>
      <w:rPr>
        <w:rFonts w:hint="eastAsia"/>
        <w:lang w:val="en-US"/>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15:restartNumberingAfterBreak="0">
    <w:nsid w:val="58AE5AF6"/>
    <w:multiLevelType w:val="hybridMultilevel"/>
    <w:tmpl w:val="92043D6A"/>
    <w:lvl w:ilvl="0" w:tplc="28A8230A">
      <w:start w:val="3"/>
      <w:numFmt w:val="japaneseCounting"/>
      <w:lvlText w:val="（%1）"/>
      <w:lvlJc w:val="left"/>
      <w:pPr>
        <w:ind w:left="1720" w:hanging="1080"/>
      </w:pPr>
      <w:rPr>
        <w:rFonts w:hint="default"/>
        <w:b/>
      </w:rPr>
    </w:lvl>
    <w:lvl w:ilvl="1" w:tplc="04090019">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15:restartNumberingAfterBreak="0">
    <w:nsid w:val="61077431"/>
    <w:multiLevelType w:val="singleLevel"/>
    <w:tmpl w:val="61077431"/>
    <w:lvl w:ilvl="0">
      <w:start w:val="1"/>
      <w:numFmt w:val="chineseCounting"/>
      <w:suff w:val="nothing"/>
      <w:lvlText w:val="（%1）"/>
      <w:lvlJc w:val="left"/>
    </w:lvl>
  </w:abstractNum>
  <w:abstractNum w:abstractNumId="5" w15:restartNumberingAfterBreak="0">
    <w:nsid w:val="61077445"/>
    <w:multiLevelType w:val="singleLevel"/>
    <w:tmpl w:val="61077445"/>
    <w:lvl w:ilvl="0">
      <w:start w:val="1"/>
      <w:numFmt w:val="decimal"/>
      <w:suff w:val="nothing"/>
      <w:lvlText w:val="%1."/>
      <w:lvlJc w:val="left"/>
    </w:lvl>
  </w:abstractNum>
  <w:abstractNum w:abstractNumId="6" w15:restartNumberingAfterBreak="0">
    <w:nsid w:val="61077456"/>
    <w:multiLevelType w:val="singleLevel"/>
    <w:tmpl w:val="61077456"/>
    <w:lvl w:ilvl="0">
      <w:start w:val="3"/>
      <w:numFmt w:val="decimal"/>
      <w:suff w:val="nothing"/>
      <w:lvlText w:val="%1."/>
      <w:lvlJc w:val="left"/>
    </w:lvl>
  </w:abstractNum>
  <w:abstractNum w:abstractNumId="7" w15:restartNumberingAfterBreak="0">
    <w:nsid w:val="6107747B"/>
    <w:multiLevelType w:val="singleLevel"/>
    <w:tmpl w:val="6107747B"/>
    <w:lvl w:ilvl="0">
      <w:start w:val="2"/>
      <w:numFmt w:val="chineseCounting"/>
      <w:suff w:val="nothing"/>
      <w:lvlText w:val="（%1）"/>
      <w:lvlJc w:val="left"/>
    </w:lvl>
  </w:abstractNum>
  <w:abstractNum w:abstractNumId="8" w15:restartNumberingAfterBreak="0">
    <w:nsid w:val="61077491"/>
    <w:multiLevelType w:val="singleLevel"/>
    <w:tmpl w:val="61077491"/>
    <w:lvl w:ilvl="0">
      <w:start w:val="1"/>
      <w:numFmt w:val="decimal"/>
      <w:suff w:val="nothing"/>
      <w:lvlText w:val="%1."/>
      <w:lvlJc w:val="left"/>
    </w:lvl>
  </w:abstractNum>
  <w:abstractNum w:abstractNumId="9" w15:restartNumberingAfterBreak="0">
    <w:nsid w:val="610774B7"/>
    <w:multiLevelType w:val="singleLevel"/>
    <w:tmpl w:val="610774B7"/>
    <w:lvl w:ilvl="0">
      <w:start w:val="4"/>
      <w:numFmt w:val="decimal"/>
      <w:suff w:val="nothing"/>
      <w:lvlText w:val="%1."/>
      <w:lvlJc w:val="left"/>
    </w:lvl>
  </w:abstractNum>
  <w:abstractNum w:abstractNumId="10" w15:restartNumberingAfterBreak="0">
    <w:nsid w:val="610774CC"/>
    <w:multiLevelType w:val="singleLevel"/>
    <w:tmpl w:val="610774CC"/>
    <w:lvl w:ilvl="0">
      <w:start w:val="3"/>
      <w:numFmt w:val="chineseCounting"/>
      <w:suff w:val="nothing"/>
      <w:lvlText w:val="（%1）"/>
      <w:lvlJc w:val="left"/>
    </w:lvl>
  </w:abstractNum>
  <w:abstractNum w:abstractNumId="11" w15:restartNumberingAfterBreak="0">
    <w:nsid w:val="6107766B"/>
    <w:multiLevelType w:val="singleLevel"/>
    <w:tmpl w:val="6107766B"/>
    <w:lvl w:ilvl="0">
      <w:start w:val="1"/>
      <w:numFmt w:val="chineseCounting"/>
      <w:suff w:val="nothing"/>
      <w:lvlText w:val="（%1）"/>
      <w:lvlJc w:val="left"/>
    </w:lvl>
  </w:abstractNum>
  <w:abstractNum w:abstractNumId="12" w15:restartNumberingAfterBreak="0">
    <w:nsid w:val="63C003BB"/>
    <w:multiLevelType w:val="multilevel"/>
    <w:tmpl w:val="63C003BB"/>
    <w:lvl w:ilvl="0">
      <w:start w:val="1"/>
      <w:numFmt w:val="japaneseCounting"/>
      <w:lvlText w:val="第%1章"/>
      <w:lvlJc w:val="left"/>
      <w:pPr>
        <w:tabs>
          <w:tab w:val="left" w:pos="1965"/>
        </w:tabs>
        <w:ind w:left="1965" w:hanging="1125"/>
      </w:pPr>
      <w:rPr>
        <w:rFonts w:hint="eastAsia"/>
      </w:rPr>
    </w:lvl>
    <w:lvl w:ilvl="1">
      <w:start w:val="1"/>
      <w:numFmt w:val="japaneseCounting"/>
      <w:lvlText w:val="第%2条"/>
      <w:lvlJc w:val="left"/>
      <w:pPr>
        <w:tabs>
          <w:tab w:val="left" w:pos="3180"/>
        </w:tabs>
        <w:ind w:left="3180" w:hanging="1920"/>
      </w:pPr>
      <w:rPr>
        <w:rFonts w:hint="eastAsia"/>
      </w:rPr>
    </w:lvl>
    <w:lvl w:ilvl="2">
      <w:start w:val="1"/>
      <w:numFmt w:val="japaneseCounting"/>
      <w:lvlText w:val="（%3）"/>
      <w:lvlJc w:val="left"/>
      <w:pPr>
        <w:tabs>
          <w:tab w:val="left" w:pos="2760"/>
        </w:tabs>
        <w:ind w:left="2760" w:hanging="1080"/>
      </w:pPr>
      <w:rPr>
        <w:rFonts w:hint="eastAsia"/>
      </w:rPr>
    </w:lvl>
    <w:lvl w:ilvl="3">
      <w:start w:val="1"/>
      <w:numFmt w:val="decimal"/>
      <w:lvlText w:val="%4."/>
      <w:lvlJc w:val="left"/>
      <w:pPr>
        <w:tabs>
          <w:tab w:val="left" w:pos="2520"/>
        </w:tabs>
        <w:ind w:left="2520" w:hanging="420"/>
      </w:pPr>
    </w:lvl>
    <w:lvl w:ilvl="4">
      <w:start w:val="1"/>
      <w:numFmt w:val="lowerLetter"/>
      <w:lvlText w:val="%5)"/>
      <w:lvlJc w:val="left"/>
      <w:pPr>
        <w:tabs>
          <w:tab w:val="left" w:pos="2940"/>
        </w:tabs>
        <w:ind w:left="2940" w:hanging="420"/>
      </w:pPr>
    </w:lvl>
    <w:lvl w:ilvl="5">
      <w:start w:val="1"/>
      <w:numFmt w:val="lowerRoman"/>
      <w:lvlText w:val="%6."/>
      <w:lvlJc w:val="right"/>
      <w:pPr>
        <w:tabs>
          <w:tab w:val="left" w:pos="3360"/>
        </w:tabs>
        <w:ind w:left="3360" w:hanging="420"/>
      </w:pPr>
    </w:lvl>
    <w:lvl w:ilvl="6">
      <w:start w:val="1"/>
      <w:numFmt w:val="decimal"/>
      <w:lvlText w:val="%7."/>
      <w:lvlJc w:val="left"/>
      <w:pPr>
        <w:tabs>
          <w:tab w:val="left" w:pos="3780"/>
        </w:tabs>
        <w:ind w:left="3780" w:hanging="420"/>
      </w:pPr>
    </w:lvl>
    <w:lvl w:ilvl="7">
      <w:start w:val="1"/>
      <w:numFmt w:val="lowerLetter"/>
      <w:lvlText w:val="%8)"/>
      <w:lvlJc w:val="left"/>
      <w:pPr>
        <w:tabs>
          <w:tab w:val="left" w:pos="4200"/>
        </w:tabs>
        <w:ind w:left="4200" w:hanging="420"/>
      </w:pPr>
    </w:lvl>
    <w:lvl w:ilvl="8">
      <w:start w:val="1"/>
      <w:numFmt w:val="lowerRoman"/>
      <w:lvlText w:val="%9."/>
      <w:lvlJc w:val="right"/>
      <w:pPr>
        <w:tabs>
          <w:tab w:val="left" w:pos="4620"/>
        </w:tabs>
        <w:ind w:left="4620" w:hanging="420"/>
      </w:pPr>
    </w:lvl>
  </w:abstractNum>
  <w:abstractNum w:abstractNumId="13" w15:restartNumberingAfterBreak="0">
    <w:nsid w:val="6D8E264D"/>
    <w:multiLevelType w:val="multilevel"/>
    <w:tmpl w:val="6D8E264D"/>
    <w:lvl w:ilvl="0">
      <w:start w:val="1"/>
      <w:numFmt w:val="japaneseCounting"/>
      <w:lvlText w:val="第%1章"/>
      <w:lvlJc w:val="left"/>
      <w:pPr>
        <w:tabs>
          <w:tab w:val="left" w:pos="1125"/>
        </w:tabs>
        <w:ind w:left="1125" w:hanging="1125"/>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num w:numId="1">
    <w:abstractNumId w:val="12"/>
  </w:num>
  <w:num w:numId="2">
    <w:abstractNumId w:val="13"/>
  </w:num>
  <w:num w:numId="3">
    <w:abstractNumId w:val="2"/>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0"/>
  </w:num>
  <w:num w:numId="13">
    <w:abstractNumId w:val="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bordersDoNotSurroundHeader/>
  <w:bordersDoNotSurroundFooter/>
  <w:proofState w:spelling="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D149A5"/>
    <w:rsid w:val="DFBBE56E"/>
    <w:rsid w:val="FD2CBCAC"/>
    <w:rsid w:val="00000E24"/>
    <w:rsid w:val="00010DAC"/>
    <w:rsid w:val="00011A5B"/>
    <w:rsid w:val="00016E3E"/>
    <w:rsid w:val="000249ED"/>
    <w:rsid w:val="000325B4"/>
    <w:rsid w:val="00037C64"/>
    <w:rsid w:val="0004197E"/>
    <w:rsid w:val="00041A1F"/>
    <w:rsid w:val="00042AE7"/>
    <w:rsid w:val="00047D0F"/>
    <w:rsid w:val="0005154B"/>
    <w:rsid w:val="00055CBE"/>
    <w:rsid w:val="000572DD"/>
    <w:rsid w:val="00060A34"/>
    <w:rsid w:val="00061342"/>
    <w:rsid w:val="000623D3"/>
    <w:rsid w:val="00063803"/>
    <w:rsid w:val="00064B84"/>
    <w:rsid w:val="00066640"/>
    <w:rsid w:val="00071C80"/>
    <w:rsid w:val="00075473"/>
    <w:rsid w:val="000774ED"/>
    <w:rsid w:val="00096257"/>
    <w:rsid w:val="000A1238"/>
    <w:rsid w:val="000A3A14"/>
    <w:rsid w:val="000A63E4"/>
    <w:rsid w:val="000B36D5"/>
    <w:rsid w:val="000B4307"/>
    <w:rsid w:val="000B783A"/>
    <w:rsid w:val="000C2737"/>
    <w:rsid w:val="000C285B"/>
    <w:rsid w:val="000D05CC"/>
    <w:rsid w:val="000D3C19"/>
    <w:rsid w:val="000E3FE0"/>
    <w:rsid w:val="000E43C4"/>
    <w:rsid w:val="000E7051"/>
    <w:rsid w:val="000F2344"/>
    <w:rsid w:val="000F3B40"/>
    <w:rsid w:val="000F3C52"/>
    <w:rsid w:val="000F50A2"/>
    <w:rsid w:val="001005F3"/>
    <w:rsid w:val="00100E84"/>
    <w:rsid w:val="0010399D"/>
    <w:rsid w:val="00112AF8"/>
    <w:rsid w:val="0011393F"/>
    <w:rsid w:val="0011538A"/>
    <w:rsid w:val="00123DD3"/>
    <w:rsid w:val="00127BDA"/>
    <w:rsid w:val="001421BB"/>
    <w:rsid w:val="001503E7"/>
    <w:rsid w:val="0015432C"/>
    <w:rsid w:val="001571FD"/>
    <w:rsid w:val="00161C8F"/>
    <w:rsid w:val="00165953"/>
    <w:rsid w:val="00173DB6"/>
    <w:rsid w:val="001741E2"/>
    <w:rsid w:val="0018482E"/>
    <w:rsid w:val="00197697"/>
    <w:rsid w:val="001A612F"/>
    <w:rsid w:val="001A78F5"/>
    <w:rsid w:val="001B1D3C"/>
    <w:rsid w:val="001D72DC"/>
    <w:rsid w:val="001E3960"/>
    <w:rsid w:val="001E43E0"/>
    <w:rsid w:val="001E5C82"/>
    <w:rsid w:val="001F6854"/>
    <w:rsid w:val="0020193B"/>
    <w:rsid w:val="002150D5"/>
    <w:rsid w:val="00227837"/>
    <w:rsid w:val="00230FD7"/>
    <w:rsid w:val="00234538"/>
    <w:rsid w:val="002434BA"/>
    <w:rsid w:val="0024630B"/>
    <w:rsid w:val="002547AA"/>
    <w:rsid w:val="00255810"/>
    <w:rsid w:val="00255BC9"/>
    <w:rsid w:val="00262358"/>
    <w:rsid w:val="00272CB6"/>
    <w:rsid w:val="00272F7B"/>
    <w:rsid w:val="002806ED"/>
    <w:rsid w:val="002909F6"/>
    <w:rsid w:val="0029360E"/>
    <w:rsid w:val="00297E72"/>
    <w:rsid w:val="002A08AB"/>
    <w:rsid w:val="002A72D6"/>
    <w:rsid w:val="002A7D49"/>
    <w:rsid w:val="002B0DC9"/>
    <w:rsid w:val="002B4C7F"/>
    <w:rsid w:val="002C087F"/>
    <w:rsid w:val="002C6356"/>
    <w:rsid w:val="002D72B8"/>
    <w:rsid w:val="002E0F13"/>
    <w:rsid w:val="002E3711"/>
    <w:rsid w:val="002E3958"/>
    <w:rsid w:val="002F05B5"/>
    <w:rsid w:val="002F0778"/>
    <w:rsid w:val="002F341C"/>
    <w:rsid w:val="002F3CFB"/>
    <w:rsid w:val="002F48C7"/>
    <w:rsid w:val="002F5D87"/>
    <w:rsid w:val="002F6444"/>
    <w:rsid w:val="002F6A92"/>
    <w:rsid w:val="00316C6F"/>
    <w:rsid w:val="0032141F"/>
    <w:rsid w:val="00325BD1"/>
    <w:rsid w:val="0033731F"/>
    <w:rsid w:val="003459FC"/>
    <w:rsid w:val="00347C81"/>
    <w:rsid w:val="00354880"/>
    <w:rsid w:val="00356890"/>
    <w:rsid w:val="00366735"/>
    <w:rsid w:val="00371FF5"/>
    <w:rsid w:val="003726CC"/>
    <w:rsid w:val="003825FB"/>
    <w:rsid w:val="003921F7"/>
    <w:rsid w:val="00393AF0"/>
    <w:rsid w:val="00395814"/>
    <w:rsid w:val="003A1DA9"/>
    <w:rsid w:val="003A349E"/>
    <w:rsid w:val="003A453A"/>
    <w:rsid w:val="003B5272"/>
    <w:rsid w:val="003B5D83"/>
    <w:rsid w:val="003C1E1D"/>
    <w:rsid w:val="003C3BF7"/>
    <w:rsid w:val="003C5C9B"/>
    <w:rsid w:val="003C7DD1"/>
    <w:rsid w:val="003D79FC"/>
    <w:rsid w:val="003E1631"/>
    <w:rsid w:val="003E6A5B"/>
    <w:rsid w:val="003F1481"/>
    <w:rsid w:val="0040216B"/>
    <w:rsid w:val="00405B62"/>
    <w:rsid w:val="00405E7F"/>
    <w:rsid w:val="0041033F"/>
    <w:rsid w:val="00412308"/>
    <w:rsid w:val="0041258E"/>
    <w:rsid w:val="00416C5E"/>
    <w:rsid w:val="00421316"/>
    <w:rsid w:val="00421B4A"/>
    <w:rsid w:val="00423DC6"/>
    <w:rsid w:val="00424CC4"/>
    <w:rsid w:val="004313A9"/>
    <w:rsid w:val="00437301"/>
    <w:rsid w:val="00445E9B"/>
    <w:rsid w:val="00446FB0"/>
    <w:rsid w:val="00452747"/>
    <w:rsid w:val="00454333"/>
    <w:rsid w:val="00456C4A"/>
    <w:rsid w:val="0046471B"/>
    <w:rsid w:val="00467D54"/>
    <w:rsid w:val="00470F90"/>
    <w:rsid w:val="00471AAF"/>
    <w:rsid w:val="00471C0A"/>
    <w:rsid w:val="0047230E"/>
    <w:rsid w:val="00475C2D"/>
    <w:rsid w:val="00475C54"/>
    <w:rsid w:val="00476766"/>
    <w:rsid w:val="004811CE"/>
    <w:rsid w:val="004814E7"/>
    <w:rsid w:val="00484223"/>
    <w:rsid w:val="00486018"/>
    <w:rsid w:val="00490FFF"/>
    <w:rsid w:val="00493520"/>
    <w:rsid w:val="004A0B99"/>
    <w:rsid w:val="004A24A0"/>
    <w:rsid w:val="004B286C"/>
    <w:rsid w:val="004B4B7C"/>
    <w:rsid w:val="004B6AAF"/>
    <w:rsid w:val="004B7A23"/>
    <w:rsid w:val="004C73AF"/>
    <w:rsid w:val="004D5D59"/>
    <w:rsid w:val="004E3DDE"/>
    <w:rsid w:val="004E64B1"/>
    <w:rsid w:val="004F4D36"/>
    <w:rsid w:val="004F5B14"/>
    <w:rsid w:val="004F684A"/>
    <w:rsid w:val="00505A73"/>
    <w:rsid w:val="00512E2C"/>
    <w:rsid w:val="00513B9F"/>
    <w:rsid w:val="0051432A"/>
    <w:rsid w:val="00517510"/>
    <w:rsid w:val="00520906"/>
    <w:rsid w:val="0052602A"/>
    <w:rsid w:val="005277AE"/>
    <w:rsid w:val="0053082F"/>
    <w:rsid w:val="00531C35"/>
    <w:rsid w:val="005374C4"/>
    <w:rsid w:val="00543FE2"/>
    <w:rsid w:val="005446DA"/>
    <w:rsid w:val="00556862"/>
    <w:rsid w:val="00557A11"/>
    <w:rsid w:val="00562900"/>
    <w:rsid w:val="00570AD1"/>
    <w:rsid w:val="0057203F"/>
    <w:rsid w:val="00582C2C"/>
    <w:rsid w:val="00584695"/>
    <w:rsid w:val="005921BE"/>
    <w:rsid w:val="005921F8"/>
    <w:rsid w:val="0059770E"/>
    <w:rsid w:val="005A65F1"/>
    <w:rsid w:val="005B169E"/>
    <w:rsid w:val="005C2F0C"/>
    <w:rsid w:val="005C4F45"/>
    <w:rsid w:val="005C5393"/>
    <w:rsid w:val="005C71D7"/>
    <w:rsid w:val="005D07C6"/>
    <w:rsid w:val="005D58E6"/>
    <w:rsid w:val="005D7DC8"/>
    <w:rsid w:val="005D7E2F"/>
    <w:rsid w:val="005E0CC4"/>
    <w:rsid w:val="005E2989"/>
    <w:rsid w:val="005E41C6"/>
    <w:rsid w:val="005E5316"/>
    <w:rsid w:val="005E6568"/>
    <w:rsid w:val="005E7B6B"/>
    <w:rsid w:val="006003CB"/>
    <w:rsid w:val="00602243"/>
    <w:rsid w:val="006022FD"/>
    <w:rsid w:val="00602E07"/>
    <w:rsid w:val="00604500"/>
    <w:rsid w:val="00605496"/>
    <w:rsid w:val="00611128"/>
    <w:rsid w:val="006124BB"/>
    <w:rsid w:val="00625669"/>
    <w:rsid w:val="00625929"/>
    <w:rsid w:val="006310AC"/>
    <w:rsid w:val="00635B53"/>
    <w:rsid w:val="00642CCE"/>
    <w:rsid w:val="006439EC"/>
    <w:rsid w:val="00647ABE"/>
    <w:rsid w:val="00651347"/>
    <w:rsid w:val="006570D8"/>
    <w:rsid w:val="006575FE"/>
    <w:rsid w:val="00666011"/>
    <w:rsid w:val="00670CAA"/>
    <w:rsid w:val="00680128"/>
    <w:rsid w:val="00680B90"/>
    <w:rsid w:val="006867F2"/>
    <w:rsid w:val="0068735D"/>
    <w:rsid w:val="00687F90"/>
    <w:rsid w:val="00693AD1"/>
    <w:rsid w:val="006940FA"/>
    <w:rsid w:val="00695DE5"/>
    <w:rsid w:val="006965E6"/>
    <w:rsid w:val="006A17A0"/>
    <w:rsid w:val="006A3645"/>
    <w:rsid w:val="006A772A"/>
    <w:rsid w:val="006B4BFB"/>
    <w:rsid w:val="006C0C34"/>
    <w:rsid w:val="006C3374"/>
    <w:rsid w:val="006E2484"/>
    <w:rsid w:val="006F3BB8"/>
    <w:rsid w:val="006F58BA"/>
    <w:rsid w:val="00701B5F"/>
    <w:rsid w:val="007037BC"/>
    <w:rsid w:val="00705D94"/>
    <w:rsid w:val="007065B0"/>
    <w:rsid w:val="007103BC"/>
    <w:rsid w:val="00710955"/>
    <w:rsid w:val="00710DB4"/>
    <w:rsid w:val="00713464"/>
    <w:rsid w:val="00714A79"/>
    <w:rsid w:val="00721E25"/>
    <w:rsid w:val="00726A16"/>
    <w:rsid w:val="00726D6D"/>
    <w:rsid w:val="00736E67"/>
    <w:rsid w:val="00737485"/>
    <w:rsid w:val="00737FE0"/>
    <w:rsid w:val="00742838"/>
    <w:rsid w:val="00746961"/>
    <w:rsid w:val="007653E8"/>
    <w:rsid w:val="00770DCB"/>
    <w:rsid w:val="00776F1B"/>
    <w:rsid w:val="00782A02"/>
    <w:rsid w:val="00785894"/>
    <w:rsid w:val="007A10AC"/>
    <w:rsid w:val="007A540C"/>
    <w:rsid w:val="007A6C3B"/>
    <w:rsid w:val="007B0356"/>
    <w:rsid w:val="007B0770"/>
    <w:rsid w:val="007B27F4"/>
    <w:rsid w:val="007B6D63"/>
    <w:rsid w:val="007C1F85"/>
    <w:rsid w:val="007C42CC"/>
    <w:rsid w:val="007C5D01"/>
    <w:rsid w:val="007D7ECB"/>
    <w:rsid w:val="007E4137"/>
    <w:rsid w:val="007E7C91"/>
    <w:rsid w:val="007F1269"/>
    <w:rsid w:val="007F75E1"/>
    <w:rsid w:val="00802E1A"/>
    <w:rsid w:val="00823059"/>
    <w:rsid w:val="008260D9"/>
    <w:rsid w:val="0082758D"/>
    <w:rsid w:val="00827F94"/>
    <w:rsid w:val="00845CF7"/>
    <w:rsid w:val="00845FD4"/>
    <w:rsid w:val="00847CE1"/>
    <w:rsid w:val="008564AE"/>
    <w:rsid w:val="00857492"/>
    <w:rsid w:val="008621DF"/>
    <w:rsid w:val="00862BC2"/>
    <w:rsid w:val="0086547C"/>
    <w:rsid w:val="00865FD7"/>
    <w:rsid w:val="00866398"/>
    <w:rsid w:val="00870BA1"/>
    <w:rsid w:val="00886C2D"/>
    <w:rsid w:val="00892144"/>
    <w:rsid w:val="008A01F1"/>
    <w:rsid w:val="008A25F3"/>
    <w:rsid w:val="008A5833"/>
    <w:rsid w:val="008B4006"/>
    <w:rsid w:val="008C0ED8"/>
    <w:rsid w:val="008C44F8"/>
    <w:rsid w:val="008D17D3"/>
    <w:rsid w:val="008D3953"/>
    <w:rsid w:val="008F07C7"/>
    <w:rsid w:val="008F3428"/>
    <w:rsid w:val="008F79A2"/>
    <w:rsid w:val="00902F94"/>
    <w:rsid w:val="00915A87"/>
    <w:rsid w:val="00921A4A"/>
    <w:rsid w:val="00921C64"/>
    <w:rsid w:val="00932CD0"/>
    <w:rsid w:val="009335E2"/>
    <w:rsid w:val="00933B7D"/>
    <w:rsid w:val="009462A4"/>
    <w:rsid w:val="00946634"/>
    <w:rsid w:val="00951F50"/>
    <w:rsid w:val="009531D5"/>
    <w:rsid w:val="00954006"/>
    <w:rsid w:val="00956C85"/>
    <w:rsid w:val="009611A9"/>
    <w:rsid w:val="00967685"/>
    <w:rsid w:val="00972D31"/>
    <w:rsid w:val="00973D9D"/>
    <w:rsid w:val="00981C6B"/>
    <w:rsid w:val="00987129"/>
    <w:rsid w:val="009878FB"/>
    <w:rsid w:val="00993CAF"/>
    <w:rsid w:val="009A0DFC"/>
    <w:rsid w:val="009A1A9E"/>
    <w:rsid w:val="009A4A0A"/>
    <w:rsid w:val="009B3065"/>
    <w:rsid w:val="009B3DBA"/>
    <w:rsid w:val="009B3EB6"/>
    <w:rsid w:val="009B5484"/>
    <w:rsid w:val="009B5A52"/>
    <w:rsid w:val="009C2F8A"/>
    <w:rsid w:val="009C4206"/>
    <w:rsid w:val="009C68BA"/>
    <w:rsid w:val="009D61C6"/>
    <w:rsid w:val="009E66D3"/>
    <w:rsid w:val="009F252C"/>
    <w:rsid w:val="009F7FF3"/>
    <w:rsid w:val="00A0075C"/>
    <w:rsid w:val="00A02BEE"/>
    <w:rsid w:val="00A11343"/>
    <w:rsid w:val="00A16A12"/>
    <w:rsid w:val="00A27C59"/>
    <w:rsid w:val="00A323B8"/>
    <w:rsid w:val="00A32514"/>
    <w:rsid w:val="00A34572"/>
    <w:rsid w:val="00A3489B"/>
    <w:rsid w:val="00A34DB2"/>
    <w:rsid w:val="00A36599"/>
    <w:rsid w:val="00A36B27"/>
    <w:rsid w:val="00A4257E"/>
    <w:rsid w:val="00A47B06"/>
    <w:rsid w:val="00A50D3A"/>
    <w:rsid w:val="00A52033"/>
    <w:rsid w:val="00A5231A"/>
    <w:rsid w:val="00A52C38"/>
    <w:rsid w:val="00A531D0"/>
    <w:rsid w:val="00A6143C"/>
    <w:rsid w:val="00A71519"/>
    <w:rsid w:val="00A76867"/>
    <w:rsid w:val="00A77AF7"/>
    <w:rsid w:val="00A86960"/>
    <w:rsid w:val="00A9170B"/>
    <w:rsid w:val="00A95C0C"/>
    <w:rsid w:val="00A95FAE"/>
    <w:rsid w:val="00A974B7"/>
    <w:rsid w:val="00A9764F"/>
    <w:rsid w:val="00AB34B5"/>
    <w:rsid w:val="00AB3D38"/>
    <w:rsid w:val="00AB7149"/>
    <w:rsid w:val="00AB7F19"/>
    <w:rsid w:val="00AC1621"/>
    <w:rsid w:val="00AD0531"/>
    <w:rsid w:val="00AD18A2"/>
    <w:rsid w:val="00AE410B"/>
    <w:rsid w:val="00AE4660"/>
    <w:rsid w:val="00AE5A36"/>
    <w:rsid w:val="00AE5B97"/>
    <w:rsid w:val="00AE7252"/>
    <w:rsid w:val="00AF1548"/>
    <w:rsid w:val="00AF44E9"/>
    <w:rsid w:val="00AF4CAD"/>
    <w:rsid w:val="00AF4F4D"/>
    <w:rsid w:val="00AF572B"/>
    <w:rsid w:val="00B01989"/>
    <w:rsid w:val="00B02126"/>
    <w:rsid w:val="00B04195"/>
    <w:rsid w:val="00B04B89"/>
    <w:rsid w:val="00B0569D"/>
    <w:rsid w:val="00B1547E"/>
    <w:rsid w:val="00B21229"/>
    <w:rsid w:val="00B21A50"/>
    <w:rsid w:val="00B2250A"/>
    <w:rsid w:val="00B27D20"/>
    <w:rsid w:val="00B32108"/>
    <w:rsid w:val="00B37F6C"/>
    <w:rsid w:val="00B546A5"/>
    <w:rsid w:val="00B5553D"/>
    <w:rsid w:val="00B65A1A"/>
    <w:rsid w:val="00B65BAA"/>
    <w:rsid w:val="00B717E8"/>
    <w:rsid w:val="00B7732E"/>
    <w:rsid w:val="00B81BDC"/>
    <w:rsid w:val="00B94658"/>
    <w:rsid w:val="00B97B55"/>
    <w:rsid w:val="00BA76CE"/>
    <w:rsid w:val="00BA7C1D"/>
    <w:rsid w:val="00BB4617"/>
    <w:rsid w:val="00BC4990"/>
    <w:rsid w:val="00BC6FCF"/>
    <w:rsid w:val="00BE4BDB"/>
    <w:rsid w:val="00BF27C6"/>
    <w:rsid w:val="00BF4126"/>
    <w:rsid w:val="00BF44A9"/>
    <w:rsid w:val="00BF53A7"/>
    <w:rsid w:val="00C02BCB"/>
    <w:rsid w:val="00C06D1C"/>
    <w:rsid w:val="00C07B83"/>
    <w:rsid w:val="00C153B1"/>
    <w:rsid w:val="00C16D7D"/>
    <w:rsid w:val="00C23C3A"/>
    <w:rsid w:val="00C27431"/>
    <w:rsid w:val="00C27D7A"/>
    <w:rsid w:val="00C357CC"/>
    <w:rsid w:val="00C36C39"/>
    <w:rsid w:val="00C41B66"/>
    <w:rsid w:val="00C42651"/>
    <w:rsid w:val="00C43608"/>
    <w:rsid w:val="00C43CAF"/>
    <w:rsid w:val="00C507F5"/>
    <w:rsid w:val="00C50E44"/>
    <w:rsid w:val="00C52982"/>
    <w:rsid w:val="00C54C96"/>
    <w:rsid w:val="00C57818"/>
    <w:rsid w:val="00C57C03"/>
    <w:rsid w:val="00C64B59"/>
    <w:rsid w:val="00C66A8A"/>
    <w:rsid w:val="00C760DB"/>
    <w:rsid w:val="00C77226"/>
    <w:rsid w:val="00C817A2"/>
    <w:rsid w:val="00C83DC9"/>
    <w:rsid w:val="00C847D1"/>
    <w:rsid w:val="00C8722C"/>
    <w:rsid w:val="00C9724E"/>
    <w:rsid w:val="00CA12F0"/>
    <w:rsid w:val="00CA1AF2"/>
    <w:rsid w:val="00CA1EEB"/>
    <w:rsid w:val="00CA3C1E"/>
    <w:rsid w:val="00CA50AB"/>
    <w:rsid w:val="00CB0F2C"/>
    <w:rsid w:val="00CB29B1"/>
    <w:rsid w:val="00CB2FC3"/>
    <w:rsid w:val="00CB5637"/>
    <w:rsid w:val="00CB71EC"/>
    <w:rsid w:val="00CC5E41"/>
    <w:rsid w:val="00CD0DC8"/>
    <w:rsid w:val="00CD2078"/>
    <w:rsid w:val="00CE6CED"/>
    <w:rsid w:val="00CF4259"/>
    <w:rsid w:val="00CF48D7"/>
    <w:rsid w:val="00CF583E"/>
    <w:rsid w:val="00D0421C"/>
    <w:rsid w:val="00D05162"/>
    <w:rsid w:val="00D0712C"/>
    <w:rsid w:val="00D113D5"/>
    <w:rsid w:val="00D149A5"/>
    <w:rsid w:val="00D1702D"/>
    <w:rsid w:val="00D177D3"/>
    <w:rsid w:val="00D238C4"/>
    <w:rsid w:val="00D362C4"/>
    <w:rsid w:val="00D367FF"/>
    <w:rsid w:val="00D37D65"/>
    <w:rsid w:val="00D428F8"/>
    <w:rsid w:val="00D43EE6"/>
    <w:rsid w:val="00D47A95"/>
    <w:rsid w:val="00D533DF"/>
    <w:rsid w:val="00D55944"/>
    <w:rsid w:val="00D57F81"/>
    <w:rsid w:val="00D57F8E"/>
    <w:rsid w:val="00D63CFA"/>
    <w:rsid w:val="00D77AFA"/>
    <w:rsid w:val="00D84A16"/>
    <w:rsid w:val="00D92459"/>
    <w:rsid w:val="00D960F2"/>
    <w:rsid w:val="00DA26E3"/>
    <w:rsid w:val="00DA5CD8"/>
    <w:rsid w:val="00DB0351"/>
    <w:rsid w:val="00DB1067"/>
    <w:rsid w:val="00DB2748"/>
    <w:rsid w:val="00DB2E3A"/>
    <w:rsid w:val="00DC10D4"/>
    <w:rsid w:val="00DC5435"/>
    <w:rsid w:val="00DD0B36"/>
    <w:rsid w:val="00DD71D9"/>
    <w:rsid w:val="00DE40E7"/>
    <w:rsid w:val="00DF0391"/>
    <w:rsid w:val="00DF54C1"/>
    <w:rsid w:val="00DF65F1"/>
    <w:rsid w:val="00E048CD"/>
    <w:rsid w:val="00E10408"/>
    <w:rsid w:val="00E175A6"/>
    <w:rsid w:val="00E176E8"/>
    <w:rsid w:val="00E256B6"/>
    <w:rsid w:val="00E30596"/>
    <w:rsid w:val="00E322DC"/>
    <w:rsid w:val="00E3697D"/>
    <w:rsid w:val="00E40308"/>
    <w:rsid w:val="00E417C0"/>
    <w:rsid w:val="00E4364B"/>
    <w:rsid w:val="00E43E5E"/>
    <w:rsid w:val="00E467C2"/>
    <w:rsid w:val="00E50CE6"/>
    <w:rsid w:val="00E52327"/>
    <w:rsid w:val="00E52AD2"/>
    <w:rsid w:val="00E53D87"/>
    <w:rsid w:val="00E609C6"/>
    <w:rsid w:val="00E64068"/>
    <w:rsid w:val="00E645A4"/>
    <w:rsid w:val="00E667B8"/>
    <w:rsid w:val="00E67EFC"/>
    <w:rsid w:val="00E70AE6"/>
    <w:rsid w:val="00E717AC"/>
    <w:rsid w:val="00E71836"/>
    <w:rsid w:val="00E8145D"/>
    <w:rsid w:val="00E866C7"/>
    <w:rsid w:val="00E90EFA"/>
    <w:rsid w:val="00E91A00"/>
    <w:rsid w:val="00E9648A"/>
    <w:rsid w:val="00EA7DCD"/>
    <w:rsid w:val="00EB5865"/>
    <w:rsid w:val="00EB6A56"/>
    <w:rsid w:val="00EC72E3"/>
    <w:rsid w:val="00ED0854"/>
    <w:rsid w:val="00ED3A50"/>
    <w:rsid w:val="00EE6FC7"/>
    <w:rsid w:val="00EF2744"/>
    <w:rsid w:val="00EF29A6"/>
    <w:rsid w:val="00EF2BAE"/>
    <w:rsid w:val="00EF4DE9"/>
    <w:rsid w:val="00F0634E"/>
    <w:rsid w:val="00F06858"/>
    <w:rsid w:val="00F06F5D"/>
    <w:rsid w:val="00F116EC"/>
    <w:rsid w:val="00F11CC4"/>
    <w:rsid w:val="00F12B07"/>
    <w:rsid w:val="00F2405B"/>
    <w:rsid w:val="00F27F7D"/>
    <w:rsid w:val="00F349CF"/>
    <w:rsid w:val="00F37028"/>
    <w:rsid w:val="00F42AEE"/>
    <w:rsid w:val="00F530ED"/>
    <w:rsid w:val="00F56489"/>
    <w:rsid w:val="00F60A94"/>
    <w:rsid w:val="00F677B1"/>
    <w:rsid w:val="00F7468A"/>
    <w:rsid w:val="00F762EC"/>
    <w:rsid w:val="00F86C5A"/>
    <w:rsid w:val="00F87F9E"/>
    <w:rsid w:val="00F90410"/>
    <w:rsid w:val="00F93437"/>
    <w:rsid w:val="00F94C39"/>
    <w:rsid w:val="00F97415"/>
    <w:rsid w:val="00F978E2"/>
    <w:rsid w:val="00FA318E"/>
    <w:rsid w:val="00FA4F2C"/>
    <w:rsid w:val="00FA5733"/>
    <w:rsid w:val="00FA6875"/>
    <w:rsid w:val="00FB2076"/>
    <w:rsid w:val="00FB21D4"/>
    <w:rsid w:val="00FB59A8"/>
    <w:rsid w:val="00FE31DE"/>
    <w:rsid w:val="00FF09BB"/>
    <w:rsid w:val="00FF1370"/>
    <w:rsid w:val="00FF51AF"/>
    <w:rsid w:val="00FF734B"/>
    <w:rsid w:val="01886272"/>
    <w:rsid w:val="10051EF2"/>
    <w:rsid w:val="1EA02369"/>
    <w:rsid w:val="27061357"/>
    <w:rsid w:val="345A3BD3"/>
    <w:rsid w:val="379A3043"/>
    <w:rsid w:val="3BBECB7C"/>
    <w:rsid w:val="4951695F"/>
    <w:rsid w:val="4DEF1431"/>
    <w:rsid w:val="53AC75D9"/>
    <w:rsid w:val="5425663D"/>
    <w:rsid w:val="5FFC5FFE"/>
    <w:rsid w:val="63192B34"/>
    <w:rsid w:val="6EF74703"/>
    <w:rsid w:val="794D0CC9"/>
    <w:rsid w:val="7E7EC08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83A2F9"/>
  <w15:docId w15:val="{5C85FA00-6C08-304B-92A0-35471F3F8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nhideWhenUsed="1" w:qFormat="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AE410B"/>
    <w:pPr>
      <w:keepNext/>
      <w:keepLines/>
      <w:spacing w:before="340" w:after="330" w:line="578" w:lineRule="auto"/>
      <w:outlineLvl w:val="0"/>
    </w:pPr>
    <w:rPr>
      <w:b/>
      <w:bCs/>
      <w:kern w:val="44"/>
      <w:sz w:val="44"/>
      <w:szCs w:val="44"/>
    </w:rPr>
  </w:style>
  <w:style w:type="paragraph" w:styleId="2">
    <w:name w:val="heading 2"/>
    <w:basedOn w:val="a"/>
    <w:next w:val="a"/>
    <w:link w:val="20"/>
    <w:unhideWhenUsed/>
    <w:qFormat/>
    <w:rsid w:val="00061342"/>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nhideWhenUsed/>
    <w:qFormat/>
    <w:rPr>
      <w:b/>
      <w:bCs/>
    </w:rPr>
  </w:style>
  <w:style w:type="paragraph" w:styleId="a4">
    <w:name w:val="annotation text"/>
    <w:basedOn w:val="a"/>
    <w:link w:val="a6"/>
    <w:unhideWhenUsed/>
    <w:qFormat/>
    <w:pPr>
      <w:jc w:val="left"/>
    </w:pPr>
  </w:style>
  <w:style w:type="paragraph" w:styleId="a7">
    <w:name w:val="Balloon Text"/>
    <w:basedOn w:val="a"/>
    <w:link w:val="a8"/>
    <w:qFormat/>
    <w:rPr>
      <w:rFonts w:ascii="Heiti SC Light" w:eastAsia="Heiti SC Light"/>
      <w:sz w:val="18"/>
      <w:szCs w:val="18"/>
    </w:rPr>
  </w:style>
  <w:style w:type="paragraph" w:styleId="a9">
    <w:name w:val="footer"/>
    <w:basedOn w:val="a"/>
    <w:link w:val="aa"/>
    <w:unhideWhenUsed/>
    <w:qFormat/>
    <w:pPr>
      <w:tabs>
        <w:tab w:val="center" w:pos="4153"/>
        <w:tab w:val="right" w:pos="8306"/>
      </w:tabs>
      <w:snapToGrid w:val="0"/>
      <w:jc w:val="left"/>
    </w:pPr>
    <w:rPr>
      <w:sz w:val="18"/>
      <w:szCs w:val="18"/>
    </w:rPr>
  </w:style>
  <w:style w:type="paragraph" w:styleId="ab">
    <w:name w:val="header"/>
    <w:basedOn w:val="a"/>
    <w:link w:val="ac"/>
    <w:unhideWhenUsed/>
    <w:qFormat/>
    <w:pPr>
      <w:pBdr>
        <w:bottom w:val="single" w:sz="6" w:space="1" w:color="auto"/>
      </w:pBdr>
      <w:tabs>
        <w:tab w:val="center" w:pos="4153"/>
        <w:tab w:val="right" w:pos="8306"/>
      </w:tabs>
      <w:snapToGrid w:val="0"/>
      <w:jc w:val="center"/>
    </w:pPr>
    <w:rPr>
      <w:sz w:val="18"/>
      <w:szCs w:val="18"/>
    </w:rPr>
  </w:style>
  <w:style w:type="character" w:styleId="ad">
    <w:name w:val="annotation reference"/>
    <w:basedOn w:val="a0"/>
    <w:unhideWhenUsed/>
    <w:qFormat/>
    <w:rPr>
      <w:sz w:val="21"/>
      <w:szCs w:val="21"/>
    </w:rPr>
  </w:style>
  <w:style w:type="paragraph" w:customStyle="1" w:styleId="11">
    <w:name w:val="列出段落1"/>
    <w:basedOn w:val="a"/>
    <w:uiPriority w:val="34"/>
    <w:qFormat/>
    <w:pPr>
      <w:ind w:firstLineChars="200" w:firstLine="420"/>
    </w:pPr>
  </w:style>
  <w:style w:type="character" w:customStyle="1" w:styleId="a6">
    <w:name w:val="批注文字 字符"/>
    <w:basedOn w:val="a0"/>
    <w:link w:val="a4"/>
    <w:semiHidden/>
    <w:qFormat/>
    <w:rPr>
      <w:kern w:val="2"/>
      <w:sz w:val="21"/>
      <w:szCs w:val="24"/>
    </w:rPr>
  </w:style>
  <w:style w:type="character" w:customStyle="1" w:styleId="a5">
    <w:name w:val="批注主题 字符"/>
    <w:basedOn w:val="a6"/>
    <w:link w:val="a3"/>
    <w:semiHidden/>
    <w:qFormat/>
    <w:rPr>
      <w:b/>
      <w:bCs/>
      <w:kern w:val="2"/>
      <w:sz w:val="21"/>
      <w:szCs w:val="24"/>
    </w:rPr>
  </w:style>
  <w:style w:type="character" w:customStyle="1" w:styleId="a8">
    <w:name w:val="批注框文本 字符"/>
    <w:basedOn w:val="a0"/>
    <w:link w:val="a7"/>
    <w:qFormat/>
    <w:rPr>
      <w:rFonts w:ascii="Heiti SC Light" w:eastAsia="Heiti SC Light"/>
      <w:kern w:val="2"/>
      <w:sz w:val="18"/>
      <w:szCs w:val="18"/>
    </w:rPr>
  </w:style>
  <w:style w:type="character" w:customStyle="1" w:styleId="ac">
    <w:name w:val="页眉 字符"/>
    <w:basedOn w:val="a0"/>
    <w:link w:val="ab"/>
    <w:semiHidden/>
    <w:qFormat/>
    <w:rPr>
      <w:kern w:val="2"/>
      <w:sz w:val="18"/>
      <w:szCs w:val="18"/>
    </w:rPr>
  </w:style>
  <w:style w:type="character" w:customStyle="1" w:styleId="aa">
    <w:name w:val="页脚 字符"/>
    <w:basedOn w:val="a0"/>
    <w:link w:val="a9"/>
    <w:semiHidden/>
    <w:qFormat/>
    <w:rPr>
      <w:kern w:val="2"/>
      <w:sz w:val="18"/>
      <w:szCs w:val="18"/>
    </w:rPr>
  </w:style>
  <w:style w:type="character" w:styleId="ae">
    <w:name w:val="page number"/>
    <w:basedOn w:val="a0"/>
    <w:semiHidden/>
    <w:unhideWhenUsed/>
    <w:rsid w:val="008C0ED8"/>
  </w:style>
  <w:style w:type="character" w:customStyle="1" w:styleId="10">
    <w:name w:val="标题 1 字符"/>
    <w:basedOn w:val="a0"/>
    <w:link w:val="1"/>
    <w:rsid w:val="00AE410B"/>
    <w:rPr>
      <w:b/>
      <w:bCs/>
      <w:kern w:val="44"/>
      <w:sz w:val="44"/>
      <w:szCs w:val="44"/>
    </w:rPr>
  </w:style>
  <w:style w:type="paragraph" w:styleId="TOC">
    <w:name w:val="TOC Heading"/>
    <w:basedOn w:val="1"/>
    <w:next w:val="a"/>
    <w:uiPriority w:val="39"/>
    <w:unhideWhenUsed/>
    <w:qFormat/>
    <w:rsid w:val="00AE410B"/>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TOC2">
    <w:name w:val="toc 2"/>
    <w:basedOn w:val="a"/>
    <w:next w:val="a"/>
    <w:autoRedefine/>
    <w:uiPriority w:val="39"/>
    <w:unhideWhenUsed/>
    <w:rsid w:val="00AE410B"/>
    <w:pPr>
      <w:ind w:left="210"/>
      <w:jc w:val="left"/>
    </w:pPr>
    <w:rPr>
      <w:rFonts w:asciiTheme="minorHAnsi" w:hAnsiTheme="minorHAnsi" w:cstheme="minorHAnsi"/>
      <w:smallCaps/>
      <w:sz w:val="20"/>
      <w:szCs w:val="20"/>
    </w:rPr>
  </w:style>
  <w:style w:type="paragraph" w:styleId="TOC1">
    <w:name w:val="toc 1"/>
    <w:basedOn w:val="a"/>
    <w:next w:val="a"/>
    <w:autoRedefine/>
    <w:uiPriority w:val="39"/>
    <w:unhideWhenUsed/>
    <w:rsid w:val="00AE410B"/>
    <w:pPr>
      <w:spacing w:before="120" w:after="120"/>
      <w:jc w:val="left"/>
    </w:pPr>
    <w:rPr>
      <w:rFonts w:asciiTheme="minorHAnsi" w:hAnsiTheme="minorHAnsi" w:cstheme="minorHAnsi"/>
      <w:b/>
      <w:bCs/>
      <w:caps/>
      <w:sz w:val="20"/>
      <w:szCs w:val="20"/>
    </w:rPr>
  </w:style>
  <w:style w:type="paragraph" w:styleId="TOC3">
    <w:name w:val="toc 3"/>
    <w:basedOn w:val="a"/>
    <w:next w:val="a"/>
    <w:autoRedefine/>
    <w:uiPriority w:val="39"/>
    <w:unhideWhenUsed/>
    <w:rsid w:val="00AE410B"/>
    <w:pPr>
      <w:ind w:left="420"/>
      <w:jc w:val="left"/>
    </w:pPr>
    <w:rPr>
      <w:rFonts w:asciiTheme="minorHAnsi" w:hAnsiTheme="minorHAnsi" w:cstheme="minorHAnsi"/>
      <w:i/>
      <w:iCs/>
      <w:sz w:val="20"/>
      <w:szCs w:val="20"/>
    </w:rPr>
  </w:style>
  <w:style w:type="paragraph" w:styleId="TOC4">
    <w:name w:val="toc 4"/>
    <w:basedOn w:val="a"/>
    <w:next w:val="a"/>
    <w:autoRedefine/>
    <w:semiHidden/>
    <w:unhideWhenUsed/>
    <w:rsid w:val="00AE410B"/>
    <w:pPr>
      <w:ind w:left="630"/>
      <w:jc w:val="left"/>
    </w:pPr>
    <w:rPr>
      <w:rFonts w:asciiTheme="minorHAnsi" w:hAnsiTheme="minorHAnsi" w:cstheme="minorHAnsi"/>
      <w:sz w:val="18"/>
      <w:szCs w:val="18"/>
    </w:rPr>
  </w:style>
  <w:style w:type="paragraph" w:styleId="TOC5">
    <w:name w:val="toc 5"/>
    <w:basedOn w:val="a"/>
    <w:next w:val="a"/>
    <w:autoRedefine/>
    <w:semiHidden/>
    <w:unhideWhenUsed/>
    <w:rsid w:val="00AE410B"/>
    <w:pPr>
      <w:ind w:left="840"/>
      <w:jc w:val="left"/>
    </w:pPr>
    <w:rPr>
      <w:rFonts w:asciiTheme="minorHAnsi" w:hAnsiTheme="minorHAnsi" w:cstheme="minorHAnsi"/>
      <w:sz w:val="18"/>
      <w:szCs w:val="18"/>
    </w:rPr>
  </w:style>
  <w:style w:type="paragraph" w:styleId="TOC6">
    <w:name w:val="toc 6"/>
    <w:basedOn w:val="a"/>
    <w:next w:val="a"/>
    <w:autoRedefine/>
    <w:semiHidden/>
    <w:unhideWhenUsed/>
    <w:rsid w:val="00AE410B"/>
    <w:pPr>
      <w:ind w:left="1050"/>
      <w:jc w:val="left"/>
    </w:pPr>
    <w:rPr>
      <w:rFonts w:asciiTheme="minorHAnsi" w:hAnsiTheme="minorHAnsi" w:cstheme="minorHAnsi"/>
      <w:sz w:val="18"/>
      <w:szCs w:val="18"/>
    </w:rPr>
  </w:style>
  <w:style w:type="paragraph" w:styleId="TOC7">
    <w:name w:val="toc 7"/>
    <w:basedOn w:val="a"/>
    <w:next w:val="a"/>
    <w:autoRedefine/>
    <w:semiHidden/>
    <w:unhideWhenUsed/>
    <w:rsid w:val="00AE410B"/>
    <w:pPr>
      <w:ind w:left="1260"/>
      <w:jc w:val="left"/>
    </w:pPr>
    <w:rPr>
      <w:rFonts w:asciiTheme="minorHAnsi" w:hAnsiTheme="minorHAnsi" w:cstheme="minorHAnsi"/>
      <w:sz w:val="18"/>
      <w:szCs w:val="18"/>
    </w:rPr>
  </w:style>
  <w:style w:type="paragraph" w:styleId="TOC8">
    <w:name w:val="toc 8"/>
    <w:basedOn w:val="a"/>
    <w:next w:val="a"/>
    <w:autoRedefine/>
    <w:semiHidden/>
    <w:unhideWhenUsed/>
    <w:rsid w:val="00AE410B"/>
    <w:pPr>
      <w:ind w:left="1470"/>
      <w:jc w:val="left"/>
    </w:pPr>
    <w:rPr>
      <w:rFonts w:asciiTheme="minorHAnsi" w:hAnsiTheme="minorHAnsi" w:cstheme="minorHAnsi"/>
      <w:sz w:val="18"/>
      <w:szCs w:val="18"/>
    </w:rPr>
  </w:style>
  <w:style w:type="paragraph" w:styleId="TOC9">
    <w:name w:val="toc 9"/>
    <w:basedOn w:val="a"/>
    <w:next w:val="a"/>
    <w:autoRedefine/>
    <w:semiHidden/>
    <w:unhideWhenUsed/>
    <w:rsid w:val="00AE410B"/>
    <w:pPr>
      <w:ind w:left="1680"/>
      <w:jc w:val="left"/>
    </w:pPr>
    <w:rPr>
      <w:rFonts w:asciiTheme="minorHAnsi" w:hAnsiTheme="minorHAnsi" w:cstheme="minorHAnsi"/>
      <w:sz w:val="18"/>
      <w:szCs w:val="18"/>
    </w:rPr>
  </w:style>
  <w:style w:type="character" w:customStyle="1" w:styleId="20">
    <w:name w:val="标题 2 字符"/>
    <w:basedOn w:val="a0"/>
    <w:link w:val="2"/>
    <w:rsid w:val="00061342"/>
    <w:rPr>
      <w:rFonts w:asciiTheme="majorHAnsi" w:eastAsiaTheme="majorEastAsia" w:hAnsiTheme="majorHAnsi" w:cstheme="majorBidi"/>
      <w:b/>
      <w:bCs/>
      <w:kern w:val="2"/>
      <w:sz w:val="32"/>
      <w:szCs w:val="32"/>
    </w:rPr>
  </w:style>
  <w:style w:type="character" w:styleId="af">
    <w:name w:val="Hyperlink"/>
    <w:basedOn w:val="a0"/>
    <w:uiPriority w:val="99"/>
    <w:unhideWhenUsed/>
    <w:rsid w:val="006B4B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D47ECCD5-AA71-944B-9452-375F2433A20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17</Pages>
  <Words>1013</Words>
  <Characters>5776</Characters>
  <Application>Microsoft Office Word</Application>
  <DocSecurity>0</DocSecurity>
  <Lines>48</Lines>
  <Paragraphs>13</Paragraphs>
  <ScaleCrop>false</ScaleCrop>
  <Company>office</Company>
  <LinksUpToDate>false</LinksUpToDate>
  <CharactersWithSpaces>6776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体育竞赛裁判员管理办法（试行）</dc:title>
  <dc:creator>user_mother</dc:creator>
  <cp:lastModifiedBy>12385</cp:lastModifiedBy>
  <cp:revision>373</cp:revision>
  <cp:lastPrinted>2021-09-08T08:06:00Z</cp:lastPrinted>
  <dcterms:created xsi:type="dcterms:W3CDTF">2021-07-08T18:03:00Z</dcterms:created>
  <dcterms:modified xsi:type="dcterms:W3CDTF">2021-09-08T09:08:00Z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2052-3.7.0.5929</vt:lpwstr>
  </property>
  <property fmtid="{D5CDD505-2E9C-101B-9397-08002B2CF9AE}" pid="3" name="ICV">
    <vt:lpwstr>E67244FC36B84C7FABE53A957DC2666D</vt:lpwstr>
  </property>
</Properties>
</file>