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hint="eastAsia" w:ascii="微软雅黑" w:hAnsi="微软雅黑" w:eastAsia="微软雅黑"/>
          <w:bCs/>
          <w:sz w:val="36"/>
          <w:szCs w:val="36"/>
          <w:lang w:val="en-US" w:eastAsia="zh-CN"/>
        </w:rPr>
      </w:pPr>
      <w:bookmarkStart w:id="0" w:name="OLE_LINK1"/>
      <w:r>
        <w:rPr>
          <w:rFonts w:hint="eastAsia" w:ascii="微软雅黑" w:hAnsi="微软雅黑" w:eastAsia="微软雅黑"/>
          <w:bCs/>
          <w:sz w:val="36"/>
          <w:szCs w:val="36"/>
          <w:lang w:eastAsia="zh-CN"/>
        </w:rPr>
        <w:t>附件</w:t>
      </w:r>
      <w:r>
        <w:rPr>
          <w:rFonts w:hint="eastAsia" w:ascii="微软雅黑" w:hAnsi="微软雅黑" w:eastAsia="微软雅黑"/>
          <w:bCs/>
          <w:sz w:val="36"/>
          <w:szCs w:val="36"/>
          <w:lang w:val="en-US" w:eastAsia="zh-CN"/>
        </w:rPr>
        <w:t>2：</w:t>
      </w:r>
    </w:p>
    <w:p>
      <w:pPr>
        <w:spacing w:line="360" w:lineRule="auto"/>
        <w:jc w:val="left"/>
        <w:rPr>
          <w:rFonts w:hint="eastAsia" w:ascii="微软雅黑" w:hAnsi="微软雅黑" w:eastAsia="微软雅黑"/>
          <w:bCs/>
          <w:sz w:val="36"/>
          <w:szCs w:val="36"/>
          <w:lang w:val="en-US" w:eastAsia="zh-CN"/>
        </w:rPr>
      </w:pPr>
      <w:bookmarkStart w:id="1" w:name="_GoBack"/>
      <w:bookmarkEnd w:id="1"/>
    </w:p>
    <w:p>
      <w:pPr>
        <w:spacing w:line="360" w:lineRule="auto"/>
        <w:jc w:val="left"/>
        <w:rPr>
          <w:rFonts w:hint="default" w:ascii="微软雅黑" w:hAnsi="微软雅黑" w:eastAsia="微软雅黑"/>
          <w:bCs/>
          <w:sz w:val="36"/>
          <w:szCs w:val="36"/>
          <w:lang w:val="en-US" w:eastAsia="zh-CN"/>
        </w:rPr>
      </w:pPr>
    </w:p>
    <w:p>
      <w:pPr>
        <w:spacing w:line="360" w:lineRule="auto"/>
        <w:jc w:val="center"/>
        <w:rPr>
          <w:rFonts w:ascii="微软雅黑" w:hAnsi="微软雅黑" w:eastAsia="微软雅黑"/>
          <w:bCs/>
          <w:sz w:val="32"/>
          <w:szCs w:val="32"/>
        </w:rPr>
      </w:pPr>
      <w:r>
        <w:rPr>
          <w:rFonts w:hint="eastAsia" w:ascii="微软雅黑" w:hAnsi="微软雅黑" w:eastAsia="微软雅黑"/>
          <w:bCs/>
          <w:sz w:val="32"/>
          <w:szCs w:val="32"/>
          <w:lang w:eastAsia="zh-CN"/>
        </w:rPr>
        <w:t>滑雪登山</w:t>
      </w:r>
      <w:r>
        <w:rPr>
          <w:rFonts w:hint="eastAsia" w:ascii="微软雅黑" w:hAnsi="微软雅黑" w:eastAsia="微软雅黑"/>
          <w:bCs/>
          <w:sz w:val="32"/>
          <w:szCs w:val="32"/>
        </w:rPr>
        <w:t>裁判员管理办法暨实施细则（试行）</w:t>
      </w:r>
    </w:p>
    <w:p>
      <w:pPr>
        <w:spacing w:line="360" w:lineRule="auto"/>
        <w:jc w:val="center"/>
        <w:rPr>
          <w:rFonts w:ascii="微软雅黑" w:hAnsi="微软雅黑" w:eastAsia="微软雅黑"/>
          <w:bCs/>
          <w:sz w:val="32"/>
          <w:szCs w:val="32"/>
        </w:rPr>
      </w:pPr>
      <w:r>
        <w:rPr>
          <w:rFonts w:hint="eastAsia" w:ascii="微软雅黑" w:hAnsi="微软雅黑" w:eastAsia="微软雅黑"/>
          <w:bCs/>
          <w:sz w:val="32"/>
          <w:szCs w:val="32"/>
        </w:rPr>
        <w:t>（20</w:t>
      </w:r>
      <w:r>
        <w:rPr>
          <w:rFonts w:hint="eastAsia" w:ascii="微软雅黑" w:hAnsi="微软雅黑" w:eastAsia="微软雅黑"/>
          <w:bCs/>
          <w:sz w:val="32"/>
          <w:szCs w:val="32"/>
          <w:lang w:val="en-US" w:eastAsia="zh-CN"/>
        </w:rPr>
        <w:t>21</w:t>
      </w:r>
      <w:r>
        <w:rPr>
          <w:rFonts w:hint="eastAsia" w:ascii="微软雅黑" w:hAnsi="微软雅黑" w:eastAsia="微软雅黑"/>
          <w:bCs/>
          <w:sz w:val="32"/>
          <w:szCs w:val="32"/>
        </w:rPr>
        <w:t>年</w:t>
      </w:r>
      <w:r>
        <w:rPr>
          <w:rFonts w:hint="eastAsia" w:ascii="微软雅黑" w:hAnsi="微软雅黑" w:eastAsia="微软雅黑"/>
          <w:bCs/>
          <w:sz w:val="32"/>
          <w:szCs w:val="32"/>
          <w:lang w:val="en-US" w:eastAsia="zh-CN"/>
        </w:rPr>
        <w:t>6</w:t>
      </w:r>
      <w:r>
        <w:rPr>
          <w:rFonts w:hint="eastAsia" w:ascii="微软雅黑" w:hAnsi="微软雅黑" w:eastAsia="微软雅黑"/>
          <w:bCs/>
          <w:sz w:val="32"/>
          <w:szCs w:val="32"/>
        </w:rPr>
        <w:t>月</w:t>
      </w:r>
      <w:r>
        <w:rPr>
          <w:rFonts w:hint="eastAsia" w:ascii="微软雅黑" w:hAnsi="微软雅黑" w:eastAsia="微软雅黑"/>
          <w:bCs/>
          <w:sz w:val="32"/>
          <w:szCs w:val="32"/>
          <w:lang w:val="en-US" w:eastAsia="zh-CN"/>
        </w:rPr>
        <w:t>29</w:t>
      </w:r>
      <w:r>
        <w:rPr>
          <w:rFonts w:hint="eastAsia" w:ascii="微软雅黑" w:hAnsi="微软雅黑" w:eastAsia="微软雅黑"/>
          <w:bCs/>
          <w:sz w:val="32"/>
          <w:szCs w:val="32"/>
        </w:rPr>
        <w:t>日）</w:t>
      </w:r>
    </w:p>
    <w:p>
      <w:pPr>
        <w:spacing w:line="360" w:lineRule="auto"/>
        <w:jc w:val="center"/>
        <w:rPr>
          <w:rFonts w:asciiTheme="majorEastAsia" w:hAnsiTheme="majorEastAsia" w:eastAsiaTheme="majorEastAsia"/>
          <w:bCs/>
          <w:sz w:val="32"/>
          <w:szCs w:val="32"/>
        </w:rPr>
      </w:pPr>
    </w:p>
    <w:p>
      <w:pPr>
        <w:spacing w:line="360" w:lineRule="auto"/>
        <w:jc w:val="center"/>
        <w:rPr>
          <w:rFonts w:ascii="微软雅黑" w:hAnsi="微软雅黑" w:eastAsia="微软雅黑"/>
          <w:bCs/>
          <w:sz w:val="32"/>
          <w:szCs w:val="32"/>
        </w:rPr>
      </w:pPr>
      <w:r>
        <w:rPr>
          <w:rFonts w:hint="eastAsia" w:ascii="微软雅黑" w:hAnsi="微软雅黑" w:eastAsia="微软雅黑"/>
          <w:bCs/>
          <w:sz w:val="32"/>
          <w:szCs w:val="32"/>
        </w:rPr>
        <w:t>目   录</w:t>
      </w:r>
    </w:p>
    <w:p>
      <w:pPr>
        <w:spacing w:line="360" w:lineRule="auto"/>
        <w:rPr>
          <w:rFonts w:ascii="宋体" w:hAnsi="宋体"/>
          <w:bCs/>
          <w:sz w:val="32"/>
          <w:szCs w:val="32"/>
        </w:rPr>
      </w:pPr>
    </w:p>
    <w:bookmarkEnd w:id="0"/>
    <w:p>
      <w:pPr>
        <w:pStyle w:val="8"/>
        <w:numPr>
          <w:ilvl w:val="0"/>
          <w:numId w:val="1"/>
        </w:numPr>
        <w:spacing w:line="360" w:lineRule="auto"/>
        <w:ind w:firstLineChars="0"/>
        <w:jc w:val="left"/>
        <w:rPr>
          <w:rFonts w:ascii="宋体" w:hAnsi="宋体"/>
          <w:sz w:val="32"/>
          <w:szCs w:val="32"/>
        </w:rPr>
      </w:pPr>
      <w:r>
        <w:rPr>
          <w:rFonts w:hint="eastAsia" w:ascii="宋体" w:hAnsi="宋体"/>
          <w:sz w:val="32"/>
          <w:szCs w:val="32"/>
        </w:rPr>
        <w:t>总则</w:t>
      </w:r>
    </w:p>
    <w:p>
      <w:pPr>
        <w:pStyle w:val="8"/>
        <w:numPr>
          <w:ilvl w:val="0"/>
          <w:numId w:val="1"/>
        </w:numPr>
        <w:spacing w:line="360" w:lineRule="auto"/>
        <w:ind w:firstLineChars="0"/>
        <w:jc w:val="left"/>
        <w:rPr>
          <w:rFonts w:ascii="宋体" w:hAnsi="宋体"/>
          <w:sz w:val="32"/>
          <w:szCs w:val="32"/>
        </w:rPr>
      </w:pPr>
      <w:r>
        <w:rPr>
          <w:rFonts w:hint="eastAsia" w:ascii="宋体" w:hAnsi="宋体"/>
          <w:sz w:val="32"/>
          <w:szCs w:val="32"/>
        </w:rPr>
        <w:t>裁判员委员会</w:t>
      </w:r>
    </w:p>
    <w:p>
      <w:pPr>
        <w:pStyle w:val="8"/>
        <w:numPr>
          <w:ilvl w:val="0"/>
          <w:numId w:val="1"/>
        </w:numPr>
        <w:spacing w:line="360" w:lineRule="auto"/>
        <w:ind w:firstLineChars="0"/>
        <w:jc w:val="left"/>
        <w:rPr>
          <w:rFonts w:ascii="宋体" w:hAnsi="宋体"/>
          <w:sz w:val="32"/>
          <w:szCs w:val="32"/>
        </w:rPr>
      </w:pPr>
      <w:r>
        <w:rPr>
          <w:rFonts w:hint="eastAsia" w:ascii="宋体" w:hAnsi="宋体"/>
          <w:sz w:val="32"/>
          <w:szCs w:val="32"/>
        </w:rPr>
        <w:t>裁判员技术等级认证</w:t>
      </w:r>
    </w:p>
    <w:p>
      <w:pPr>
        <w:pStyle w:val="8"/>
        <w:numPr>
          <w:ilvl w:val="0"/>
          <w:numId w:val="1"/>
        </w:numPr>
        <w:spacing w:line="360" w:lineRule="auto"/>
        <w:ind w:firstLineChars="0"/>
        <w:jc w:val="left"/>
        <w:rPr>
          <w:rFonts w:ascii="宋体" w:hAnsi="宋体"/>
          <w:sz w:val="32"/>
          <w:szCs w:val="32"/>
        </w:rPr>
      </w:pPr>
      <w:r>
        <w:rPr>
          <w:rFonts w:hint="eastAsia" w:ascii="宋体" w:hAnsi="宋体"/>
          <w:sz w:val="32"/>
          <w:szCs w:val="32"/>
        </w:rPr>
        <w:t>裁判员注册管理</w:t>
      </w:r>
    </w:p>
    <w:p>
      <w:pPr>
        <w:pStyle w:val="8"/>
        <w:numPr>
          <w:ilvl w:val="0"/>
          <w:numId w:val="1"/>
        </w:numPr>
        <w:spacing w:line="360" w:lineRule="auto"/>
        <w:ind w:firstLineChars="0"/>
        <w:jc w:val="left"/>
        <w:rPr>
          <w:rFonts w:ascii="宋体" w:hAnsi="宋体"/>
          <w:sz w:val="32"/>
          <w:szCs w:val="32"/>
        </w:rPr>
      </w:pPr>
      <w:r>
        <w:rPr>
          <w:rFonts w:hint="eastAsia" w:ascii="宋体" w:hAnsi="宋体"/>
          <w:sz w:val="32"/>
          <w:szCs w:val="32"/>
        </w:rPr>
        <w:t>裁判员选派</w:t>
      </w:r>
    </w:p>
    <w:p>
      <w:pPr>
        <w:pStyle w:val="8"/>
        <w:numPr>
          <w:ilvl w:val="0"/>
          <w:numId w:val="1"/>
        </w:numPr>
        <w:spacing w:line="360" w:lineRule="auto"/>
        <w:ind w:firstLineChars="0"/>
        <w:jc w:val="left"/>
        <w:rPr>
          <w:rFonts w:ascii="宋体" w:hAnsi="宋体"/>
          <w:sz w:val="32"/>
          <w:szCs w:val="32"/>
        </w:rPr>
      </w:pPr>
      <w:r>
        <w:rPr>
          <w:rFonts w:hint="eastAsia" w:ascii="宋体" w:hAnsi="宋体"/>
          <w:sz w:val="32"/>
          <w:szCs w:val="32"/>
        </w:rPr>
        <w:t>裁判员的权利和义务</w:t>
      </w:r>
    </w:p>
    <w:p>
      <w:pPr>
        <w:pStyle w:val="8"/>
        <w:numPr>
          <w:ilvl w:val="0"/>
          <w:numId w:val="1"/>
        </w:numPr>
        <w:spacing w:line="360" w:lineRule="auto"/>
        <w:ind w:firstLineChars="0"/>
        <w:jc w:val="left"/>
        <w:rPr>
          <w:rFonts w:ascii="宋体" w:hAnsi="宋体"/>
          <w:sz w:val="32"/>
          <w:szCs w:val="32"/>
        </w:rPr>
      </w:pPr>
      <w:r>
        <w:rPr>
          <w:rFonts w:hint="eastAsia" w:ascii="宋体" w:hAnsi="宋体"/>
          <w:sz w:val="32"/>
          <w:szCs w:val="32"/>
        </w:rPr>
        <w:t>裁判员的考核与处罚</w:t>
      </w:r>
    </w:p>
    <w:p>
      <w:pPr>
        <w:pStyle w:val="8"/>
        <w:numPr>
          <w:ilvl w:val="0"/>
          <w:numId w:val="1"/>
        </w:numPr>
        <w:spacing w:line="360" w:lineRule="auto"/>
        <w:ind w:firstLineChars="0"/>
        <w:jc w:val="left"/>
        <w:rPr>
          <w:rFonts w:ascii="宋体" w:hAnsi="宋体"/>
          <w:sz w:val="32"/>
          <w:szCs w:val="32"/>
        </w:rPr>
      </w:pPr>
      <w:r>
        <w:rPr>
          <w:rFonts w:hint="eastAsia" w:ascii="宋体" w:hAnsi="宋体"/>
          <w:sz w:val="32"/>
          <w:szCs w:val="32"/>
        </w:rPr>
        <w:t>附则</w:t>
      </w:r>
    </w:p>
    <w:p>
      <w:pPr>
        <w:widowControl/>
        <w:jc w:val="left"/>
        <w:rPr>
          <w:rFonts w:ascii="宋体" w:hAnsi="宋体"/>
          <w:b/>
          <w:bCs/>
          <w:sz w:val="24"/>
          <w:szCs w:val="22"/>
        </w:rPr>
      </w:pPr>
    </w:p>
    <w:p>
      <w:pPr>
        <w:widowControl/>
        <w:jc w:val="left"/>
        <w:rPr>
          <w:rFonts w:ascii="宋体" w:hAnsi="宋体"/>
          <w:b/>
          <w:bCs/>
          <w:sz w:val="28"/>
        </w:rPr>
      </w:pPr>
      <w:r>
        <w:rPr>
          <w:rFonts w:ascii="宋体" w:hAnsi="宋体"/>
          <w:b/>
          <w:bCs/>
          <w:sz w:val="28"/>
        </w:rPr>
        <w:br w:type="page"/>
      </w:r>
    </w:p>
    <w:p>
      <w:pPr>
        <w:numPr>
          <w:ilvl w:val="0"/>
          <w:numId w:val="2"/>
        </w:numPr>
        <w:spacing w:line="360" w:lineRule="auto"/>
        <w:jc w:val="center"/>
        <w:rPr>
          <w:rFonts w:ascii="微软雅黑" w:hAnsi="微软雅黑" w:eastAsia="微软雅黑"/>
          <w:bCs/>
          <w:sz w:val="30"/>
          <w:szCs w:val="30"/>
        </w:rPr>
      </w:pPr>
      <w:r>
        <w:rPr>
          <w:rFonts w:hint="eastAsia" w:ascii="微软雅黑" w:hAnsi="微软雅黑" w:eastAsia="微软雅黑"/>
          <w:bCs/>
          <w:sz w:val="30"/>
          <w:szCs w:val="30"/>
        </w:rPr>
        <w:t>总则</w:t>
      </w:r>
    </w:p>
    <w:p>
      <w:pPr>
        <w:pStyle w:val="8"/>
        <w:numPr>
          <w:ilvl w:val="1"/>
          <w:numId w:val="3"/>
        </w:numPr>
        <w:tabs>
          <w:tab w:val="left" w:pos="1134"/>
          <w:tab w:val="clear" w:pos="2340"/>
        </w:tabs>
        <w:spacing w:before="120" w:line="360" w:lineRule="auto"/>
        <w:ind w:left="1134" w:hanging="1588" w:firstLineChars="0"/>
        <w:rPr>
          <w:rFonts w:ascii="宋体" w:hAnsi="宋体"/>
          <w:sz w:val="28"/>
        </w:rPr>
      </w:pPr>
      <w:r>
        <w:rPr>
          <w:rFonts w:hint="eastAsia" w:ascii="宋体" w:hAnsi="宋体"/>
          <w:sz w:val="28"/>
        </w:rPr>
        <w:t>为保证</w:t>
      </w:r>
      <w:r>
        <w:rPr>
          <w:rFonts w:hint="eastAsia" w:ascii="宋体" w:hAnsi="宋体"/>
          <w:sz w:val="28"/>
          <w:lang w:eastAsia="zh-CN"/>
        </w:rPr>
        <w:t>滑雪登山</w:t>
      </w:r>
      <w:r>
        <w:rPr>
          <w:rFonts w:hint="eastAsia" w:ascii="宋体" w:hAnsi="宋体"/>
          <w:sz w:val="28"/>
        </w:rPr>
        <w:t>竞赛公平、公正、有序地进行，规范</w:t>
      </w:r>
      <w:r>
        <w:rPr>
          <w:rFonts w:hint="eastAsia" w:ascii="宋体" w:hAnsi="宋体"/>
          <w:sz w:val="28"/>
          <w:lang w:eastAsia="zh-CN"/>
        </w:rPr>
        <w:t>滑雪登山</w:t>
      </w:r>
      <w:r>
        <w:rPr>
          <w:rFonts w:hint="eastAsia" w:ascii="宋体" w:hAnsi="宋体"/>
          <w:sz w:val="28"/>
        </w:rPr>
        <w:t>竞赛裁判员资格认证、培训、考核、注册、选派、处罚等监督管理工作，根据《中华人民共和国体育法》、《体育竞赛裁判员管理办法》（国家体育总局 第21号令，自2016年1月1日起施行）、中国登山协会有关规定，制定本办法。</w:t>
      </w:r>
    </w:p>
    <w:p>
      <w:pPr>
        <w:pStyle w:val="8"/>
        <w:numPr>
          <w:ilvl w:val="1"/>
          <w:numId w:val="3"/>
        </w:numPr>
        <w:tabs>
          <w:tab w:val="left" w:pos="1134"/>
          <w:tab w:val="clear" w:pos="2340"/>
        </w:tabs>
        <w:spacing w:before="120" w:line="360" w:lineRule="auto"/>
        <w:ind w:left="1134" w:hanging="1588" w:firstLineChars="0"/>
        <w:rPr>
          <w:rFonts w:ascii="宋体" w:hAnsi="宋体"/>
          <w:sz w:val="28"/>
        </w:rPr>
      </w:pPr>
      <w:r>
        <w:rPr>
          <w:rFonts w:hint="eastAsia" w:ascii="宋体" w:hAnsi="宋体"/>
          <w:sz w:val="28"/>
          <w:lang w:eastAsia="zh-CN"/>
        </w:rPr>
        <w:t>滑雪登山</w:t>
      </w:r>
      <w:r>
        <w:rPr>
          <w:rFonts w:hint="eastAsia" w:ascii="宋体" w:hAnsi="宋体"/>
          <w:sz w:val="28"/>
        </w:rPr>
        <w:t>竞赛裁判员（以下简称</w:t>
      </w:r>
      <w:r>
        <w:rPr>
          <w:rFonts w:hint="eastAsia" w:ascii="宋体" w:hAnsi="宋体"/>
          <w:sz w:val="28"/>
          <w:lang w:eastAsia="zh-CN"/>
        </w:rPr>
        <w:t>滑雪登山</w:t>
      </w:r>
      <w:r>
        <w:rPr>
          <w:rFonts w:hint="eastAsia" w:ascii="宋体" w:hAnsi="宋体"/>
          <w:sz w:val="28"/>
        </w:rPr>
        <w:t>裁判员）实行分级认证、分级注册、分级管理。</w:t>
      </w:r>
    </w:p>
    <w:p>
      <w:pPr>
        <w:pStyle w:val="8"/>
        <w:numPr>
          <w:ilvl w:val="1"/>
          <w:numId w:val="3"/>
        </w:numPr>
        <w:tabs>
          <w:tab w:val="left" w:pos="1134"/>
          <w:tab w:val="clear" w:pos="2340"/>
        </w:tabs>
        <w:spacing w:before="120" w:line="360" w:lineRule="auto"/>
        <w:ind w:left="1134" w:hanging="1588" w:firstLineChars="0"/>
        <w:rPr>
          <w:rFonts w:ascii="宋体" w:hAnsi="宋体"/>
          <w:sz w:val="28"/>
        </w:rPr>
      </w:pPr>
      <w:r>
        <w:rPr>
          <w:rFonts w:hint="eastAsia" w:ascii="宋体" w:hAnsi="宋体"/>
          <w:sz w:val="28"/>
        </w:rPr>
        <w:t>国家体育总局（以下简称体育总局）对我国（不含香港、澳门特别行政区）</w:t>
      </w:r>
      <w:r>
        <w:rPr>
          <w:rFonts w:hint="eastAsia" w:ascii="宋体" w:hAnsi="宋体"/>
          <w:sz w:val="28"/>
          <w:lang w:eastAsia="zh-CN"/>
        </w:rPr>
        <w:t>滑雪登山</w:t>
      </w:r>
      <w:r>
        <w:rPr>
          <w:rFonts w:hint="eastAsia" w:ascii="宋体" w:hAnsi="宋体"/>
          <w:sz w:val="28"/>
        </w:rPr>
        <w:t>裁判员的管理工作进行监督。各级政府体育主管部门负责本地区相应等级</w:t>
      </w:r>
      <w:r>
        <w:rPr>
          <w:rFonts w:hint="eastAsia" w:ascii="宋体" w:hAnsi="宋体"/>
          <w:sz w:val="28"/>
          <w:lang w:eastAsia="zh-CN"/>
        </w:rPr>
        <w:t>滑雪登山</w:t>
      </w:r>
      <w:r>
        <w:rPr>
          <w:rFonts w:hint="eastAsia" w:ascii="宋体" w:hAnsi="宋体"/>
          <w:sz w:val="28"/>
        </w:rPr>
        <w:t>裁判员的监督管理工作。</w:t>
      </w:r>
    </w:p>
    <w:p>
      <w:pPr>
        <w:pStyle w:val="8"/>
        <w:numPr>
          <w:ilvl w:val="1"/>
          <w:numId w:val="3"/>
        </w:numPr>
        <w:tabs>
          <w:tab w:val="left" w:pos="1134"/>
          <w:tab w:val="clear" w:pos="2340"/>
        </w:tabs>
        <w:spacing w:before="120" w:line="360" w:lineRule="auto"/>
        <w:ind w:left="1134" w:hanging="1588" w:firstLineChars="0"/>
        <w:rPr>
          <w:rFonts w:ascii="宋体" w:hAnsi="宋体"/>
          <w:sz w:val="28"/>
        </w:rPr>
      </w:pPr>
      <w:r>
        <w:rPr>
          <w:rFonts w:hint="eastAsia" w:ascii="宋体" w:hAnsi="宋体"/>
          <w:sz w:val="28"/>
        </w:rPr>
        <w:t>中国登山协会、省、自治区、直辖市等各级地方</w:t>
      </w:r>
      <w:r>
        <w:rPr>
          <w:rFonts w:hint="eastAsia" w:ascii="宋体" w:hAnsi="宋体"/>
          <w:sz w:val="28"/>
          <w:lang w:eastAsia="zh-CN"/>
        </w:rPr>
        <w:t>滑雪登山</w:t>
      </w:r>
      <w:r>
        <w:rPr>
          <w:rFonts w:hint="eastAsia" w:ascii="宋体" w:hAnsi="宋体"/>
          <w:sz w:val="28"/>
        </w:rPr>
        <w:t>相关协会负责本地区相应技术等级</w:t>
      </w:r>
      <w:r>
        <w:rPr>
          <w:rFonts w:hint="eastAsia" w:ascii="宋体" w:hAnsi="宋体"/>
          <w:sz w:val="28"/>
          <w:lang w:eastAsia="zh-CN"/>
        </w:rPr>
        <w:t>滑雪登山</w:t>
      </w:r>
      <w:r>
        <w:rPr>
          <w:rFonts w:hint="eastAsia" w:ascii="宋体" w:hAnsi="宋体"/>
          <w:sz w:val="28"/>
        </w:rPr>
        <w:t>裁判员的资格认证、培训、考核、注册、选派、处罚等（以下简称技术等级认证）监督管理工作。</w:t>
      </w:r>
    </w:p>
    <w:p>
      <w:pPr>
        <w:pStyle w:val="8"/>
        <w:numPr>
          <w:ilvl w:val="1"/>
          <w:numId w:val="3"/>
        </w:numPr>
        <w:tabs>
          <w:tab w:val="left" w:pos="1134"/>
          <w:tab w:val="clear" w:pos="2340"/>
        </w:tabs>
        <w:spacing w:before="120" w:line="360" w:lineRule="auto"/>
        <w:ind w:left="1134" w:hanging="1588" w:firstLineChars="0"/>
        <w:rPr>
          <w:rFonts w:ascii="宋体" w:hAnsi="宋体"/>
          <w:sz w:val="28"/>
        </w:rPr>
      </w:pPr>
      <w:r>
        <w:rPr>
          <w:rFonts w:hint="eastAsia" w:ascii="宋体" w:hAnsi="宋体"/>
          <w:sz w:val="28"/>
          <w:lang w:eastAsia="zh-CN"/>
        </w:rPr>
        <w:t>滑雪登山</w:t>
      </w:r>
      <w:r>
        <w:rPr>
          <w:rFonts w:hint="eastAsia" w:ascii="宋体" w:hAnsi="宋体"/>
          <w:sz w:val="28"/>
        </w:rPr>
        <w:t>裁判员的技术等级分为国际级、洲际级、国家级、一级、二级。获得国际</w:t>
      </w:r>
      <w:r>
        <w:rPr>
          <w:rFonts w:hint="eastAsia" w:ascii="宋体" w:hAnsi="宋体"/>
          <w:sz w:val="28"/>
          <w:lang w:eastAsia="zh-CN"/>
        </w:rPr>
        <w:t>滑雪登山</w:t>
      </w:r>
      <w:r>
        <w:rPr>
          <w:rFonts w:hint="eastAsia" w:ascii="宋体" w:hAnsi="宋体"/>
          <w:sz w:val="28"/>
        </w:rPr>
        <w:t>联合会有关裁判技术等级认证者，统称为国际级裁判员或洲际级裁判员。</w:t>
      </w:r>
    </w:p>
    <w:p>
      <w:pPr>
        <w:pStyle w:val="8"/>
        <w:numPr>
          <w:ilvl w:val="1"/>
          <w:numId w:val="3"/>
        </w:numPr>
        <w:tabs>
          <w:tab w:val="left" w:pos="1134"/>
          <w:tab w:val="clear" w:pos="2340"/>
        </w:tabs>
        <w:spacing w:before="120" w:line="360" w:lineRule="auto"/>
        <w:ind w:left="1134" w:hanging="1588" w:firstLineChars="0"/>
        <w:rPr>
          <w:rFonts w:ascii="宋体" w:hAnsi="宋体"/>
          <w:sz w:val="28"/>
        </w:rPr>
      </w:pPr>
      <w:r>
        <w:rPr>
          <w:rFonts w:hint="eastAsia" w:ascii="宋体" w:hAnsi="宋体"/>
          <w:sz w:val="28"/>
        </w:rPr>
        <w:t>中国登山协会负责我国</w:t>
      </w:r>
      <w:r>
        <w:rPr>
          <w:rFonts w:hint="eastAsia" w:ascii="宋体" w:hAnsi="宋体"/>
          <w:sz w:val="28"/>
          <w:lang w:eastAsia="zh-CN"/>
        </w:rPr>
        <w:t>滑雪登山</w:t>
      </w:r>
      <w:r>
        <w:rPr>
          <w:rFonts w:hint="eastAsia" w:ascii="宋体" w:hAnsi="宋体"/>
          <w:sz w:val="28"/>
        </w:rPr>
        <w:t>项目的国际级裁判员、洲际级裁判员注册和日常管理工作，并对我国国际级裁判员、洲际级裁判员在国内举办的体育竞赛中的执裁工作进行监督。</w:t>
      </w:r>
    </w:p>
    <w:p>
      <w:pPr>
        <w:pStyle w:val="8"/>
        <w:numPr>
          <w:ilvl w:val="1"/>
          <w:numId w:val="3"/>
        </w:numPr>
        <w:tabs>
          <w:tab w:val="left" w:pos="1134"/>
          <w:tab w:val="clear" w:pos="2340"/>
        </w:tabs>
        <w:spacing w:before="120" w:line="360" w:lineRule="auto"/>
        <w:ind w:left="1134" w:hanging="1588" w:firstLineChars="0"/>
        <w:rPr>
          <w:rFonts w:ascii="宋体" w:hAnsi="宋体"/>
          <w:sz w:val="28"/>
        </w:rPr>
      </w:pPr>
      <w:r>
        <w:rPr>
          <w:rFonts w:hint="eastAsia" w:ascii="宋体" w:hAnsi="宋体"/>
          <w:sz w:val="28"/>
        </w:rPr>
        <w:t>中国登山协会负责对</w:t>
      </w:r>
      <w:r>
        <w:rPr>
          <w:rFonts w:hint="eastAsia" w:ascii="宋体" w:hAnsi="宋体"/>
          <w:sz w:val="28"/>
          <w:lang w:eastAsia="zh-CN"/>
        </w:rPr>
        <w:t>滑雪登山</w:t>
      </w:r>
      <w:r>
        <w:rPr>
          <w:rFonts w:hint="eastAsia" w:ascii="宋体" w:hAnsi="宋体"/>
          <w:sz w:val="28"/>
        </w:rPr>
        <w:t>项目各级裁判员的技术等级认证等工作的管理，具体负责对</w:t>
      </w:r>
      <w:r>
        <w:rPr>
          <w:rFonts w:hint="eastAsia" w:ascii="宋体" w:hAnsi="宋体"/>
          <w:sz w:val="28"/>
          <w:lang w:eastAsia="zh-CN"/>
        </w:rPr>
        <w:t>滑雪登山</w:t>
      </w:r>
      <w:r>
        <w:rPr>
          <w:rFonts w:hint="eastAsia" w:ascii="宋体" w:hAnsi="宋体"/>
          <w:sz w:val="28"/>
        </w:rPr>
        <w:t>国家级裁判员进行技术等级认证等管理工作，负责对一级（含）以下</w:t>
      </w:r>
      <w:r>
        <w:rPr>
          <w:rFonts w:hint="eastAsia" w:ascii="宋体" w:hAnsi="宋体"/>
          <w:sz w:val="28"/>
          <w:lang w:eastAsia="zh-CN"/>
        </w:rPr>
        <w:t>滑雪登山</w:t>
      </w:r>
      <w:r>
        <w:rPr>
          <w:rFonts w:hint="eastAsia" w:ascii="宋体" w:hAnsi="宋体"/>
          <w:sz w:val="28"/>
        </w:rPr>
        <w:t>裁判员的技术等级认证工作监督指导。</w:t>
      </w:r>
    </w:p>
    <w:p>
      <w:pPr>
        <w:pStyle w:val="8"/>
        <w:numPr>
          <w:ilvl w:val="1"/>
          <w:numId w:val="3"/>
        </w:numPr>
        <w:tabs>
          <w:tab w:val="left" w:pos="1134"/>
          <w:tab w:val="clear" w:pos="2340"/>
        </w:tabs>
        <w:spacing w:before="120" w:line="360" w:lineRule="auto"/>
        <w:ind w:left="1134" w:hanging="1588" w:firstLineChars="0"/>
        <w:rPr>
          <w:rFonts w:ascii="宋体" w:hAnsi="宋体"/>
          <w:sz w:val="28"/>
        </w:rPr>
      </w:pPr>
      <w:r>
        <w:rPr>
          <w:rFonts w:hint="eastAsia" w:ascii="宋体" w:hAnsi="宋体"/>
          <w:sz w:val="28"/>
        </w:rPr>
        <w:t>承接省、自治区、直辖市政府体育主管部门一级</w:t>
      </w:r>
      <w:r>
        <w:rPr>
          <w:rFonts w:hint="eastAsia" w:ascii="宋体" w:hAnsi="宋体"/>
          <w:sz w:val="28"/>
          <w:lang w:eastAsia="zh-CN"/>
        </w:rPr>
        <w:t>滑雪登山</w:t>
      </w:r>
      <w:r>
        <w:rPr>
          <w:rFonts w:hint="eastAsia" w:ascii="宋体" w:hAnsi="宋体"/>
          <w:sz w:val="28"/>
        </w:rPr>
        <w:t>裁判员技术等级认证工作职能的省级</w:t>
      </w:r>
      <w:r>
        <w:rPr>
          <w:rFonts w:hint="eastAsia" w:ascii="宋体" w:hAnsi="宋体"/>
          <w:sz w:val="28"/>
          <w:lang w:eastAsia="zh-CN"/>
        </w:rPr>
        <w:t>滑雪登山</w:t>
      </w:r>
      <w:r>
        <w:rPr>
          <w:rFonts w:hint="eastAsia" w:ascii="宋体" w:hAnsi="宋体"/>
          <w:sz w:val="28"/>
        </w:rPr>
        <w:t>相关协会，可负责本地区一级（含）以下</w:t>
      </w:r>
      <w:r>
        <w:rPr>
          <w:rFonts w:hint="eastAsia" w:ascii="宋体" w:hAnsi="宋体"/>
          <w:sz w:val="28"/>
          <w:lang w:eastAsia="zh-CN"/>
        </w:rPr>
        <w:t>滑雪登山</w:t>
      </w:r>
      <w:r>
        <w:rPr>
          <w:rFonts w:hint="eastAsia" w:ascii="宋体" w:hAnsi="宋体"/>
          <w:sz w:val="28"/>
        </w:rPr>
        <w:t>裁判员的技术等级认证等管理工作。承接地（市）、县级政府体育主管部门二级</w:t>
      </w:r>
      <w:r>
        <w:rPr>
          <w:rFonts w:hint="eastAsia" w:ascii="宋体" w:hAnsi="宋体"/>
          <w:sz w:val="28"/>
          <w:lang w:eastAsia="zh-CN"/>
        </w:rPr>
        <w:t>滑雪登山</w:t>
      </w:r>
      <w:r>
        <w:rPr>
          <w:rFonts w:hint="eastAsia" w:ascii="宋体" w:hAnsi="宋体"/>
          <w:sz w:val="28"/>
        </w:rPr>
        <w:t>裁判员技术等级认证工作职能的同级</w:t>
      </w:r>
      <w:r>
        <w:rPr>
          <w:rFonts w:hint="eastAsia" w:ascii="宋体" w:hAnsi="宋体"/>
          <w:sz w:val="28"/>
          <w:lang w:eastAsia="zh-CN"/>
        </w:rPr>
        <w:t>滑雪登山</w:t>
      </w:r>
      <w:r>
        <w:rPr>
          <w:rFonts w:hint="eastAsia" w:ascii="宋体" w:hAnsi="宋体"/>
          <w:sz w:val="28"/>
        </w:rPr>
        <w:t>相关协会，可负责相应二级</w:t>
      </w:r>
      <w:r>
        <w:rPr>
          <w:rFonts w:hint="eastAsia" w:ascii="宋体" w:hAnsi="宋体"/>
          <w:sz w:val="28"/>
          <w:lang w:eastAsia="zh-CN"/>
        </w:rPr>
        <w:t>滑雪登山</w:t>
      </w:r>
      <w:r>
        <w:rPr>
          <w:rFonts w:hint="eastAsia" w:ascii="宋体" w:hAnsi="宋体"/>
          <w:sz w:val="28"/>
        </w:rPr>
        <w:t>裁判员的技术等级认证等管理工作。</w:t>
      </w:r>
    </w:p>
    <w:p>
      <w:pPr>
        <w:pStyle w:val="8"/>
        <w:numPr>
          <w:ilvl w:val="1"/>
          <w:numId w:val="3"/>
        </w:numPr>
        <w:tabs>
          <w:tab w:val="left" w:pos="1134"/>
          <w:tab w:val="clear" w:pos="2340"/>
        </w:tabs>
        <w:spacing w:before="120" w:line="360" w:lineRule="auto"/>
        <w:ind w:left="1134" w:hanging="1588" w:firstLineChars="0"/>
        <w:rPr>
          <w:rFonts w:ascii="宋体" w:hAnsi="宋体"/>
          <w:sz w:val="28"/>
        </w:rPr>
      </w:pPr>
      <w:r>
        <w:rPr>
          <w:rFonts w:hint="eastAsia" w:ascii="宋体" w:hAnsi="宋体"/>
          <w:sz w:val="28"/>
        </w:rPr>
        <w:t>地方有关单项协会组织不健全的，应由相关的地方政府体育主管部门按照本办法的各项规定负责本地区</w:t>
      </w:r>
      <w:r>
        <w:rPr>
          <w:rFonts w:hint="eastAsia" w:ascii="宋体" w:hAnsi="宋体"/>
          <w:sz w:val="28"/>
          <w:lang w:eastAsia="zh-CN"/>
        </w:rPr>
        <w:t>滑雪登山</w:t>
      </w:r>
      <w:r>
        <w:rPr>
          <w:rFonts w:hint="eastAsia" w:ascii="宋体" w:hAnsi="宋体"/>
          <w:sz w:val="28"/>
        </w:rPr>
        <w:t>裁判员的有关监督管理工作。</w:t>
      </w:r>
    </w:p>
    <w:p>
      <w:pPr>
        <w:pStyle w:val="8"/>
        <w:numPr>
          <w:ilvl w:val="1"/>
          <w:numId w:val="3"/>
        </w:numPr>
        <w:tabs>
          <w:tab w:val="left" w:pos="1134"/>
          <w:tab w:val="clear" w:pos="2340"/>
        </w:tabs>
        <w:spacing w:before="120" w:line="360" w:lineRule="auto"/>
        <w:ind w:left="1134" w:hanging="1588" w:firstLineChars="0"/>
        <w:rPr>
          <w:rFonts w:ascii="宋体" w:hAnsi="宋体"/>
          <w:sz w:val="28"/>
        </w:rPr>
      </w:pPr>
      <w:r>
        <w:rPr>
          <w:rFonts w:hint="eastAsia" w:ascii="宋体" w:hAnsi="宋体"/>
          <w:sz w:val="28"/>
        </w:rPr>
        <w:t>符合一级（含）以下</w:t>
      </w:r>
      <w:r>
        <w:rPr>
          <w:rFonts w:hint="eastAsia" w:ascii="宋体" w:hAnsi="宋体"/>
          <w:sz w:val="28"/>
          <w:lang w:eastAsia="zh-CN"/>
        </w:rPr>
        <w:t>滑雪登山</w:t>
      </w:r>
      <w:r>
        <w:rPr>
          <w:rFonts w:hint="eastAsia" w:ascii="宋体" w:hAnsi="宋体"/>
          <w:sz w:val="28"/>
        </w:rPr>
        <w:t>裁判员技术等级认证条件的</w:t>
      </w:r>
      <w:r>
        <w:rPr>
          <w:rFonts w:hint="eastAsia" w:ascii="宋体" w:hAnsi="宋体"/>
          <w:sz w:val="28"/>
          <w:lang w:eastAsia="zh-CN"/>
        </w:rPr>
        <w:t>各地方</w:t>
      </w:r>
      <w:r>
        <w:rPr>
          <w:rFonts w:hint="eastAsia" w:ascii="宋体" w:hAnsi="宋体"/>
          <w:sz w:val="28"/>
        </w:rPr>
        <w:t>体育主管部门、全国性行业体育协会和体育专业高等院校可负责本系统、本单位一级（含）以下</w:t>
      </w:r>
      <w:r>
        <w:rPr>
          <w:rFonts w:hint="eastAsia" w:ascii="宋体" w:hAnsi="宋体"/>
          <w:sz w:val="28"/>
          <w:lang w:eastAsia="zh-CN"/>
        </w:rPr>
        <w:t>滑雪登山</w:t>
      </w:r>
      <w:r>
        <w:rPr>
          <w:rFonts w:hint="eastAsia" w:ascii="宋体" w:hAnsi="宋体"/>
          <w:sz w:val="28"/>
        </w:rPr>
        <w:t>裁判员的技术等级认证等管理工作。</w:t>
      </w:r>
    </w:p>
    <w:p>
      <w:pPr>
        <w:pStyle w:val="8"/>
        <w:numPr>
          <w:ilvl w:val="1"/>
          <w:numId w:val="3"/>
        </w:numPr>
        <w:tabs>
          <w:tab w:val="left" w:pos="1134"/>
          <w:tab w:val="clear" w:pos="2340"/>
        </w:tabs>
        <w:spacing w:before="120" w:line="360" w:lineRule="auto"/>
        <w:ind w:left="1134" w:hanging="1588" w:firstLineChars="0"/>
        <w:rPr>
          <w:rFonts w:ascii="宋体" w:hAnsi="宋体"/>
          <w:sz w:val="28"/>
        </w:rPr>
      </w:pPr>
      <w:r>
        <w:rPr>
          <w:rFonts w:hint="eastAsia" w:ascii="宋体" w:hAnsi="宋体"/>
          <w:sz w:val="28"/>
          <w:lang w:eastAsia="zh-CN"/>
        </w:rPr>
        <w:t>滑雪登山</w:t>
      </w:r>
      <w:r>
        <w:rPr>
          <w:rFonts w:hint="eastAsia" w:ascii="宋体" w:hAnsi="宋体"/>
          <w:sz w:val="28"/>
        </w:rPr>
        <w:t>竞赛中负责线路设定和维护的技术官员称为定线员，在竞赛中其身份等同于裁判员，需按本办法进行管理。</w:t>
      </w:r>
    </w:p>
    <w:p>
      <w:pPr>
        <w:pStyle w:val="8"/>
        <w:spacing w:before="156" w:line="360" w:lineRule="auto"/>
        <w:ind w:left="1134" w:firstLine="0" w:firstLineChars="0"/>
        <w:rPr>
          <w:rFonts w:ascii="宋体" w:hAnsi="宋体"/>
          <w:sz w:val="28"/>
        </w:rPr>
      </w:pPr>
    </w:p>
    <w:p>
      <w:pPr>
        <w:keepNext/>
        <w:numPr>
          <w:ilvl w:val="0"/>
          <w:numId w:val="2"/>
        </w:numPr>
        <w:spacing w:line="360" w:lineRule="auto"/>
        <w:ind w:left="1123" w:hanging="1123"/>
        <w:jc w:val="center"/>
        <w:rPr>
          <w:rFonts w:ascii="微软雅黑" w:hAnsi="微软雅黑" w:eastAsia="微软雅黑"/>
          <w:bCs/>
          <w:sz w:val="30"/>
          <w:szCs w:val="30"/>
        </w:rPr>
      </w:pPr>
      <w:r>
        <w:rPr>
          <w:rFonts w:hint="eastAsia" w:ascii="微软雅黑" w:hAnsi="微软雅黑" w:eastAsia="微软雅黑"/>
          <w:bCs/>
          <w:sz w:val="30"/>
          <w:szCs w:val="30"/>
        </w:rPr>
        <w:t>裁判员委员会</w:t>
      </w:r>
    </w:p>
    <w:p>
      <w:pPr>
        <w:pStyle w:val="8"/>
        <w:numPr>
          <w:ilvl w:val="1"/>
          <w:numId w:val="3"/>
        </w:numPr>
        <w:tabs>
          <w:tab w:val="left" w:pos="1134"/>
          <w:tab w:val="clear" w:pos="2340"/>
        </w:tabs>
        <w:spacing w:before="120" w:line="360" w:lineRule="auto"/>
        <w:ind w:left="1134" w:hanging="1588" w:firstLineChars="0"/>
        <w:rPr>
          <w:rFonts w:ascii="宋体" w:hAnsi="宋体"/>
          <w:sz w:val="28"/>
        </w:rPr>
      </w:pPr>
      <w:r>
        <w:rPr>
          <w:rFonts w:hint="eastAsia" w:ascii="宋体" w:hAnsi="宋体"/>
          <w:sz w:val="28"/>
        </w:rPr>
        <w:t>中国登山协会下设</w:t>
      </w:r>
      <w:r>
        <w:rPr>
          <w:rFonts w:hint="eastAsia" w:ascii="宋体" w:hAnsi="宋体"/>
          <w:sz w:val="28"/>
          <w:lang w:eastAsia="zh-CN"/>
        </w:rPr>
        <w:t>滑雪登山</w:t>
      </w:r>
      <w:r>
        <w:rPr>
          <w:rFonts w:hint="eastAsia" w:ascii="宋体" w:hAnsi="宋体"/>
          <w:sz w:val="28"/>
        </w:rPr>
        <w:t>裁判员委员会（以下简称裁委会）。裁委会在中国登山协会领导下，具体负责</w:t>
      </w:r>
      <w:r>
        <w:rPr>
          <w:rFonts w:hint="eastAsia" w:ascii="宋体" w:hAnsi="宋体"/>
          <w:sz w:val="28"/>
          <w:lang w:eastAsia="zh-CN"/>
        </w:rPr>
        <w:t>滑雪登山</w:t>
      </w:r>
      <w:r>
        <w:rPr>
          <w:rFonts w:hint="eastAsia" w:ascii="宋体" w:hAnsi="宋体"/>
          <w:sz w:val="28"/>
        </w:rPr>
        <w:t>裁判员的技术等级认证等监督管理工作。</w:t>
      </w:r>
    </w:p>
    <w:p>
      <w:pPr>
        <w:pStyle w:val="8"/>
        <w:numPr>
          <w:ilvl w:val="1"/>
          <w:numId w:val="3"/>
        </w:numPr>
        <w:tabs>
          <w:tab w:val="left" w:pos="1134"/>
          <w:tab w:val="clear" w:pos="2340"/>
        </w:tabs>
        <w:spacing w:before="120" w:line="360" w:lineRule="auto"/>
        <w:ind w:left="1134" w:hanging="1588" w:firstLineChars="0"/>
        <w:rPr>
          <w:rFonts w:ascii="宋体" w:hAnsi="宋体"/>
          <w:sz w:val="28"/>
          <w:highlight w:val="none"/>
        </w:rPr>
      </w:pPr>
      <w:r>
        <w:rPr>
          <w:rFonts w:hint="eastAsia" w:ascii="宋体" w:hAnsi="宋体"/>
          <w:color w:val="FF0000"/>
          <w:sz w:val="28"/>
          <w:highlight w:val="none"/>
        </w:rPr>
        <w:t>裁委会由主任1人，副主任2人，常委（或执委）和委员若干人组成。</w:t>
      </w:r>
      <w:r>
        <w:rPr>
          <w:rFonts w:hint="eastAsia" w:ascii="宋体" w:hAnsi="宋体"/>
          <w:sz w:val="28"/>
          <w:highlight w:val="none"/>
        </w:rPr>
        <w:t>裁委会成员由中国登山协会专职人员和注册的国际级、国家级裁判员组成。中国登山协会专职人员在裁委会（或执委会）任职人数不超过常委总数的五分之一。每届裁委会任期为4年。中国登山协会</w:t>
      </w:r>
      <w:r>
        <w:rPr>
          <w:rFonts w:hint="eastAsia" w:ascii="宋体" w:hAnsi="宋体"/>
          <w:sz w:val="28"/>
          <w:highlight w:val="none"/>
          <w:lang w:eastAsia="zh-CN"/>
        </w:rPr>
        <w:t>滑雪登山</w:t>
      </w:r>
      <w:r>
        <w:rPr>
          <w:rFonts w:hint="eastAsia" w:ascii="宋体" w:hAnsi="宋体"/>
          <w:sz w:val="28"/>
          <w:highlight w:val="none"/>
        </w:rPr>
        <w:t>裁判员裁委会成员候选人由各省（区、市）政府体育主管部门或同级</w:t>
      </w:r>
      <w:r>
        <w:rPr>
          <w:rFonts w:hint="eastAsia" w:ascii="宋体" w:hAnsi="宋体"/>
          <w:sz w:val="28"/>
          <w:highlight w:val="none"/>
          <w:lang w:eastAsia="zh-CN"/>
        </w:rPr>
        <w:t>滑雪登山</w:t>
      </w:r>
      <w:r>
        <w:rPr>
          <w:rFonts w:hint="eastAsia" w:ascii="宋体" w:hAnsi="宋体"/>
          <w:sz w:val="28"/>
          <w:highlight w:val="none"/>
        </w:rPr>
        <w:t>相关协会根据相应程序和条件推荐，由中国登山协会审核批准。执委会常委会（或执委会）成员，由裁委会成员无记名投票选举产生。裁委会主任、副主任由中国登山协会提名推荐候选人，由裁委会常委（或执委）无记名投票，三分之二以上常委表决同意。裁委会主任、副主任、常委（或执委）人选需报经中国登山协会核准，名单须向社会公布。</w:t>
      </w:r>
    </w:p>
    <w:p>
      <w:pPr>
        <w:pStyle w:val="8"/>
        <w:numPr>
          <w:ilvl w:val="1"/>
          <w:numId w:val="3"/>
        </w:numPr>
        <w:tabs>
          <w:tab w:val="left" w:pos="1134"/>
          <w:tab w:val="clear" w:pos="2340"/>
        </w:tabs>
        <w:spacing w:before="120" w:line="360" w:lineRule="auto"/>
        <w:ind w:left="1134" w:hanging="1588" w:firstLineChars="0"/>
        <w:rPr>
          <w:rFonts w:ascii="宋体" w:hAnsi="宋体"/>
          <w:sz w:val="28"/>
        </w:rPr>
      </w:pPr>
      <w:r>
        <w:rPr>
          <w:rFonts w:hint="eastAsia" w:ascii="宋体" w:hAnsi="宋体"/>
          <w:sz w:val="28"/>
        </w:rPr>
        <w:t>中国登山协会</w:t>
      </w:r>
      <w:r>
        <w:rPr>
          <w:rFonts w:hint="eastAsia" w:ascii="宋体" w:hAnsi="宋体"/>
          <w:sz w:val="28"/>
          <w:lang w:eastAsia="zh-CN"/>
        </w:rPr>
        <w:t>滑雪登山</w:t>
      </w:r>
      <w:r>
        <w:rPr>
          <w:rFonts w:hint="eastAsia" w:ascii="宋体" w:hAnsi="宋体"/>
          <w:sz w:val="28"/>
        </w:rPr>
        <w:t>裁委会负责制定</w:t>
      </w:r>
      <w:r>
        <w:rPr>
          <w:rFonts w:hint="eastAsia" w:ascii="宋体" w:hAnsi="宋体"/>
          <w:sz w:val="28"/>
          <w:lang w:eastAsia="zh-CN"/>
        </w:rPr>
        <w:t>滑雪登山</w:t>
      </w:r>
      <w:r>
        <w:rPr>
          <w:rFonts w:hint="eastAsia" w:ascii="宋体" w:hAnsi="宋体"/>
          <w:sz w:val="28"/>
        </w:rPr>
        <w:t>裁判员发展规划；制定</w:t>
      </w:r>
      <w:r>
        <w:rPr>
          <w:rFonts w:hint="eastAsia" w:ascii="宋体" w:hAnsi="宋体"/>
          <w:sz w:val="28"/>
          <w:lang w:eastAsia="zh-CN"/>
        </w:rPr>
        <w:t>滑雪登山</w:t>
      </w:r>
      <w:r>
        <w:rPr>
          <w:rFonts w:hint="eastAsia" w:ascii="宋体" w:hAnsi="宋体"/>
          <w:sz w:val="28"/>
        </w:rPr>
        <w:t>裁判员管理的相关规定和实施细则；组织</w:t>
      </w:r>
      <w:r>
        <w:rPr>
          <w:rFonts w:hint="eastAsia" w:ascii="宋体" w:hAnsi="宋体"/>
          <w:sz w:val="28"/>
          <w:lang w:eastAsia="zh-CN"/>
        </w:rPr>
        <w:t>滑雪登山</w:t>
      </w:r>
      <w:r>
        <w:rPr>
          <w:rFonts w:hint="eastAsia" w:ascii="宋体" w:hAnsi="宋体"/>
          <w:sz w:val="28"/>
        </w:rPr>
        <w:t>裁判员培训、考核；国家级</w:t>
      </w:r>
      <w:r>
        <w:rPr>
          <w:rFonts w:hint="eastAsia" w:ascii="宋体" w:hAnsi="宋体"/>
          <w:sz w:val="28"/>
          <w:lang w:eastAsia="zh-CN"/>
        </w:rPr>
        <w:t>滑雪登山</w:t>
      </w:r>
      <w:r>
        <w:rPr>
          <w:rFonts w:hint="eastAsia" w:ascii="宋体" w:hAnsi="宋体"/>
          <w:sz w:val="28"/>
        </w:rPr>
        <w:t>裁判员技术等级认证、注册；对</w:t>
      </w:r>
      <w:r>
        <w:rPr>
          <w:rFonts w:hint="eastAsia" w:ascii="宋体" w:hAnsi="宋体"/>
          <w:sz w:val="28"/>
          <w:lang w:eastAsia="zh-CN"/>
        </w:rPr>
        <w:t>滑雪登山</w:t>
      </w:r>
      <w:r>
        <w:rPr>
          <w:rFonts w:hint="eastAsia" w:ascii="宋体" w:hAnsi="宋体"/>
          <w:sz w:val="28"/>
        </w:rPr>
        <w:t>裁判员的奖惩提出意见；翻译并执行国际</w:t>
      </w:r>
      <w:r>
        <w:rPr>
          <w:rFonts w:hint="eastAsia" w:ascii="宋体" w:hAnsi="宋体"/>
          <w:sz w:val="28"/>
          <w:lang w:eastAsia="zh-CN"/>
        </w:rPr>
        <w:t>滑雪登山</w:t>
      </w:r>
      <w:r>
        <w:rPr>
          <w:rFonts w:hint="eastAsia" w:ascii="宋体" w:hAnsi="宋体"/>
          <w:sz w:val="28"/>
        </w:rPr>
        <w:t>联合会竞赛规则和相关规定，研究制定国内</w:t>
      </w:r>
      <w:r>
        <w:rPr>
          <w:rFonts w:hint="eastAsia" w:ascii="宋体" w:hAnsi="宋体"/>
          <w:sz w:val="28"/>
          <w:lang w:eastAsia="zh-CN"/>
        </w:rPr>
        <w:t>滑雪登山</w:t>
      </w:r>
      <w:r>
        <w:rPr>
          <w:rFonts w:hint="eastAsia" w:ascii="宋体" w:hAnsi="宋体"/>
          <w:sz w:val="28"/>
        </w:rPr>
        <w:t>竞赛规则和相关补充规定。</w:t>
      </w:r>
    </w:p>
    <w:p>
      <w:pPr>
        <w:pStyle w:val="8"/>
        <w:numPr>
          <w:ilvl w:val="1"/>
          <w:numId w:val="3"/>
        </w:numPr>
        <w:tabs>
          <w:tab w:val="left" w:pos="1134"/>
          <w:tab w:val="clear" w:pos="2340"/>
        </w:tabs>
        <w:spacing w:before="120" w:line="360" w:lineRule="auto"/>
        <w:ind w:left="1134" w:hanging="1588" w:firstLineChars="0"/>
        <w:rPr>
          <w:rFonts w:ascii="宋体" w:hAnsi="宋体"/>
          <w:sz w:val="28"/>
        </w:rPr>
      </w:pPr>
      <w:r>
        <w:rPr>
          <w:rFonts w:hint="eastAsia" w:ascii="宋体" w:hAnsi="宋体"/>
          <w:sz w:val="28"/>
        </w:rPr>
        <w:t>各省、自治区、直辖市体育主管部门或地方</w:t>
      </w:r>
      <w:r>
        <w:rPr>
          <w:rFonts w:hint="eastAsia" w:ascii="宋体" w:hAnsi="宋体"/>
          <w:sz w:val="28"/>
          <w:lang w:eastAsia="zh-CN"/>
        </w:rPr>
        <w:t>滑雪登山</w:t>
      </w:r>
      <w:r>
        <w:rPr>
          <w:rFonts w:hint="eastAsia" w:ascii="宋体" w:hAnsi="宋体"/>
          <w:sz w:val="28"/>
        </w:rPr>
        <w:t>相关协会应当结合本地区</w:t>
      </w:r>
      <w:r>
        <w:rPr>
          <w:rFonts w:hint="eastAsia" w:ascii="宋体" w:hAnsi="宋体"/>
          <w:sz w:val="28"/>
          <w:lang w:eastAsia="zh-CN"/>
        </w:rPr>
        <w:t>滑雪登山</w:t>
      </w:r>
      <w:r>
        <w:rPr>
          <w:rFonts w:hint="eastAsia" w:ascii="宋体" w:hAnsi="宋体"/>
          <w:sz w:val="28"/>
        </w:rPr>
        <w:t>项目开展情况参照本章的规定成立裁委会。裁委会名单应当向中国登山协会备案，并向社会公布。本级裁委会应由不少于3名国家级或国际级、洲际级裁判员组成。</w:t>
      </w:r>
    </w:p>
    <w:p>
      <w:pPr>
        <w:spacing w:before="12" w:line="360" w:lineRule="auto"/>
        <w:ind w:left="1134"/>
        <w:rPr>
          <w:rFonts w:ascii="宋体" w:hAnsi="宋体"/>
          <w:sz w:val="28"/>
        </w:rPr>
      </w:pPr>
      <w:r>
        <w:rPr>
          <w:rFonts w:hint="eastAsia" w:ascii="宋体" w:hAnsi="宋体"/>
          <w:sz w:val="28"/>
        </w:rPr>
        <w:t>进行二级</w:t>
      </w:r>
      <w:r>
        <w:rPr>
          <w:rFonts w:hint="eastAsia" w:ascii="宋体" w:hAnsi="宋体"/>
          <w:sz w:val="28"/>
          <w:lang w:eastAsia="zh-CN"/>
        </w:rPr>
        <w:t>滑雪登山</w:t>
      </w:r>
      <w:r>
        <w:rPr>
          <w:rFonts w:hint="eastAsia" w:ascii="宋体" w:hAnsi="宋体"/>
          <w:sz w:val="28"/>
        </w:rPr>
        <w:t>裁判员技术等级认证等管理工作的地（市）、县级地方</w:t>
      </w:r>
      <w:r>
        <w:rPr>
          <w:rFonts w:hint="eastAsia" w:ascii="宋体" w:hAnsi="宋体"/>
          <w:sz w:val="28"/>
          <w:lang w:eastAsia="zh-CN"/>
        </w:rPr>
        <w:t>滑雪登山</w:t>
      </w:r>
      <w:r>
        <w:rPr>
          <w:rFonts w:hint="eastAsia" w:ascii="宋体" w:hAnsi="宋体"/>
          <w:sz w:val="28"/>
        </w:rPr>
        <w:t>相关协会也应参照本章规定成立裁委会，裁委会名单向上一级地方</w:t>
      </w:r>
      <w:r>
        <w:rPr>
          <w:rFonts w:hint="eastAsia" w:ascii="宋体" w:hAnsi="宋体"/>
          <w:sz w:val="28"/>
          <w:lang w:eastAsia="zh-CN"/>
        </w:rPr>
        <w:t>滑雪登山</w:t>
      </w:r>
      <w:r>
        <w:rPr>
          <w:rFonts w:hint="eastAsia" w:ascii="宋体" w:hAnsi="宋体"/>
          <w:sz w:val="28"/>
        </w:rPr>
        <w:t>相关协会备案，并向社会公布。本级裁委会原则上应由不少于3名一级（含）以上技术等级的裁判员组成；</w:t>
      </w:r>
    </w:p>
    <w:p>
      <w:pPr>
        <w:spacing w:before="12" w:line="360" w:lineRule="auto"/>
        <w:ind w:left="1134"/>
        <w:rPr>
          <w:rFonts w:ascii="宋体" w:hAnsi="宋体"/>
          <w:sz w:val="28"/>
        </w:rPr>
      </w:pPr>
      <w:r>
        <w:rPr>
          <w:rFonts w:hint="eastAsia" w:ascii="宋体" w:hAnsi="宋体"/>
          <w:sz w:val="28"/>
        </w:rPr>
        <w:t>进行一级（含）以下</w:t>
      </w:r>
      <w:r>
        <w:rPr>
          <w:rFonts w:hint="eastAsia" w:ascii="宋体" w:hAnsi="宋体"/>
          <w:sz w:val="28"/>
          <w:lang w:eastAsia="zh-CN"/>
        </w:rPr>
        <w:t>滑雪登山</w:t>
      </w:r>
      <w:r>
        <w:rPr>
          <w:rFonts w:hint="eastAsia" w:ascii="宋体" w:hAnsi="宋体"/>
          <w:sz w:val="28"/>
        </w:rPr>
        <w:t>裁判员技术等级认证等管理工作的解放军体育主管部门、全国性行业体育协会和体育专业高等院校应当参照本章的规定成立裁委会，裁委会应由不少于3名国家级、国际级、洲际级</w:t>
      </w:r>
      <w:r>
        <w:rPr>
          <w:rFonts w:hint="eastAsia" w:ascii="宋体" w:hAnsi="宋体"/>
          <w:sz w:val="28"/>
          <w:lang w:eastAsia="zh-CN"/>
        </w:rPr>
        <w:t>滑雪登山</w:t>
      </w:r>
      <w:r>
        <w:rPr>
          <w:rFonts w:hint="eastAsia" w:ascii="宋体" w:hAnsi="宋体"/>
          <w:sz w:val="28"/>
        </w:rPr>
        <w:t>裁判员组成。裁委会名单须向中国登山协会备案，并向社会公布。</w:t>
      </w:r>
    </w:p>
    <w:p>
      <w:pPr>
        <w:pStyle w:val="8"/>
        <w:ind w:left="1134" w:firstLine="0" w:firstLineChars="0"/>
        <w:rPr>
          <w:rFonts w:ascii="宋体" w:hAnsi="宋体"/>
          <w:sz w:val="28"/>
        </w:rPr>
      </w:pPr>
    </w:p>
    <w:p>
      <w:pPr>
        <w:keepNext/>
        <w:numPr>
          <w:ilvl w:val="0"/>
          <w:numId w:val="2"/>
        </w:numPr>
        <w:spacing w:line="360" w:lineRule="auto"/>
        <w:ind w:left="1123" w:hanging="1123"/>
        <w:jc w:val="center"/>
        <w:rPr>
          <w:rFonts w:ascii="微软雅黑" w:hAnsi="微软雅黑" w:eastAsia="微软雅黑"/>
          <w:bCs/>
          <w:sz w:val="30"/>
          <w:szCs w:val="30"/>
        </w:rPr>
      </w:pPr>
      <w:r>
        <w:rPr>
          <w:rFonts w:hint="eastAsia" w:ascii="微软雅黑" w:hAnsi="微软雅黑" w:eastAsia="微软雅黑"/>
          <w:bCs/>
          <w:sz w:val="30"/>
          <w:szCs w:val="30"/>
        </w:rPr>
        <w:t>裁判员技术等级认证</w:t>
      </w:r>
    </w:p>
    <w:p>
      <w:pPr>
        <w:pStyle w:val="8"/>
        <w:numPr>
          <w:ilvl w:val="1"/>
          <w:numId w:val="3"/>
        </w:numPr>
        <w:tabs>
          <w:tab w:val="left" w:pos="1134"/>
          <w:tab w:val="clear" w:pos="2340"/>
        </w:tabs>
        <w:spacing w:before="120" w:line="360" w:lineRule="auto"/>
        <w:ind w:left="1134" w:hanging="1588" w:firstLineChars="0"/>
        <w:rPr>
          <w:rFonts w:ascii="宋体" w:hAnsi="宋体"/>
          <w:sz w:val="28"/>
        </w:rPr>
      </w:pPr>
      <w:r>
        <w:rPr>
          <w:rFonts w:hint="eastAsia" w:ascii="宋体" w:hAnsi="宋体"/>
          <w:sz w:val="28"/>
          <w:lang w:eastAsia="zh-CN"/>
        </w:rPr>
        <w:t>滑雪登山</w:t>
      </w:r>
      <w:r>
        <w:rPr>
          <w:rFonts w:hint="eastAsia" w:ascii="宋体" w:hAnsi="宋体"/>
          <w:sz w:val="28"/>
        </w:rPr>
        <w:t>裁判员技术等级认证考核内容为：竞赛规则、技术操作、实习执裁考核和职业道德的考察。晋升国家级裁判员应当加试国际</w:t>
      </w:r>
      <w:r>
        <w:rPr>
          <w:rFonts w:hint="eastAsia" w:ascii="宋体" w:hAnsi="宋体"/>
          <w:sz w:val="28"/>
          <w:lang w:eastAsia="zh-CN"/>
        </w:rPr>
        <w:t>滑雪登山</w:t>
      </w:r>
      <w:r>
        <w:rPr>
          <w:rFonts w:hint="eastAsia" w:ascii="宋体" w:hAnsi="宋体"/>
          <w:sz w:val="28"/>
        </w:rPr>
        <w:t>联合会国际工作语言英语，作为资格认证的参考。根据</w:t>
      </w:r>
      <w:r>
        <w:rPr>
          <w:rFonts w:hint="eastAsia" w:ascii="宋体" w:hAnsi="宋体"/>
          <w:sz w:val="28"/>
          <w:lang w:eastAsia="zh-CN"/>
        </w:rPr>
        <w:t>滑雪登山</w:t>
      </w:r>
      <w:r>
        <w:rPr>
          <w:rFonts w:hint="eastAsia" w:ascii="宋体" w:hAnsi="宋体"/>
          <w:sz w:val="28"/>
        </w:rPr>
        <w:t>裁判员工作的需要，晋升国家级、一级裁判员的技术等级认证可增加</w:t>
      </w:r>
      <w:r>
        <w:rPr>
          <w:rFonts w:hint="eastAsia" w:ascii="宋体" w:hAnsi="宋体"/>
          <w:sz w:val="28"/>
          <w:lang w:eastAsia="zh-CN"/>
        </w:rPr>
        <w:t>滑雪登山</w:t>
      </w:r>
      <w:r>
        <w:rPr>
          <w:rFonts w:hint="eastAsia" w:ascii="宋体" w:hAnsi="宋体"/>
          <w:sz w:val="28"/>
        </w:rPr>
        <w:t>技能的考核内容。</w:t>
      </w:r>
    </w:p>
    <w:p>
      <w:pPr>
        <w:pStyle w:val="8"/>
        <w:numPr>
          <w:ilvl w:val="1"/>
          <w:numId w:val="3"/>
        </w:numPr>
        <w:tabs>
          <w:tab w:val="left" w:pos="1134"/>
          <w:tab w:val="clear" w:pos="2340"/>
        </w:tabs>
        <w:spacing w:before="120" w:line="360" w:lineRule="auto"/>
        <w:ind w:left="1134" w:hanging="1588" w:firstLineChars="0"/>
        <w:rPr>
          <w:rFonts w:ascii="宋体" w:hAnsi="宋体"/>
          <w:sz w:val="28"/>
        </w:rPr>
      </w:pPr>
      <w:r>
        <w:rPr>
          <w:rFonts w:hint="eastAsia" w:ascii="宋体" w:hAnsi="宋体"/>
          <w:sz w:val="28"/>
        </w:rPr>
        <w:t>各级</w:t>
      </w:r>
      <w:r>
        <w:rPr>
          <w:rFonts w:hint="eastAsia" w:ascii="宋体" w:hAnsi="宋体"/>
          <w:sz w:val="28"/>
          <w:lang w:eastAsia="zh-CN"/>
        </w:rPr>
        <w:t>滑雪登山</w:t>
      </w:r>
      <w:r>
        <w:rPr>
          <w:rFonts w:hint="eastAsia" w:ascii="宋体" w:hAnsi="宋体"/>
          <w:sz w:val="28"/>
        </w:rPr>
        <w:t>裁判员的培训和认证，需按照中国登山协会制定的行业培训和考核标准进行。由中国登山协会选派</w:t>
      </w:r>
      <w:r>
        <w:rPr>
          <w:rFonts w:hint="eastAsia" w:ascii="宋体" w:hAnsi="宋体"/>
          <w:sz w:val="28"/>
          <w:lang w:eastAsia="zh-CN"/>
        </w:rPr>
        <w:t>滑雪登山</w:t>
      </w:r>
      <w:r>
        <w:rPr>
          <w:rFonts w:hint="eastAsia" w:ascii="宋体" w:hAnsi="宋体"/>
          <w:sz w:val="28"/>
        </w:rPr>
        <w:t>裁判员培训讲师和课监，按照</w:t>
      </w:r>
      <w:r>
        <w:rPr>
          <w:rFonts w:hint="eastAsia" w:ascii="宋体" w:hAnsi="宋体"/>
          <w:sz w:val="28"/>
          <w:lang w:eastAsia="zh-CN"/>
        </w:rPr>
        <w:t>滑雪登山</w:t>
      </w:r>
      <w:r>
        <w:rPr>
          <w:rFonts w:hint="eastAsia" w:ascii="宋体" w:hAnsi="宋体"/>
          <w:sz w:val="28"/>
        </w:rPr>
        <w:t>裁判员培训与考核大纲开展培训和考核工作。</w:t>
      </w:r>
    </w:p>
    <w:p>
      <w:pPr>
        <w:pStyle w:val="8"/>
        <w:numPr>
          <w:ilvl w:val="1"/>
          <w:numId w:val="3"/>
        </w:numPr>
        <w:tabs>
          <w:tab w:val="left" w:pos="1134"/>
          <w:tab w:val="clear" w:pos="2340"/>
        </w:tabs>
        <w:spacing w:before="120" w:line="360" w:lineRule="auto"/>
        <w:ind w:left="1134" w:hanging="1588" w:firstLineChars="0"/>
        <w:rPr>
          <w:rFonts w:ascii="宋体" w:hAnsi="宋体"/>
          <w:sz w:val="28"/>
        </w:rPr>
      </w:pPr>
      <w:r>
        <w:rPr>
          <w:rFonts w:hint="eastAsia" w:ascii="宋体" w:hAnsi="宋体"/>
          <w:sz w:val="28"/>
        </w:rPr>
        <w:t>经地、市级</w:t>
      </w:r>
      <w:r>
        <w:rPr>
          <w:rFonts w:hint="eastAsia" w:ascii="宋体" w:hAnsi="宋体"/>
          <w:sz w:val="28"/>
          <w:lang w:eastAsia="zh-CN"/>
        </w:rPr>
        <w:t>滑雪登山</w:t>
      </w:r>
      <w:r>
        <w:rPr>
          <w:rFonts w:hint="eastAsia" w:ascii="宋体" w:hAnsi="宋体"/>
          <w:sz w:val="28"/>
        </w:rPr>
        <w:t>项目的体育主管部门（或</w:t>
      </w:r>
      <w:r>
        <w:rPr>
          <w:rFonts w:hint="eastAsia" w:ascii="宋体" w:hAnsi="宋体"/>
          <w:sz w:val="28"/>
          <w:lang w:eastAsia="zh-CN"/>
        </w:rPr>
        <w:t>滑雪登山</w:t>
      </w:r>
      <w:r>
        <w:rPr>
          <w:rFonts w:hint="eastAsia" w:ascii="宋体" w:hAnsi="宋体"/>
          <w:sz w:val="28"/>
        </w:rPr>
        <w:t>相关协会）组织的裁判员培训及考核合格后的学员，获得二级</w:t>
      </w:r>
      <w:r>
        <w:rPr>
          <w:rFonts w:hint="eastAsia" w:ascii="宋体" w:hAnsi="宋体"/>
          <w:sz w:val="28"/>
          <w:lang w:eastAsia="zh-CN"/>
        </w:rPr>
        <w:t>滑雪登山</w:t>
      </w:r>
      <w:r>
        <w:rPr>
          <w:rFonts w:hint="eastAsia" w:ascii="宋体" w:hAnsi="宋体"/>
          <w:sz w:val="28"/>
        </w:rPr>
        <w:t>裁判实习资格；在地、市级</w:t>
      </w:r>
      <w:r>
        <w:rPr>
          <w:rFonts w:hint="eastAsia" w:ascii="宋体" w:hAnsi="宋体"/>
          <w:sz w:val="28"/>
          <w:lang w:eastAsia="zh-CN"/>
        </w:rPr>
        <w:t>滑雪登山</w:t>
      </w:r>
      <w:r>
        <w:rPr>
          <w:rFonts w:hint="eastAsia" w:ascii="宋体" w:hAnsi="宋体"/>
          <w:sz w:val="28"/>
        </w:rPr>
        <w:t>比赛的三个比赛项目（</w:t>
      </w:r>
      <w:r>
        <w:rPr>
          <w:rFonts w:hint="eastAsia" w:ascii="宋体" w:hAnsi="宋体"/>
          <w:sz w:val="28"/>
          <w:lang w:eastAsia="zh-CN"/>
        </w:rPr>
        <w:t>垂直竞速</w:t>
      </w:r>
      <w:r>
        <w:rPr>
          <w:rFonts w:hint="eastAsia" w:ascii="宋体" w:hAnsi="宋体"/>
          <w:sz w:val="28"/>
        </w:rPr>
        <w:t>、</w:t>
      </w:r>
      <w:r>
        <w:rPr>
          <w:rFonts w:hint="eastAsia" w:ascii="宋体" w:hAnsi="宋体"/>
          <w:sz w:val="28"/>
          <w:lang w:eastAsia="zh-CN"/>
        </w:rPr>
        <w:t>短距离</w:t>
      </w:r>
      <w:r>
        <w:rPr>
          <w:rFonts w:hint="eastAsia" w:ascii="宋体" w:hAnsi="宋体"/>
          <w:sz w:val="28"/>
        </w:rPr>
        <w:t>和</w:t>
      </w:r>
      <w:r>
        <w:rPr>
          <w:rFonts w:hint="eastAsia" w:ascii="宋体" w:hAnsi="宋体"/>
          <w:sz w:val="28"/>
          <w:lang w:eastAsia="zh-CN"/>
        </w:rPr>
        <w:t>个人越野</w:t>
      </w:r>
      <w:r>
        <w:rPr>
          <w:rFonts w:hint="eastAsia" w:ascii="宋体" w:hAnsi="宋体"/>
          <w:sz w:val="28"/>
        </w:rPr>
        <w:t>）中担任两次实习裁判，经比赛裁判长认可通过后，可以申报本项目二级裁判员，由地、市级体育行政部门审批。</w:t>
      </w:r>
    </w:p>
    <w:p>
      <w:pPr>
        <w:pStyle w:val="8"/>
        <w:numPr>
          <w:ilvl w:val="1"/>
          <w:numId w:val="3"/>
        </w:numPr>
        <w:tabs>
          <w:tab w:val="left" w:pos="1134"/>
          <w:tab w:val="clear" w:pos="2340"/>
        </w:tabs>
        <w:spacing w:before="120" w:line="360" w:lineRule="auto"/>
        <w:ind w:left="1134" w:hanging="1588" w:firstLineChars="0"/>
        <w:rPr>
          <w:rFonts w:ascii="宋体" w:hAnsi="宋体"/>
          <w:sz w:val="28"/>
        </w:rPr>
      </w:pPr>
      <w:r>
        <w:rPr>
          <w:rFonts w:hint="eastAsia" w:ascii="宋体" w:hAnsi="宋体"/>
          <w:sz w:val="28"/>
        </w:rPr>
        <w:t>经中国登山协会及各省、区、市（直辖）级体育行政部门（或</w:t>
      </w:r>
      <w:r>
        <w:rPr>
          <w:rFonts w:hint="eastAsia" w:ascii="宋体" w:hAnsi="宋体"/>
          <w:sz w:val="28"/>
          <w:lang w:eastAsia="zh-CN"/>
        </w:rPr>
        <w:t>滑雪登山</w:t>
      </w:r>
      <w:r>
        <w:rPr>
          <w:rFonts w:hint="eastAsia" w:ascii="宋体" w:hAnsi="宋体"/>
          <w:sz w:val="28"/>
        </w:rPr>
        <w:t>相关协会）组织裁判员培训及考核合格后的学员，获得一级</w:t>
      </w:r>
      <w:r>
        <w:rPr>
          <w:rFonts w:hint="eastAsia" w:ascii="宋体" w:hAnsi="宋体"/>
          <w:sz w:val="28"/>
          <w:lang w:eastAsia="zh-CN"/>
        </w:rPr>
        <w:t>滑雪登山</w:t>
      </w:r>
      <w:r>
        <w:rPr>
          <w:rFonts w:hint="eastAsia" w:ascii="宋体" w:hAnsi="宋体"/>
          <w:sz w:val="28"/>
        </w:rPr>
        <w:t>裁判员实习资格；在全国或省、区、市（直辖）级（含）以上</w:t>
      </w:r>
      <w:r>
        <w:rPr>
          <w:rFonts w:hint="eastAsia" w:ascii="宋体" w:hAnsi="宋体"/>
          <w:sz w:val="28"/>
          <w:lang w:eastAsia="zh-CN"/>
        </w:rPr>
        <w:t>滑雪登山</w:t>
      </w:r>
      <w:r>
        <w:rPr>
          <w:rFonts w:hint="eastAsia" w:ascii="宋体" w:hAnsi="宋体"/>
          <w:sz w:val="28"/>
        </w:rPr>
        <w:t>比赛的三个比赛项目（</w:t>
      </w:r>
      <w:r>
        <w:rPr>
          <w:rFonts w:hint="eastAsia" w:ascii="宋体" w:hAnsi="宋体"/>
          <w:sz w:val="28"/>
          <w:lang w:eastAsia="zh-CN"/>
        </w:rPr>
        <w:t>垂直竞速</w:t>
      </w:r>
      <w:r>
        <w:rPr>
          <w:rFonts w:hint="eastAsia" w:ascii="宋体" w:hAnsi="宋体"/>
          <w:sz w:val="28"/>
        </w:rPr>
        <w:t>、</w:t>
      </w:r>
      <w:r>
        <w:rPr>
          <w:rFonts w:hint="eastAsia" w:ascii="宋体" w:hAnsi="宋体"/>
          <w:sz w:val="28"/>
          <w:lang w:eastAsia="zh-CN"/>
        </w:rPr>
        <w:t>短距离</w:t>
      </w:r>
      <w:r>
        <w:rPr>
          <w:rFonts w:hint="eastAsia" w:ascii="宋体" w:hAnsi="宋体"/>
          <w:sz w:val="28"/>
        </w:rPr>
        <w:t>和</w:t>
      </w:r>
      <w:r>
        <w:rPr>
          <w:rFonts w:hint="eastAsia" w:ascii="宋体" w:hAnsi="宋体"/>
          <w:sz w:val="28"/>
          <w:lang w:eastAsia="zh-CN"/>
        </w:rPr>
        <w:t>个人越野</w:t>
      </w:r>
      <w:r>
        <w:rPr>
          <w:rFonts w:hint="eastAsia" w:ascii="宋体" w:hAnsi="宋体"/>
          <w:sz w:val="28"/>
        </w:rPr>
        <w:t>）中担任两次实习裁判，实习通过后，可以申报本项目一级裁判员，由省、区、市（直辖）相关单项协会审核后，报各省级体育行政部门审批。</w:t>
      </w:r>
    </w:p>
    <w:p>
      <w:pPr>
        <w:pStyle w:val="8"/>
        <w:numPr>
          <w:ilvl w:val="1"/>
          <w:numId w:val="3"/>
        </w:numPr>
        <w:tabs>
          <w:tab w:val="left" w:pos="1134"/>
          <w:tab w:val="clear" w:pos="2340"/>
        </w:tabs>
        <w:spacing w:before="120" w:line="360" w:lineRule="auto"/>
        <w:ind w:left="1134" w:hanging="1588" w:firstLineChars="0"/>
        <w:rPr>
          <w:rFonts w:ascii="宋体" w:hAnsi="宋体"/>
          <w:sz w:val="28"/>
        </w:rPr>
      </w:pPr>
      <w:r>
        <w:rPr>
          <w:rFonts w:hint="eastAsia" w:ascii="宋体" w:hAnsi="宋体"/>
          <w:sz w:val="28"/>
        </w:rPr>
        <w:t>获得二级裁判员资格年满两年，并有地、市级比赛三个项目（</w:t>
      </w:r>
      <w:r>
        <w:rPr>
          <w:rFonts w:hint="eastAsia" w:ascii="宋体" w:hAnsi="宋体"/>
          <w:sz w:val="28"/>
          <w:lang w:eastAsia="zh-CN"/>
        </w:rPr>
        <w:t>垂直竞速</w:t>
      </w:r>
      <w:r>
        <w:rPr>
          <w:rFonts w:hint="eastAsia" w:ascii="宋体" w:hAnsi="宋体"/>
          <w:sz w:val="28"/>
        </w:rPr>
        <w:t>、</w:t>
      </w:r>
      <w:r>
        <w:rPr>
          <w:rFonts w:hint="eastAsia" w:ascii="宋体" w:hAnsi="宋体"/>
          <w:sz w:val="28"/>
          <w:lang w:eastAsia="zh-CN"/>
        </w:rPr>
        <w:t>短距离</w:t>
      </w:r>
      <w:r>
        <w:rPr>
          <w:rFonts w:hint="eastAsia" w:ascii="宋体" w:hAnsi="宋体"/>
          <w:sz w:val="28"/>
        </w:rPr>
        <w:t>和</w:t>
      </w:r>
      <w:r>
        <w:rPr>
          <w:rFonts w:hint="eastAsia" w:ascii="宋体" w:hAnsi="宋体"/>
          <w:sz w:val="28"/>
          <w:lang w:eastAsia="zh-CN"/>
        </w:rPr>
        <w:t>个人越野</w:t>
      </w:r>
      <w:r>
        <w:rPr>
          <w:rFonts w:hint="eastAsia" w:ascii="宋体" w:hAnsi="宋体"/>
          <w:sz w:val="28"/>
        </w:rPr>
        <w:t>）的两次执裁经历，通过一级裁判员理论及实践考试，可以晋级一级裁判员，报各省级体育行政部门审批。</w:t>
      </w:r>
    </w:p>
    <w:p>
      <w:pPr>
        <w:pStyle w:val="8"/>
        <w:numPr>
          <w:ilvl w:val="1"/>
          <w:numId w:val="3"/>
        </w:numPr>
        <w:tabs>
          <w:tab w:val="left" w:pos="1134"/>
          <w:tab w:val="clear" w:pos="2340"/>
        </w:tabs>
        <w:spacing w:before="120" w:line="360" w:lineRule="auto"/>
        <w:ind w:left="1134" w:hanging="1588" w:firstLineChars="0"/>
        <w:rPr>
          <w:rFonts w:ascii="宋体" w:hAnsi="宋体"/>
          <w:sz w:val="28"/>
        </w:rPr>
      </w:pPr>
      <w:r>
        <w:rPr>
          <w:rFonts w:hint="eastAsia" w:ascii="宋体" w:hAnsi="宋体"/>
          <w:sz w:val="28"/>
        </w:rPr>
        <w:t>获得一级裁判员资格年满两年，并能准确、熟练运用比赛规则；具有较高的裁判理论水平和丰富的实践经验，具有组织该项目竞赛的裁判工作能力；掌握本项目竞赛日程编排；并且曾任两次全国性比赛中副裁判长职务的，可以申报国家级裁判员，由中国登山协会审批。</w:t>
      </w:r>
    </w:p>
    <w:p>
      <w:pPr>
        <w:pStyle w:val="8"/>
        <w:numPr>
          <w:ilvl w:val="1"/>
          <w:numId w:val="3"/>
        </w:numPr>
        <w:tabs>
          <w:tab w:val="left" w:pos="1134"/>
          <w:tab w:val="clear" w:pos="2340"/>
        </w:tabs>
        <w:spacing w:before="120" w:line="360" w:lineRule="auto"/>
        <w:ind w:left="1134" w:hanging="1588" w:firstLineChars="0"/>
        <w:rPr>
          <w:rFonts w:ascii="宋体" w:hAnsi="宋体"/>
          <w:sz w:val="28"/>
        </w:rPr>
      </w:pPr>
      <w:r>
        <w:rPr>
          <w:rFonts w:ascii="宋体" w:hAnsi="宋体"/>
          <w:sz w:val="28"/>
        </w:rPr>
        <w:t>至少</w:t>
      </w:r>
      <w:r>
        <w:rPr>
          <w:rFonts w:hint="eastAsia" w:ascii="宋体" w:hAnsi="宋体"/>
          <w:sz w:val="28"/>
        </w:rPr>
        <w:t>三</w:t>
      </w:r>
      <w:r>
        <w:rPr>
          <w:rFonts w:ascii="宋体" w:hAnsi="宋体"/>
          <w:sz w:val="28"/>
        </w:rPr>
        <w:t>次在全国性比赛中任裁判长职务的国家级裁判员，经中国登山协会</w:t>
      </w:r>
      <w:r>
        <w:rPr>
          <w:rFonts w:hint="eastAsia" w:ascii="宋体" w:hAnsi="宋体"/>
          <w:sz w:val="28"/>
        </w:rPr>
        <w:t>审核</w:t>
      </w:r>
      <w:r>
        <w:rPr>
          <w:rFonts w:ascii="宋体" w:hAnsi="宋体"/>
          <w:sz w:val="28"/>
        </w:rPr>
        <w:t>后，方可</w:t>
      </w:r>
      <w:r>
        <w:rPr>
          <w:rFonts w:hint="eastAsia" w:ascii="宋体" w:hAnsi="宋体"/>
          <w:sz w:val="28"/>
        </w:rPr>
        <w:t>推荐报考洲际级裁判员及晋升</w:t>
      </w:r>
      <w:r>
        <w:rPr>
          <w:rFonts w:ascii="宋体" w:hAnsi="宋体"/>
          <w:sz w:val="28"/>
        </w:rPr>
        <w:t>国际级裁判员。</w:t>
      </w:r>
    </w:p>
    <w:p>
      <w:pPr>
        <w:pStyle w:val="8"/>
        <w:numPr>
          <w:ilvl w:val="1"/>
          <w:numId w:val="3"/>
        </w:numPr>
        <w:tabs>
          <w:tab w:val="left" w:pos="1134"/>
          <w:tab w:val="clear" w:pos="2340"/>
        </w:tabs>
        <w:spacing w:before="120" w:line="360" w:lineRule="auto"/>
        <w:ind w:left="1134" w:hanging="1588" w:firstLineChars="0"/>
        <w:rPr>
          <w:rFonts w:ascii="宋体" w:hAnsi="宋体"/>
          <w:sz w:val="28"/>
        </w:rPr>
      </w:pPr>
      <w:r>
        <w:rPr>
          <w:rFonts w:hint="eastAsia" w:ascii="宋体" w:hAnsi="宋体"/>
          <w:sz w:val="28"/>
        </w:rPr>
        <w:t>全国性行业体育协会和国家体育总局所属体育院校经国家体育总局授权后，可以审批一级以下（含一级）裁判员。体育院校批准的裁判员应当报所在省级体育行政部门备案。</w:t>
      </w:r>
    </w:p>
    <w:p>
      <w:pPr>
        <w:pStyle w:val="8"/>
        <w:numPr>
          <w:ilvl w:val="1"/>
          <w:numId w:val="3"/>
        </w:numPr>
        <w:tabs>
          <w:tab w:val="left" w:pos="1134"/>
          <w:tab w:val="clear" w:pos="2340"/>
        </w:tabs>
        <w:spacing w:before="120" w:line="360" w:lineRule="auto"/>
        <w:ind w:left="1134" w:hanging="1588" w:firstLineChars="0"/>
        <w:rPr>
          <w:rFonts w:ascii="宋体" w:hAnsi="宋体"/>
          <w:sz w:val="28"/>
        </w:rPr>
      </w:pPr>
      <w:r>
        <w:rPr>
          <w:rFonts w:hint="eastAsia" w:ascii="宋体" w:hAnsi="宋体"/>
          <w:sz w:val="28"/>
        </w:rPr>
        <w:t>国家级裁判员或少数具有突出贡献的一级裁判员，从事裁判工作二十年以上（如有杰出贡献者，在符合其它申报标准的前提下，其申报年限可适当放宽），积极参加竞赛裁判工作，在全国性比赛及国际比赛中未出现明显错判，至少十次在全国性比赛中任裁判员，年龄在50岁以上，可以由省级体育行政部门推荐，中国登山协会裁委会评议，报国家体育总局批准，授予荣誉裁判员称号。</w:t>
      </w:r>
    </w:p>
    <w:p>
      <w:pPr>
        <w:pStyle w:val="8"/>
        <w:numPr>
          <w:ilvl w:val="1"/>
          <w:numId w:val="3"/>
        </w:numPr>
        <w:tabs>
          <w:tab w:val="left" w:pos="1134"/>
          <w:tab w:val="clear" w:pos="2340"/>
        </w:tabs>
        <w:spacing w:before="120" w:line="360" w:lineRule="auto"/>
        <w:ind w:left="1134" w:hanging="1588" w:firstLineChars="0"/>
        <w:rPr>
          <w:rFonts w:ascii="宋体" w:hAnsi="宋体"/>
          <w:sz w:val="28"/>
        </w:rPr>
      </w:pPr>
      <w:r>
        <w:rPr>
          <w:rFonts w:hint="eastAsia" w:ascii="宋体" w:hAnsi="宋体"/>
          <w:sz w:val="28"/>
        </w:rPr>
        <w:t>各级体育行政部门不得跨地域、跨系统审批裁判员。一级以下（含一级）裁判员由于工作调动，可持审批单位证明和本人裁判员证书到所在地方相应的体育行政部门更换裁判员证书。国家级裁判员调离所在省份或系统，须报中国登山协会备案。</w:t>
      </w:r>
    </w:p>
    <w:p>
      <w:pPr>
        <w:pStyle w:val="8"/>
        <w:numPr>
          <w:ilvl w:val="1"/>
          <w:numId w:val="3"/>
        </w:numPr>
        <w:tabs>
          <w:tab w:val="left" w:pos="1134"/>
          <w:tab w:val="clear" w:pos="2340"/>
        </w:tabs>
        <w:spacing w:before="120" w:line="360" w:lineRule="auto"/>
        <w:ind w:left="1134" w:hanging="1588" w:firstLineChars="0"/>
        <w:rPr>
          <w:rFonts w:ascii="宋体" w:hAnsi="宋体"/>
          <w:sz w:val="28"/>
        </w:rPr>
      </w:pPr>
      <w:r>
        <w:rPr>
          <w:rFonts w:hint="eastAsia" w:ascii="宋体" w:hAnsi="宋体"/>
          <w:sz w:val="28"/>
        </w:rPr>
        <w:t>申报各级裁判员必须严格遵守技术等级认证的规定。对各等级</w:t>
      </w:r>
      <w:r>
        <w:rPr>
          <w:rFonts w:hint="eastAsia" w:ascii="宋体" w:hAnsi="宋体"/>
          <w:sz w:val="28"/>
          <w:lang w:eastAsia="zh-CN"/>
        </w:rPr>
        <w:t>滑雪登山</w:t>
      </w:r>
      <w:r>
        <w:rPr>
          <w:rFonts w:hint="eastAsia" w:ascii="宋体" w:hAnsi="宋体"/>
          <w:sz w:val="28"/>
        </w:rPr>
        <w:t>裁判员进行技术等级认证，不得收取费用。</w:t>
      </w:r>
    </w:p>
    <w:p>
      <w:pPr>
        <w:pStyle w:val="8"/>
        <w:numPr>
          <w:ilvl w:val="1"/>
          <w:numId w:val="3"/>
        </w:numPr>
        <w:tabs>
          <w:tab w:val="left" w:pos="1134"/>
          <w:tab w:val="clear" w:pos="2340"/>
        </w:tabs>
        <w:spacing w:before="120" w:line="360" w:lineRule="auto"/>
        <w:ind w:left="1134" w:hanging="1588" w:firstLineChars="0"/>
        <w:rPr>
          <w:rFonts w:ascii="宋体" w:hAnsi="宋体"/>
          <w:sz w:val="28"/>
        </w:rPr>
      </w:pPr>
      <w:r>
        <w:rPr>
          <w:rFonts w:hint="eastAsia" w:ascii="宋体" w:hAnsi="宋体"/>
          <w:sz w:val="28"/>
        </w:rPr>
        <w:t>各级裁判员审批单位如有条件，应当每2年举办一次裁判员技术等级认证考核。合格者授予相应的裁判员技术等级称号，按照相应级别裁判员条例进行管理。</w:t>
      </w:r>
    </w:p>
    <w:p>
      <w:pPr>
        <w:pStyle w:val="8"/>
        <w:spacing w:before="156" w:line="360" w:lineRule="auto"/>
        <w:ind w:left="1134" w:firstLine="0" w:firstLineChars="0"/>
        <w:rPr>
          <w:rFonts w:ascii="宋体" w:hAnsi="宋体"/>
          <w:sz w:val="28"/>
        </w:rPr>
      </w:pPr>
    </w:p>
    <w:p>
      <w:pPr>
        <w:keepNext/>
        <w:numPr>
          <w:ilvl w:val="0"/>
          <w:numId w:val="2"/>
        </w:numPr>
        <w:spacing w:line="360" w:lineRule="auto"/>
        <w:ind w:left="1123" w:hanging="1123"/>
        <w:jc w:val="center"/>
        <w:rPr>
          <w:rFonts w:ascii="微软雅黑" w:hAnsi="微软雅黑" w:eastAsia="微软雅黑"/>
          <w:bCs/>
          <w:sz w:val="30"/>
          <w:szCs w:val="30"/>
        </w:rPr>
      </w:pPr>
      <w:r>
        <w:rPr>
          <w:rFonts w:hint="eastAsia" w:ascii="微软雅黑" w:hAnsi="微软雅黑" w:eastAsia="微软雅黑"/>
          <w:bCs/>
          <w:sz w:val="30"/>
          <w:szCs w:val="30"/>
        </w:rPr>
        <w:t>裁判员注册管理</w:t>
      </w:r>
    </w:p>
    <w:p>
      <w:pPr>
        <w:pStyle w:val="8"/>
        <w:numPr>
          <w:ilvl w:val="1"/>
          <w:numId w:val="3"/>
        </w:numPr>
        <w:tabs>
          <w:tab w:val="left" w:pos="1134"/>
          <w:tab w:val="clear" w:pos="2340"/>
        </w:tabs>
        <w:spacing w:before="120" w:line="360" w:lineRule="auto"/>
        <w:ind w:left="1134" w:hanging="1588" w:firstLineChars="0"/>
        <w:rPr>
          <w:rFonts w:ascii="宋体" w:hAnsi="宋体"/>
          <w:sz w:val="28"/>
        </w:rPr>
      </w:pPr>
      <w:r>
        <w:rPr>
          <w:rFonts w:hint="eastAsia" w:ascii="宋体" w:hAnsi="宋体"/>
          <w:sz w:val="28"/>
          <w:lang w:eastAsia="zh-CN"/>
        </w:rPr>
        <w:t>滑雪登山</w:t>
      </w:r>
      <w:r>
        <w:rPr>
          <w:rFonts w:hint="eastAsia" w:ascii="宋体" w:hAnsi="宋体"/>
          <w:sz w:val="28"/>
        </w:rPr>
        <w:t>裁判员实行注册管理制度。各级裁判员审批部门每两年必须对所批准的裁判员进行注册，荣誉裁判员不需要注册。中国登山协会根据</w:t>
      </w:r>
      <w:r>
        <w:rPr>
          <w:rFonts w:hint="eastAsia" w:ascii="宋体" w:hAnsi="宋体"/>
          <w:sz w:val="28"/>
          <w:lang w:eastAsia="zh-CN"/>
        </w:rPr>
        <w:t>滑雪登山</w:t>
      </w:r>
      <w:r>
        <w:rPr>
          <w:rFonts w:hint="eastAsia" w:ascii="宋体" w:hAnsi="宋体"/>
          <w:sz w:val="28"/>
        </w:rPr>
        <w:t>项目的特点确定裁判员注册年龄限制、注册时限、停止注册和取消注册等条件。</w:t>
      </w:r>
    </w:p>
    <w:p>
      <w:pPr>
        <w:pStyle w:val="8"/>
        <w:numPr>
          <w:ilvl w:val="1"/>
          <w:numId w:val="3"/>
        </w:numPr>
        <w:tabs>
          <w:tab w:val="left" w:pos="1134"/>
          <w:tab w:val="clear" w:pos="2340"/>
        </w:tabs>
        <w:spacing w:before="120" w:line="360" w:lineRule="auto"/>
        <w:ind w:left="1134" w:hanging="1588" w:firstLineChars="0"/>
        <w:rPr>
          <w:rFonts w:ascii="宋体" w:hAnsi="宋体"/>
          <w:sz w:val="28"/>
        </w:rPr>
      </w:pPr>
      <w:r>
        <w:rPr>
          <w:rFonts w:hint="eastAsia" w:ascii="宋体" w:hAnsi="宋体"/>
          <w:sz w:val="28"/>
        </w:rPr>
        <w:t>国际级、洲际级、国家级</w:t>
      </w:r>
      <w:r>
        <w:rPr>
          <w:rFonts w:hint="eastAsia" w:ascii="宋体" w:hAnsi="宋体"/>
          <w:sz w:val="28"/>
          <w:lang w:eastAsia="zh-CN"/>
        </w:rPr>
        <w:t>滑雪登山</w:t>
      </w:r>
      <w:r>
        <w:rPr>
          <w:rFonts w:hint="eastAsia" w:ascii="宋体" w:hAnsi="宋体"/>
          <w:sz w:val="28"/>
        </w:rPr>
        <w:t>裁判员按年度向中国登山协会进行注册；一级</w:t>
      </w:r>
      <w:r>
        <w:rPr>
          <w:rFonts w:hint="eastAsia" w:ascii="宋体" w:hAnsi="宋体"/>
          <w:sz w:val="28"/>
          <w:lang w:eastAsia="zh-CN"/>
        </w:rPr>
        <w:t>滑雪登山</w:t>
      </w:r>
      <w:r>
        <w:rPr>
          <w:rFonts w:hint="eastAsia" w:ascii="宋体" w:hAnsi="宋体"/>
          <w:sz w:val="28"/>
        </w:rPr>
        <w:t>裁判员每两年（偶数年）向中国登山协会进行备案。一级（含）以下</w:t>
      </w:r>
      <w:r>
        <w:rPr>
          <w:rFonts w:hint="eastAsia" w:ascii="宋体" w:hAnsi="宋体"/>
          <w:sz w:val="28"/>
          <w:lang w:eastAsia="zh-CN"/>
        </w:rPr>
        <w:t>滑雪登山</w:t>
      </w:r>
      <w:r>
        <w:rPr>
          <w:rFonts w:hint="eastAsia" w:ascii="宋体" w:hAnsi="宋体"/>
          <w:sz w:val="28"/>
        </w:rPr>
        <w:t>裁判员注册可由各省、自治区、直辖市体育行政部门或地方</w:t>
      </w:r>
      <w:r>
        <w:rPr>
          <w:rFonts w:hint="eastAsia" w:ascii="宋体" w:hAnsi="宋体"/>
          <w:sz w:val="28"/>
          <w:lang w:eastAsia="zh-CN"/>
        </w:rPr>
        <w:t>滑雪登山</w:t>
      </w:r>
      <w:r>
        <w:rPr>
          <w:rFonts w:hint="eastAsia" w:ascii="宋体" w:hAnsi="宋体"/>
          <w:sz w:val="28"/>
        </w:rPr>
        <w:t>相关协会做出规定。</w:t>
      </w:r>
    </w:p>
    <w:p>
      <w:pPr>
        <w:pStyle w:val="8"/>
        <w:numPr>
          <w:ilvl w:val="1"/>
          <w:numId w:val="3"/>
        </w:numPr>
        <w:tabs>
          <w:tab w:val="left" w:pos="1134"/>
          <w:tab w:val="clear" w:pos="2340"/>
        </w:tabs>
        <w:spacing w:before="120" w:line="360" w:lineRule="auto"/>
        <w:ind w:left="1134" w:hanging="1588" w:firstLineChars="0"/>
        <w:rPr>
          <w:rFonts w:ascii="宋体" w:hAnsi="宋体"/>
          <w:sz w:val="28"/>
        </w:rPr>
      </w:pPr>
      <w:r>
        <w:rPr>
          <w:rFonts w:hint="eastAsia" w:ascii="宋体" w:hAnsi="宋体"/>
          <w:sz w:val="28"/>
        </w:rPr>
        <w:t>中国登山协会、各省、自治区、直辖市政府体育主管部门或地方</w:t>
      </w:r>
      <w:r>
        <w:rPr>
          <w:rFonts w:hint="eastAsia" w:ascii="宋体" w:hAnsi="宋体"/>
          <w:sz w:val="28"/>
          <w:lang w:eastAsia="zh-CN"/>
        </w:rPr>
        <w:t>滑雪登山</w:t>
      </w:r>
      <w:r>
        <w:rPr>
          <w:rFonts w:hint="eastAsia" w:ascii="宋体" w:hAnsi="宋体"/>
          <w:sz w:val="28"/>
        </w:rPr>
        <w:t>相关协会应当建立裁判员注册信息库，并公布以下主要信息：</w:t>
      </w:r>
    </w:p>
    <w:p>
      <w:pPr>
        <w:pStyle w:val="8"/>
        <w:numPr>
          <w:ilvl w:val="2"/>
          <w:numId w:val="3"/>
        </w:numPr>
        <w:spacing w:line="360" w:lineRule="auto"/>
        <w:ind w:left="1928" w:hanging="907" w:firstLineChars="0"/>
        <w:rPr>
          <w:rFonts w:ascii="宋体" w:hAnsi="宋体"/>
          <w:sz w:val="28"/>
        </w:rPr>
      </w:pPr>
      <w:r>
        <w:rPr>
          <w:rFonts w:hint="eastAsia" w:ascii="宋体" w:hAnsi="宋体"/>
          <w:sz w:val="28"/>
        </w:rPr>
        <w:t>裁判员姓名、年龄、技术等级、注册申报单位；</w:t>
      </w:r>
    </w:p>
    <w:p>
      <w:pPr>
        <w:pStyle w:val="8"/>
        <w:numPr>
          <w:ilvl w:val="2"/>
          <w:numId w:val="3"/>
        </w:numPr>
        <w:spacing w:line="360" w:lineRule="auto"/>
        <w:ind w:left="1928" w:hanging="907" w:firstLineChars="0"/>
        <w:rPr>
          <w:rFonts w:ascii="宋体" w:hAnsi="宋体"/>
          <w:sz w:val="28"/>
        </w:rPr>
      </w:pPr>
      <w:r>
        <w:rPr>
          <w:rFonts w:hint="eastAsia" w:ascii="宋体" w:hAnsi="宋体"/>
          <w:sz w:val="28"/>
        </w:rPr>
        <w:t>裁判员获得相应技术等级资格认证的时间以及参加相应等级竞赛裁判工作记录；</w:t>
      </w:r>
    </w:p>
    <w:p>
      <w:pPr>
        <w:pStyle w:val="8"/>
        <w:numPr>
          <w:ilvl w:val="2"/>
          <w:numId w:val="3"/>
        </w:numPr>
        <w:spacing w:line="360" w:lineRule="auto"/>
        <w:ind w:left="1928" w:hanging="907" w:firstLineChars="0"/>
        <w:rPr>
          <w:rFonts w:ascii="宋体" w:hAnsi="宋体"/>
          <w:sz w:val="28"/>
        </w:rPr>
      </w:pPr>
      <w:r>
        <w:rPr>
          <w:rFonts w:hint="eastAsia" w:ascii="宋体" w:hAnsi="宋体"/>
          <w:sz w:val="28"/>
        </w:rPr>
        <w:t>常委会对裁判员裁判工作的考评意见；</w:t>
      </w:r>
    </w:p>
    <w:p>
      <w:pPr>
        <w:pStyle w:val="8"/>
        <w:numPr>
          <w:ilvl w:val="2"/>
          <w:numId w:val="3"/>
        </w:numPr>
        <w:spacing w:line="360" w:lineRule="auto"/>
        <w:ind w:left="1928" w:hanging="907" w:firstLineChars="0"/>
        <w:rPr>
          <w:rFonts w:ascii="宋体" w:hAnsi="宋体"/>
          <w:sz w:val="28"/>
        </w:rPr>
      </w:pPr>
      <w:r>
        <w:rPr>
          <w:rFonts w:hint="eastAsia" w:ascii="宋体" w:hAnsi="宋体"/>
          <w:sz w:val="28"/>
        </w:rPr>
        <w:t>参赛单位对注册裁判员的评价意见。</w:t>
      </w:r>
    </w:p>
    <w:p>
      <w:pPr>
        <w:pStyle w:val="8"/>
        <w:numPr>
          <w:ilvl w:val="1"/>
          <w:numId w:val="3"/>
        </w:numPr>
        <w:tabs>
          <w:tab w:val="left" w:pos="1134"/>
          <w:tab w:val="clear" w:pos="2340"/>
        </w:tabs>
        <w:spacing w:before="120" w:line="360" w:lineRule="auto"/>
        <w:ind w:left="1134" w:hanging="1588" w:firstLineChars="0"/>
        <w:rPr>
          <w:rFonts w:ascii="宋体" w:hAnsi="宋体"/>
          <w:sz w:val="28"/>
        </w:rPr>
      </w:pPr>
      <w:r>
        <w:rPr>
          <w:rFonts w:hint="eastAsia" w:ascii="宋体" w:hAnsi="宋体"/>
          <w:sz w:val="28"/>
        </w:rPr>
        <w:t>裁判员有下列情节者，暂停注册一次：</w:t>
      </w:r>
    </w:p>
    <w:p>
      <w:pPr>
        <w:pStyle w:val="8"/>
        <w:numPr>
          <w:ilvl w:val="2"/>
          <w:numId w:val="3"/>
        </w:numPr>
        <w:spacing w:line="360" w:lineRule="auto"/>
        <w:ind w:left="1928" w:hanging="907" w:firstLineChars="0"/>
        <w:rPr>
          <w:rFonts w:ascii="宋体" w:hAnsi="宋体"/>
          <w:sz w:val="28"/>
        </w:rPr>
      </w:pPr>
      <w:r>
        <w:rPr>
          <w:rFonts w:hint="eastAsia" w:ascii="宋体" w:hAnsi="宋体"/>
          <w:sz w:val="28"/>
        </w:rPr>
        <w:t>受到赛区或审批单位处罚；</w:t>
      </w:r>
    </w:p>
    <w:p>
      <w:pPr>
        <w:pStyle w:val="8"/>
        <w:numPr>
          <w:ilvl w:val="2"/>
          <w:numId w:val="3"/>
        </w:numPr>
        <w:spacing w:line="360" w:lineRule="auto"/>
        <w:ind w:left="1928" w:hanging="907" w:firstLineChars="0"/>
        <w:rPr>
          <w:rFonts w:ascii="宋体" w:hAnsi="宋体"/>
          <w:sz w:val="28"/>
        </w:rPr>
      </w:pPr>
      <w:r>
        <w:rPr>
          <w:rFonts w:hint="eastAsia" w:ascii="宋体" w:hAnsi="宋体"/>
          <w:sz w:val="28"/>
        </w:rPr>
        <w:t>考核不合格；</w:t>
      </w:r>
    </w:p>
    <w:p>
      <w:pPr>
        <w:pStyle w:val="8"/>
        <w:numPr>
          <w:ilvl w:val="2"/>
          <w:numId w:val="3"/>
        </w:numPr>
        <w:spacing w:line="360" w:lineRule="auto"/>
        <w:ind w:left="1928" w:hanging="907" w:firstLineChars="0"/>
        <w:rPr>
          <w:rFonts w:ascii="宋体" w:hAnsi="宋体"/>
          <w:sz w:val="28"/>
        </w:rPr>
      </w:pPr>
      <w:r>
        <w:rPr>
          <w:rFonts w:hint="eastAsia" w:ascii="宋体" w:hAnsi="宋体"/>
          <w:sz w:val="28"/>
        </w:rPr>
        <w:t>如无特殊情况（如病产孕等）两年内未担任裁判工作和未参加裁判学习。</w:t>
      </w:r>
    </w:p>
    <w:p>
      <w:pPr>
        <w:pStyle w:val="8"/>
        <w:numPr>
          <w:ilvl w:val="1"/>
          <w:numId w:val="3"/>
        </w:numPr>
        <w:tabs>
          <w:tab w:val="left" w:pos="1134"/>
          <w:tab w:val="clear" w:pos="2340"/>
        </w:tabs>
        <w:spacing w:before="120" w:line="360" w:lineRule="auto"/>
        <w:ind w:left="1134" w:hanging="1588" w:firstLineChars="0"/>
        <w:rPr>
          <w:rFonts w:ascii="宋体" w:hAnsi="宋体"/>
          <w:sz w:val="28"/>
        </w:rPr>
      </w:pPr>
      <w:r>
        <w:rPr>
          <w:rFonts w:hint="eastAsia" w:ascii="宋体" w:hAnsi="宋体"/>
          <w:sz w:val="28"/>
          <w:lang w:eastAsia="zh-CN"/>
        </w:rPr>
        <w:t>滑雪登山</w:t>
      </w:r>
      <w:r>
        <w:rPr>
          <w:rFonts w:hint="eastAsia" w:ascii="宋体" w:hAnsi="宋体"/>
          <w:sz w:val="28"/>
        </w:rPr>
        <w:t>裁判员必须持有注册有效期内的相应裁判员技术等级证书方能参加各级竞赛的执裁工作。连续两次未经审批单位注册的裁判员，技术等级称号自动取消，其裁判员证书失效。</w:t>
      </w:r>
    </w:p>
    <w:p>
      <w:pPr>
        <w:spacing w:line="360" w:lineRule="auto"/>
        <w:ind w:left="1276"/>
        <w:rPr>
          <w:rFonts w:ascii="宋体" w:hAnsi="宋体"/>
          <w:sz w:val="28"/>
        </w:rPr>
      </w:pPr>
    </w:p>
    <w:p>
      <w:pPr>
        <w:keepNext/>
        <w:numPr>
          <w:ilvl w:val="0"/>
          <w:numId w:val="2"/>
        </w:numPr>
        <w:spacing w:line="360" w:lineRule="auto"/>
        <w:ind w:left="1123" w:hanging="1123"/>
        <w:jc w:val="center"/>
        <w:rPr>
          <w:rFonts w:ascii="微软雅黑" w:hAnsi="微软雅黑" w:eastAsia="微软雅黑"/>
          <w:bCs/>
          <w:sz w:val="30"/>
          <w:szCs w:val="30"/>
        </w:rPr>
      </w:pPr>
      <w:r>
        <w:rPr>
          <w:rFonts w:hint="eastAsia" w:ascii="微软雅黑" w:hAnsi="微软雅黑" w:eastAsia="微软雅黑"/>
          <w:bCs/>
          <w:sz w:val="30"/>
          <w:szCs w:val="30"/>
        </w:rPr>
        <w:t>裁判员选派</w:t>
      </w:r>
    </w:p>
    <w:p>
      <w:pPr>
        <w:pStyle w:val="8"/>
        <w:numPr>
          <w:ilvl w:val="1"/>
          <w:numId w:val="3"/>
        </w:numPr>
        <w:tabs>
          <w:tab w:val="left" w:pos="1134"/>
          <w:tab w:val="clear" w:pos="2340"/>
        </w:tabs>
        <w:spacing w:before="120" w:line="360" w:lineRule="auto"/>
        <w:ind w:left="1134" w:hanging="1588" w:firstLineChars="0"/>
        <w:rPr>
          <w:rFonts w:ascii="宋体" w:hAnsi="宋体"/>
          <w:sz w:val="28"/>
        </w:rPr>
      </w:pPr>
      <w:r>
        <w:rPr>
          <w:rFonts w:hint="eastAsia" w:ascii="宋体" w:hAnsi="宋体"/>
          <w:sz w:val="28"/>
        </w:rPr>
        <w:t>裁判员选派遵循的原则：</w:t>
      </w:r>
    </w:p>
    <w:p>
      <w:pPr>
        <w:pStyle w:val="8"/>
        <w:numPr>
          <w:ilvl w:val="2"/>
          <w:numId w:val="3"/>
        </w:numPr>
        <w:spacing w:line="360" w:lineRule="auto"/>
        <w:ind w:left="1928" w:hanging="907" w:firstLineChars="0"/>
        <w:rPr>
          <w:rFonts w:ascii="宋体" w:hAnsi="宋体"/>
          <w:sz w:val="28"/>
        </w:rPr>
      </w:pPr>
      <w:r>
        <w:rPr>
          <w:rFonts w:hint="eastAsia" w:ascii="宋体" w:hAnsi="宋体"/>
          <w:sz w:val="28"/>
        </w:rPr>
        <w:t>公开的原则</w:t>
      </w:r>
    </w:p>
    <w:p>
      <w:pPr>
        <w:pStyle w:val="8"/>
        <w:spacing w:line="360" w:lineRule="auto"/>
        <w:ind w:left="1920" w:firstLine="0" w:firstLineChars="0"/>
        <w:rPr>
          <w:rFonts w:ascii="宋体" w:hAnsi="宋体"/>
          <w:sz w:val="28"/>
        </w:rPr>
      </w:pPr>
      <w:r>
        <w:rPr>
          <w:rFonts w:hint="eastAsia" w:ascii="宋体" w:hAnsi="宋体"/>
          <w:sz w:val="28"/>
        </w:rPr>
        <w:t>每年赛季开始之前，中国登山协会将本年度</w:t>
      </w:r>
      <w:r>
        <w:rPr>
          <w:rFonts w:hint="eastAsia" w:ascii="宋体" w:hAnsi="宋体"/>
          <w:sz w:val="28"/>
          <w:lang w:eastAsia="zh-CN"/>
        </w:rPr>
        <w:t>滑雪登山</w:t>
      </w:r>
      <w:r>
        <w:rPr>
          <w:rFonts w:hint="eastAsia" w:ascii="宋体" w:hAnsi="宋体"/>
          <w:sz w:val="28"/>
        </w:rPr>
        <w:t>赛事计划及赛事的重要技术官员（裁判长和主定线员）任命名单向社会公布。</w:t>
      </w:r>
    </w:p>
    <w:p>
      <w:pPr>
        <w:pStyle w:val="8"/>
        <w:numPr>
          <w:ilvl w:val="2"/>
          <w:numId w:val="3"/>
        </w:numPr>
        <w:spacing w:line="360" w:lineRule="auto"/>
        <w:ind w:left="1928" w:hanging="907" w:firstLineChars="0"/>
        <w:rPr>
          <w:rFonts w:ascii="宋体" w:hAnsi="宋体"/>
          <w:sz w:val="28"/>
        </w:rPr>
      </w:pPr>
      <w:r>
        <w:rPr>
          <w:rFonts w:hint="eastAsia" w:ascii="宋体" w:hAnsi="宋体"/>
          <w:sz w:val="28"/>
        </w:rPr>
        <w:t>公平公正原则</w:t>
      </w:r>
    </w:p>
    <w:p>
      <w:pPr>
        <w:pStyle w:val="8"/>
        <w:spacing w:line="360" w:lineRule="auto"/>
        <w:ind w:left="1920" w:firstLine="0" w:firstLineChars="0"/>
        <w:rPr>
          <w:rFonts w:ascii="宋体" w:hAnsi="宋体"/>
          <w:sz w:val="28"/>
        </w:rPr>
      </w:pPr>
      <w:r>
        <w:rPr>
          <w:rFonts w:hint="eastAsia" w:ascii="宋体" w:hAnsi="宋体"/>
          <w:sz w:val="28"/>
        </w:rPr>
        <w:t>三分之一参赛单位对公示的技术官员提出回避要求的，不得选派担任裁判工作。避免在同一项赛事中过多选派来自同一单位或地区的裁判员。</w:t>
      </w:r>
    </w:p>
    <w:p>
      <w:pPr>
        <w:pStyle w:val="8"/>
        <w:numPr>
          <w:ilvl w:val="2"/>
          <w:numId w:val="3"/>
        </w:numPr>
        <w:spacing w:line="360" w:lineRule="auto"/>
        <w:ind w:left="1928" w:hanging="907" w:firstLineChars="0"/>
        <w:rPr>
          <w:rFonts w:ascii="宋体" w:hAnsi="宋体"/>
          <w:sz w:val="28"/>
        </w:rPr>
      </w:pPr>
      <w:r>
        <w:rPr>
          <w:rFonts w:hint="eastAsia" w:ascii="宋体" w:hAnsi="宋体"/>
          <w:sz w:val="28"/>
        </w:rPr>
        <w:t>择优的原则</w:t>
      </w:r>
    </w:p>
    <w:p>
      <w:pPr>
        <w:pStyle w:val="8"/>
        <w:spacing w:line="360" w:lineRule="auto"/>
        <w:ind w:left="1920" w:firstLine="0" w:firstLineChars="0"/>
        <w:rPr>
          <w:rFonts w:ascii="宋体" w:hAnsi="宋体"/>
          <w:sz w:val="28"/>
        </w:rPr>
      </w:pPr>
      <w:r>
        <w:rPr>
          <w:rFonts w:hint="eastAsia" w:ascii="宋体" w:hAnsi="宋体"/>
          <w:sz w:val="28"/>
        </w:rPr>
        <w:t>根据比赛的重要程度，优先选派技术等级高，具有良好职业道德，口碑好、在以往重要比赛中未出现过明显错判、漏判等重大工作失误的裁判员执裁。</w:t>
      </w:r>
    </w:p>
    <w:p>
      <w:pPr>
        <w:pStyle w:val="8"/>
        <w:numPr>
          <w:ilvl w:val="2"/>
          <w:numId w:val="3"/>
        </w:numPr>
        <w:spacing w:line="360" w:lineRule="auto"/>
        <w:ind w:left="1928" w:hanging="907" w:firstLineChars="0"/>
        <w:rPr>
          <w:rFonts w:ascii="宋体" w:hAnsi="宋体"/>
          <w:sz w:val="28"/>
        </w:rPr>
      </w:pPr>
      <w:r>
        <w:rPr>
          <w:rFonts w:hint="eastAsia" w:ascii="宋体" w:hAnsi="宋体"/>
          <w:sz w:val="28"/>
        </w:rPr>
        <w:t>就近的原则</w:t>
      </w:r>
    </w:p>
    <w:p>
      <w:pPr>
        <w:pStyle w:val="8"/>
        <w:spacing w:line="360" w:lineRule="auto"/>
        <w:ind w:left="1920" w:firstLine="0" w:firstLineChars="0"/>
        <w:rPr>
          <w:rFonts w:ascii="宋体" w:hAnsi="宋体"/>
          <w:sz w:val="28"/>
        </w:rPr>
      </w:pPr>
      <w:r>
        <w:rPr>
          <w:rFonts w:hint="eastAsia" w:ascii="宋体" w:hAnsi="宋体"/>
          <w:sz w:val="28"/>
        </w:rPr>
        <w:t>在同等条件下应优先就近选派担任裁判工作，其数量不超过该次比赛裁判总数的四分之三。</w:t>
      </w:r>
    </w:p>
    <w:p>
      <w:pPr>
        <w:pStyle w:val="8"/>
        <w:numPr>
          <w:ilvl w:val="1"/>
          <w:numId w:val="3"/>
        </w:numPr>
        <w:tabs>
          <w:tab w:val="left" w:pos="1134"/>
          <w:tab w:val="clear" w:pos="2340"/>
        </w:tabs>
        <w:spacing w:before="120" w:line="360" w:lineRule="auto"/>
        <w:ind w:left="1134" w:hanging="1588" w:firstLineChars="0"/>
        <w:rPr>
          <w:rFonts w:ascii="宋体" w:hAnsi="宋体"/>
          <w:sz w:val="28"/>
        </w:rPr>
      </w:pPr>
      <w:r>
        <w:rPr>
          <w:rFonts w:hint="eastAsia" w:ascii="宋体" w:hAnsi="宋体"/>
          <w:sz w:val="28"/>
        </w:rPr>
        <w:t>全国性比赛，裁判长、技术代表等以上职务由国家级（含）以上裁判员担任，副裁判长由一级（含）以上裁判员担任，其他裁判员可由一级裁判员担任；省级比赛裁判长由一级以上裁判员担任；仲裁、副裁判长、项目裁判、其他裁判员的选派条件，由各省、自治区、直辖市政府体育主管部门或地方</w:t>
      </w:r>
      <w:r>
        <w:rPr>
          <w:rFonts w:hint="eastAsia" w:ascii="宋体" w:hAnsi="宋体"/>
          <w:sz w:val="28"/>
          <w:lang w:eastAsia="zh-CN"/>
        </w:rPr>
        <w:t>滑雪登山</w:t>
      </w:r>
      <w:r>
        <w:rPr>
          <w:rFonts w:hint="eastAsia" w:ascii="宋体" w:hAnsi="宋体"/>
          <w:sz w:val="28"/>
        </w:rPr>
        <w:t>相关协会根据本办法做出规定。</w:t>
      </w:r>
    </w:p>
    <w:p>
      <w:pPr>
        <w:pStyle w:val="8"/>
        <w:numPr>
          <w:ilvl w:val="1"/>
          <w:numId w:val="3"/>
        </w:numPr>
        <w:tabs>
          <w:tab w:val="left" w:pos="1134"/>
          <w:tab w:val="clear" w:pos="2340"/>
        </w:tabs>
        <w:spacing w:before="120" w:line="360" w:lineRule="auto"/>
        <w:ind w:left="1134" w:hanging="1588" w:firstLineChars="0"/>
        <w:rPr>
          <w:rFonts w:ascii="宋体" w:hAnsi="宋体"/>
          <w:sz w:val="28"/>
        </w:rPr>
      </w:pPr>
      <w:r>
        <w:rPr>
          <w:rFonts w:hint="eastAsia" w:ascii="宋体" w:hAnsi="宋体"/>
          <w:sz w:val="28"/>
        </w:rPr>
        <w:t>全国性比赛，主定线员由国家级（含）以上定线员担任；省级比赛，主定线员由一级（含）以上定线员担任。</w:t>
      </w:r>
    </w:p>
    <w:p>
      <w:pPr>
        <w:pStyle w:val="8"/>
        <w:numPr>
          <w:ilvl w:val="1"/>
          <w:numId w:val="3"/>
        </w:numPr>
        <w:tabs>
          <w:tab w:val="left" w:pos="1134"/>
          <w:tab w:val="clear" w:pos="2340"/>
        </w:tabs>
        <w:spacing w:before="120" w:line="360" w:lineRule="auto"/>
        <w:ind w:left="1134" w:hanging="1588" w:firstLineChars="0"/>
        <w:rPr>
          <w:rFonts w:ascii="宋体" w:hAnsi="宋体"/>
          <w:sz w:val="28"/>
        </w:rPr>
      </w:pPr>
      <w:r>
        <w:rPr>
          <w:rFonts w:hint="eastAsia" w:ascii="宋体" w:hAnsi="宋体"/>
          <w:sz w:val="28"/>
        </w:rPr>
        <w:t>在国内举办的国际性</w:t>
      </w:r>
      <w:r>
        <w:rPr>
          <w:rFonts w:hint="eastAsia" w:ascii="宋体" w:hAnsi="宋体"/>
          <w:sz w:val="28"/>
          <w:lang w:eastAsia="zh-CN"/>
        </w:rPr>
        <w:t>滑雪登山</w:t>
      </w:r>
      <w:r>
        <w:rPr>
          <w:rFonts w:hint="eastAsia" w:ascii="宋体" w:hAnsi="宋体"/>
          <w:sz w:val="28"/>
        </w:rPr>
        <w:t>赛事，按照国际</w:t>
      </w:r>
      <w:r>
        <w:rPr>
          <w:rFonts w:hint="eastAsia" w:ascii="宋体" w:hAnsi="宋体"/>
          <w:sz w:val="28"/>
          <w:lang w:eastAsia="zh-CN"/>
        </w:rPr>
        <w:t>滑雪登山</w:t>
      </w:r>
      <w:r>
        <w:rPr>
          <w:rFonts w:hint="eastAsia" w:ascii="宋体" w:hAnsi="宋体"/>
          <w:sz w:val="28"/>
        </w:rPr>
        <w:t>联合会的要求和安排选派裁判员。</w:t>
      </w:r>
    </w:p>
    <w:p>
      <w:pPr>
        <w:pStyle w:val="8"/>
        <w:numPr>
          <w:ilvl w:val="1"/>
          <w:numId w:val="3"/>
        </w:numPr>
        <w:tabs>
          <w:tab w:val="left" w:pos="1134"/>
          <w:tab w:val="clear" w:pos="2340"/>
        </w:tabs>
        <w:spacing w:before="120" w:line="360" w:lineRule="auto"/>
        <w:ind w:left="1134" w:hanging="1588" w:firstLineChars="0"/>
        <w:rPr>
          <w:rFonts w:ascii="宋体" w:hAnsi="宋体"/>
          <w:sz w:val="28"/>
        </w:rPr>
      </w:pPr>
      <w:r>
        <w:rPr>
          <w:rFonts w:hint="eastAsia" w:ascii="宋体" w:hAnsi="宋体"/>
          <w:sz w:val="28"/>
        </w:rPr>
        <w:t>中国登山协会选派裁判员参加全国性、国际性</w:t>
      </w:r>
      <w:r>
        <w:rPr>
          <w:rFonts w:hint="eastAsia" w:ascii="宋体" w:hAnsi="宋体"/>
          <w:sz w:val="28"/>
          <w:lang w:eastAsia="zh-CN"/>
        </w:rPr>
        <w:t>滑雪登山</w:t>
      </w:r>
      <w:r>
        <w:rPr>
          <w:rFonts w:hint="eastAsia" w:ascii="宋体" w:hAnsi="宋体"/>
          <w:sz w:val="28"/>
        </w:rPr>
        <w:t>竞赛的裁判工作，应报裁委会备案。</w:t>
      </w:r>
    </w:p>
    <w:p>
      <w:pPr>
        <w:pStyle w:val="8"/>
        <w:numPr>
          <w:ilvl w:val="1"/>
          <w:numId w:val="3"/>
        </w:numPr>
        <w:tabs>
          <w:tab w:val="left" w:pos="1134"/>
          <w:tab w:val="clear" w:pos="2340"/>
        </w:tabs>
        <w:spacing w:before="120" w:line="360" w:lineRule="auto"/>
        <w:ind w:left="1134" w:hanging="1588" w:firstLineChars="0"/>
        <w:rPr>
          <w:rFonts w:ascii="宋体" w:hAnsi="宋体"/>
          <w:sz w:val="28"/>
        </w:rPr>
      </w:pPr>
      <w:r>
        <w:rPr>
          <w:rFonts w:hint="eastAsia" w:ascii="宋体" w:hAnsi="宋体"/>
          <w:sz w:val="28"/>
        </w:rPr>
        <w:t>各省、自治区、直辖市举办的省级</w:t>
      </w:r>
      <w:r>
        <w:rPr>
          <w:rFonts w:hint="eastAsia" w:ascii="宋体" w:hAnsi="宋体"/>
          <w:sz w:val="28"/>
          <w:lang w:eastAsia="zh-CN"/>
        </w:rPr>
        <w:t>滑雪登山</w:t>
      </w:r>
      <w:r>
        <w:rPr>
          <w:rFonts w:hint="eastAsia" w:ascii="宋体" w:hAnsi="宋体"/>
          <w:sz w:val="28"/>
        </w:rPr>
        <w:t>比赛（综合性运动会、锦标赛、青锦赛等）需向中国登山协会进行备案。由中国登山协会负责选派技术代表、裁判长、主定线员。</w:t>
      </w:r>
    </w:p>
    <w:p>
      <w:pPr>
        <w:pStyle w:val="8"/>
        <w:numPr>
          <w:ilvl w:val="1"/>
          <w:numId w:val="3"/>
        </w:numPr>
        <w:tabs>
          <w:tab w:val="left" w:pos="1134"/>
          <w:tab w:val="clear" w:pos="2340"/>
        </w:tabs>
        <w:spacing w:before="120" w:line="360" w:lineRule="auto"/>
        <w:ind w:left="1134" w:hanging="1588" w:firstLineChars="0"/>
        <w:rPr>
          <w:rFonts w:ascii="宋体" w:hAnsi="宋体"/>
          <w:sz w:val="28"/>
        </w:rPr>
      </w:pPr>
      <w:r>
        <w:rPr>
          <w:rFonts w:hint="eastAsia" w:ascii="宋体" w:hAnsi="宋体"/>
          <w:sz w:val="28"/>
        </w:rPr>
        <w:t>全国综合运动会和全国性</w:t>
      </w:r>
      <w:r>
        <w:rPr>
          <w:rFonts w:hint="eastAsia" w:ascii="宋体" w:hAnsi="宋体"/>
          <w:sz w:val="28"/>
          <w:lang w:eastAsia="zh-CN"/>
        </w:rPr>
        <w:t>滑雪登山</w:t>
      </w:r>
      <w:r>
        <w:rPr>
          <w:rFonts w:hint="eastAsia" w:ascii="宋体" w:hAnsi="宋体"/>
          <w:sz w:val="28"/>
        </w:rPr>
        <w:t>竞赛的裁判员，由中国登山协会提出裁判员的选派条件、标准和程序，公开、公正进行选派。全国综合性运动会选派的裁判员，由体育总局统一公示名单。</w:t>
      </w:r>
    </w:p>
    <w:p>
      <w:pPr>
        <w:pStyle w:val="8"/>
        <w:numPr>
          <w:ilvl w:val="1"/>
          <w:numId w:val="3"/>
        </w:numPr>
        <w:tabs>
          <w:tab w:val="left" w:pos="1134"/>
          <w:tab w:val="clear" w:pos="2340"/>
        </w:tabs>
        <w:spacing w:before="120" w:line="360" w:lineRule="auto"/>
        <w:ind w:left="1134" w:hanging="1588" w:firstLineChars="0"/>
        <w:rPr>
          <w:rFonts w:ascii="宋体" w:hAnsi="宋体"/>
          <w:sz w:val="28"/>
        </w:rPr>
      </w:pPr>
      <w:r>
        <w:rPr>
          <w:rFonts w:hint="eastAsia" w:ascii="宋体" w:hAnsi="宋体"/>
          <w:sz w:val="28"/>
        </w:rPr>
        <w:t>竞赛的主办单位应当责成裁判长于赛前认真审核裁判员证书的注册登记情况。如裁判员未能出示符合规定的裁判员证书，竞赛组委会必须立即停止其裁判工作，所有费用比赛组织方不予承担。</w:t>
      </w:r>
    </w:p>
    <w:p>
      <w:pPr>
        <w:rPr>
          <w:rFonts w:ascii="宋体" w:hAnsi="宋体"/>
          <w:sz w:val="28"/>
        </w:rPr>
      </w:pPr>
    </w:p>
    <w:p>
      <w:pPr>
        <w:keepNext/>
        <w:numPr>
          <w:ilvl w:val="0"/>
          <w:numId w:val="2"/>
        </w:numPr>
        <w:spacing w:line="360" w:lineRule="auto"/>
        <w:ind w:left="1123" w:hanging="1123"/>
        <w:jc w:val="center"/>
        <w:rPr>
          <w:rFonts w:ascii="微软雅黑" w:hAnsi="微软雅黑" w:eastAsia="微软雅黑"/>
          <w:bCs/>
          <w:sz w:val="30"/>
          <w:szCs w:val="30"/>
        </w:rPr>
      </w:pPr>
      <w:r>
        <w:rPr>
          <w:rFonts w:hint="eastAsia" w:ascii="微软雅黑" w:hAnsi="微软雅黑" w:eastAsia="微软雅黑"/>
          <w:bCs/>
          <w:sz w:val="30"/>
          <w:szCs w:val="30"/>
        </w:rPr>
        <w:t>裁判员的权利和义务</w:t>
      </w:r>
    </w:p>
    <w:p>
      <w:pPr>
        <w:pStyle w:val="8"/>
        <w:numPr>
          <w:ilvl w:val="1"/>
          <w:numId w:val="3"/>
        </w:numPr>
        <w:tabs>
          <w:tab w:val="left" w:pos="1134"/>
          <w:tab w:val="clear" w:pos="2340"/>
        </w:tabs>
        <w:spacing w:before="120" w:line="360" w:lineRule="auto"/>
        <w:ind w:left="1134" w:hanging="1588" w:firstLineChars="0"/>
        <w:rPr>
          <w:rFonts w:ascii="宋体" w:hAnsi="宋体"/>
          <w:sz w:val="28"/>
        </w:rPr>
      </w:pPr>
      <w:r>
        <w:rPr>
          <w:rFonts w:hint="eastAsia" w:ascii="宋体" w:hAnsi="宋体"/>
          <w:sz w:val="28"/>
        </w:rPr>
        <w:t>各级裁判员享有以下权利：</w:t>
      </w:r>
    </w:p>
    <w:p>
      <w:pPr>
        <w:pStyle w:val="8"/>
        <w:numPr>
          <w:ilvl w:val="2"/>
          <w:numId w:val="3"/>
        </w:numPr>
        <w:spacing w:line="360" w:lineRule="auto"/>
        <w:ind w:left="1928" w:hanging="907" w:firstLineChars="0"/>
        <w:rPr>
          <w:rFonts w:ascii="宋体" w:hAnsi="宋体"/>
          <w:sz w:val="28"/>
        </w:rPr>
      </w:pPr>
      <w:r>
        <w:rPr>
          <w:rFonts w:hint="eastAsia" w:ascii="宋体" w:hAnsi="宋体"/>
          <w:sz w:val="28"/>
        </w:rPr>
        <w:t>参加相应等级的</w:t>
      </w:r>
      <w:r>
        <w:rPr>
          <w:rFonts w:hint="eastAsia" w:ascii="宋体" w:hAnsi="宋体"/>
          <w:sz w:val="28"/>
          <w:lang w:eastAsia="zh-CN"/>
        </w:rPr>
        <w:t>滑雪登山</w:t>
      </w:r>
      <w:r>
        <w:rPr>
          <w:rFonts w:hint="eastAsia" w:ascii="宋体" w:hAnsi="宋体"/>
          <w:sz w:val="28"/>
        </w:rPr>
        <w:t>竞赛裁判工作；</w:t>
      </w:r>
    </w:p>
    <w:p>
      <w:pPr>
        <w:pStyle w:val="8"/>
        <w:numPr>
          <w:ilvl w:val="2"/>
          <w:numId w:val="3"/>
        </w:numPr>
        <w:spacing w:line="360" w:lineRule="auto"/>
        <w:ind w:left="1928" w:hanging="907" w:firstLineChars="0"/>
        <w:rPr>
          <w:rFonts w:ascii="宋体" w:hAnsi="宋体"/>
          <w:sz w:val="28"/>
        </w:rPr>
      </w:pPr>
      <w:r>
        <w:rPr>
          <w:rFonts w:hint="eastAsia" w:ascii="宋体" w:hAnsi="宋体"/>
          <w:sz w:val="28"/>
        </w:rPr>
        <w:t>申请参加由审批部门组织的裁判员学习和培训；</w:t>
      </w:r>
    </w:p>
    <w:p>
      <w:pPr>
        <w:pStyle w:val="8"/>
        <w:numPr>
          <w:ilvl w:val="2"/>
          <w:numId w:val="3"/>
        </w:numPr>
        <w:spacing w:line="360" w:lineRule="auto"/>
        <w:ind w:left="1928" w:hanging="907" w:firstLineChars="0"/>
        <w:rPr>
          <w:rFonts w:ascii="宋体" w:hAnsi="宋体"/>
          <w:sz w:val="28"/>
        </w:rPr>
      </w:pPr>
      <w:r>
        <w:rPr>
          <w:rFonts w:hint="eastAsia" w:ascii="宋体" w:hAnsi="宋体"/>
          <w:sz w:val="28"/>
        </w:rPr>
        <w:t>监督本级裁委会的工作开展；对于不良现象进行举报；</w:t>
      </w:r>
    </w:p>
    <w:p>
      <w:pPr>
        <w:pStyle w:val="8"/>
        <w:numPr>
          <w:ilvl w:val="2"/>
          <w:numId w:val="3"/>
        </w:numPr>
        <w:spacing w:line="360" w:lineRule="auto"/>
        <w:ind w:left="1928" w:hanging="907" w:firstLineChars="0"/>
        <w:rPr>
          <w:rFonts w:ascii="宋体" w:hAnsi="宋体"/>
          <w:sz w:val="28"/>
        </w:rPr>
      </w:pPr>
      <w:r>
        <w:rPr>
          <w:rFonts w:hint="eastAsia" w:ascii="宋体" w:hAnsi="宋体"/>
          <w:sz w:val="28"/>
        </w:rPr>
        <w:t>享受参加</w:t>
      </w:r>
      <w:r>
        <w:rPr>
          <w:rFonts w:hint="eastAsia" w:ascii="宋体" w:hAnsi="宋体"/>
          <w:sz w:val="28"/>
          <w:lang w:eastAsia="zh-CN"/>
        </w:rPr>
        <w:t>滑雪登山</w:t>
      </w:r>
      <w:r>
        <w:rPr>
          <w:rFonts w:hint="eastAsia" w:ascii="宋体" w:hAnsi="宋体"/>
          <w:sz w:val="28"/>
        </w:rPr>
        <w:t>竞赛时的相关待遇；</w:t>
      </w:r>
    </w:p>
    <w:p>
      <w:pPr>
        <w:pStyle w:val="8"/>
        <w:numPr>
          <w:ilvl w:val="2"/>
          <w:numId w:val="3"/>
        </w:numPr>
        <w:spacing w:line="360" w:lineRule="auto"/>
        <w:ind w:left="1928" w:hanging="907" w:firstLineChars="0"/>
        <w:rPr>
          <w:rFonts w:ascii="宋体" w:hAnsi="宋体"/>
          <w:sz w:val="28"/>
        </w:rPr>
      </w:pPr>
      <w:r>
        <w:rPr>
          <w:rFonts w:hint="eastAsia" w:ascii="宋体" w:hAnsi="宋体"/>
          <w:sz w:val="28"/>
        </w:rPr>
        <w:t>对做出的有关处罚，有申诉的权利。</w:t>
      </w:r>
    </w:p>
    <w:p>
      <w:pPr>
        <w:pStyle w:val="8"/>
        <w:numPr>
          <w:ilvl w:val="1"/>
          <w:numId w:val="3"/>
        </w:numPr>
        <w:tabs>
          <w:tab w:val="left" w:pos="1134"/>
          <w:tab w:val="clear" w:pos="2340"/>
        </w:tabs>
        <w:spacing w:before="120" w:line="360" w:lineRule="auto"/>
        <w:ind w:left="1134" w:hanging="1588" w:firstLineChars="0"/>
        <w:rPr>
          <w:rFonts w:ascii="宋体" w:hAnsi="宋体"/>
          <w:sz w:val="28"/>
        </w:rPr>
      </w:pPr>
      <w:r>
        <w:rPr>
          <w:rFonts w:hint="eastAsia" w:ascii="宋体" w:hAnsi="宋体"/>
          <w:sz w:val="28"/>
        </w:rPr>
        <w:t>各级裁判员应当承担下列义务：</w:t>
      </w:r>
    </w:p>
    <w:p>
      <w:pPr>
        <w:pStyle w:val="8"/>
        <w:numPr>
          <w:ilvl w:val="2"/>
          <w:numId w:val="3"/>
        </w:numPr>
        <w:spacing w:line="360" w:lineRule="auto"/>
        <w:ind w:left="1928" w:hanging="907" w:firstLineChars="0"/>
        <w:rPr>
          <w:rFonts w:ascii="宋体" w:hAnsi="宋体"/>
          <w:sz w:val="28"/>
        </w:rPr>
      </w:pPr>
      <w:r>
        <w:rPr>
          <w:rFonts w:hint="eastAsia" w:ascii="宋体" w:hAnsi="宋体"/>
          <w:sz w:val="28"/>
        </w:rPr>
        <w:t>自觉遵守有关纪律和规定，廉洁自律，公正、公平执法；</w:t>
      </w:r>
    </w:p>
    <w:p>
      <w:pPr>
        <w:pStyle w:val="8"/>
        <w:numPr>
          <w:ilvl w:val="2"/>
          <w:numId w:val="3"/>
        </w:numPr>
        <w:spacing w:line="360" w:lineRule="auto"/>
        <w:ind w:left="1928" w:hanging="907" w:firstLineChars="0"/>
        <w:rPr>
          <w:rFonts w:ascii="宋体" w:hAnsi="宋体"/>
          <w:sz w:val="28"/>
        </w:rPr>
      </w:pPr>
      <w:r>
        <w:rPr>
          <w:rFonts w:hint="eastAsia" w:ascii="宋体" w:hAnsi="宋体"/>
          <w:sz w:val="28"/>
        </w:rPr>
        <w:t>主动学习研究并熟练掌握运用</w:t>
      </w:r>
      <w:r>
        <w:rPr>
          <w:rFonts w:hint="eastAsia" w:ascii="宋体" w:hAnsi="宋体"/>
          <w:sz w:val="28"/>
          <w:lang w:eastAsia="zh-CN"/>
        </w:rPr>
        <w:t>滑雪登山</w:t>
      </w:r>
      <w:r>
        <w:rPr>
          <w:rFonts w:hint="eastAsia" w:ascii="宋体" w:hAnsi="宋体"/>
          <w:sz w:val="28"/>
        </w:rPr>
        <w:t>竞赛规则和相关裁判员规定；</w:t>
      </w:r>
    </w:p>
    <w:p>
      <w:pPr>
        <w:pStyle w:val="8"/>
        <w:numPr>
          <w:ilvl w:val="2"/>
          <w:numId w:val="3"/>
        </w:numPr>
        <w:spacing w:line="360" w:lineRule="auto"/>
        <w:ind w:left="1928" w:hanging="907" w:firstLineChars="0"/>
        <w:rPr>
          <w:rFonts w:ascii="宋体" w:hAnsi="宋体"/>
          <w:sz w:val="28"/>
        </w:rPr>
      </w:pPr>
      <w:r>
        <w:rPr>
          <w:rFonts w:hint="eastAsia" w:ascii="宋体" w:hAnsi="宋体"/>
          <w:sz w:val="28"/>
        </w:rPr>
        <w:t>主动参加培训，并服从安排指导培训其他裁判员；</w:t>
      </w:r>
    </w:p>
    <w:p>
      <w:pPr>
        <w:pStyle w:val="8"/>
        <w:numPr>
          <w:ilvl w:val="2"/>
          <w:numId w:val="3"/>
        </w:numPr>
        <w:spacing w:line="360" w:lineRule="auto"/>
        <w:ind w:left="1928" w:hanging="907" w:firstLineChars="0"/>
        <w:rPr>
          <w:rFonts w:ascii="宋体" w:hAnsi="宋体"/>
          <w:sz w:val="28"/>
        </w:rPr>
      </w:pPr>
      <w:r>
        <w:rPr>
          <w:rFonts w:hint="eastAsia" w:ascii="宋体" w:hAnsi="宋体"/>
          <w:sz w:val="28"/>
        </w:rPr>
        <w:t>主动承担并参加各类裁判工作，主动配合有关部门组织相关情况调查；</w:t>
      </w:r>
    </w:p>
    <w:p>
      <w:pPr>
        <w:pStyle w:val="8"/>
        <w:numPr>
          <w:ilvl w:val="2"/>
          <w:numId w:val="3"/>
        </w:numPr>
        <w:spacing w:line="360" w:lineRule="auto"/>
        <w:ind w:left="1928" w:hanging="907" w:firstLineChars="0"/>
        <w:rPr>
          <w:rFonts w:ascii="宋体" w:hAnsi="宋体"/>
          <w:sz w:val="28"/>
        </w:rPr>
      </w:pPr>
      <w:r>
        <w:rPr>
          <w:rFonts w:hint="eastAsia" w:ascii="宋体" w:hAnsi="宋体"/>
          <w:sz w:val="28"/>
        </w:rPr>
        <w:t>主动服从管理，并参加相应技术等级裁判员的注册。</w:t>
      </w:r>
    </w:p>
    <w:p>
      <w:pPr>
        <w:rPr>
          <w:rFonts w:ascii="宋体" w:hAnsi="宋体"/>
          <w:sz w:val="28"/>
        </w:rPr>
      </w:pPr>
    </w:p>
    <w:p>
      <w:pPr>
        <w:keepNext/>
        <w:numPr>
          <w:ilvl w:val="0"/>
          <w:numId w:val="2"/>
        </w:numPr>
        <w:spacing w:line="360" w:lineRule="auto"/>
        <w:ind w:left="1123" w:hanging="1123"/>
        <w:jc w:val="center"/>
        <w:rPr>
          <w:rFonts w:ascii="微软雅黑" w:hAnsi="微软雅黑" w:eastAsia="微软雅黑"/>
          <w:bCs/>
          <w:sz w:val="30"/>
          <w:szCs w:val="30"/>
        </w:rPr>
      </w:pPr>
      <w:r>
        <w:rPr>
          <w:rFonts w:hint="eastAsia" w:ascii="微软雅黑" w:hAnsi="微软雅黑" w:eastAsia="微软雅黑"/>
          <w:bCs/>
          <w:sz w:val="30"/>
          <w:szCs w:val="30"/>
        </w:rPr>
        <w:t>裁判员的考核与处罚</w:t>
      </w:r>
    </w:p>
    <w:p>
      <w:pPr>
        <w:pStyle w:val="8"/>
        <w:numPr>
          <w:ilvl w:val="1"/>
          <w:numId w:val="3"/>
        </w:numPr>
        <w:tabs>
          <w:tab w:val="left" w:pos="1134"/>
          <w:tab w:val="clear" w:pos="2340"/>
        </w:tabs>
        <w:spacing w:before="120" w:line="360" w:lineRule="auto"/>
        <w:ind w:left="1134" w:hanging="1588" w:firstLineChars="0"/>
        <w:rPr>
          <w:rFonts w:ascii="宋体" w:hAnsi="宋体"/>
          <w:sz w:val="28"/>
        </w:rPr>
      </w:pPr>
      <w:r>
        <w:rPr>
          <w:rFonts w:hint="eastAsia" w:ascii="宋体" w:hAnsi="宋体"/>
          <w:sz w:val="28"/>
        </w:rPr>
        <w:t>中国登山协会、各省、自治区、直辖市政府体育主管部门或地方</w:t>
      </w:r>
      <w:r>
        <w:rPr>
          <w:rFonts w:hint="eastAsia" w:ascii="宋体" w:hAnsi="宋体"/>
          <w:sz w:val="28"/>
          <w:lang w:eastAsia="zh-CN"/>
        </w:rPr>
        <w:t>滑雪登山</w:t>
      </w:r>
      <w:r>
        <w:rPr>
          <w:rFonts w:hint="eastAsia" w:ascii="宋体" w:hAnsi="宋体"/>
          <w:sz w:val="28"/>
        </w:rPr>
        <w:t>相关协会应每2年对本单位注册裁判员进行工作考核。</w:t>
      </w:r>
    </w:p>
    <w:p>
      <w:pPr>
        <w:pStyle w:val="8"/>
        <w:numPr>
          <w:ilvl w:val="1"/>
          <w:numId w:val="3"/>
        </w:numPr>
        <w:tabs>
          <w:tab w:val="left" w:pos="1134"/>
          <w:tab w:val="clear" w:pos="2340"/>
        </w:tabs>
        <w:spacing w:before="120" w:line="360" w:lineRule="auto"/>
        <w:ind w:left="1134" w:hanging="1588" w:firstLineChars="0"/>
        <w:rPr>
          <w:rFonts w:ascii="宋体" w:hAnsi="宋体"/>
          <w:sz w:val="28"/>
        </w:rPr>
      </w:pPr>
      <w:r>
        <w:rPr>
          <w:rFonts w:hint="eastAsia" w:ascii="宋体" w:hAnsi="宋体"/>
          <w:sz w:val="28"/>
        </w:rPr>
        <w:t>对违规违纪裁判员的处罚分为：</w:t>
      </w:r>
    </w:p>
    <w:p>
      <w:pPr>
        <w:pStyle w:val="8"/>
        <w:numPr>
          <w:ilvl w:val="2"/>
          <w:numId w:val="3"/>
        </w:numPr>
        <w:spacing w:line="360" w:lineRule="auto"/>
        <w:ind w:left="1928" w:hanging="907" w:firstLineChars="0"/>
        <w:rPr>
          <w:rFonts w:ascii="宋体" w:hAnsi="宋体"/>
          <w:sz w:val="28"/>
        </w:rPr>
      </w:pPr>
      <w:r>
        <w:rPr>
          <w:rFonts w:hint="eastAsia" w:ascii="宋体" w:hAnsi="宋体"/>
          <w:sz w:val="28"/>
        </w:rPr>
        <w:t>警告</w:t>
      </w:r>
    </w:p>
    <w:p>
      <w:pPr>
        <w:pStyle w:val="8"/>
        <w:numPr>
          <w:ilvl w:val="2"/>
          <w:numId w:val="3"/>
        </w:numPr>
        <w:spacing w:line="360" w:lineRule="auto"/>
        <w:ind w:left="1928" w:hanging="907" w:firstLineChars="0"/>
        <w:rPr>
          <w:rFonts w:ascii="宋体" w:hAnsi="宋体"/>
          <w:sz w:val="28"/>
        </w:rPr>
      </w:pPr>
      <w:r>
        <w:rPr>
          <w:rFonts w:hint="eastAsia" w:ascii="宋体" w:hAnsi="宋体"/>
          <w:sz w:val="28"/>
        </w:rPr>
        <w:t>取消若干场次裁判执裁资格</w:t>
      </w:r>
    </w:p>
    <w:p>
      <w:pPr>
        <w:pStyle w:val="8"/>
        <w:numPr>
          <w:ilvl w:val="2"/>
          <w:numId w:val="3"/>
        </w:numPr>
        <w:spacing w:line="360" w:lineRule="auto"/>
        <w:ind w:left="1928" w:hanging="907" w:firstLineChars="0"/>
        <w:rPr>
          <w:rFonts w:ascii="宋体" w:hAnsi="宋体"/>
          <w:sz w:val="28"/>
        </w:rPr>
      </w:pPr>
      <w:r>
        <w:rPr>
          <w:rFonts w:hint="eastAsia" w:ascii="宋体" w:hAnsi="宋体"/>
          <w:sz w:val="28"/>
        </w:rPr>
        <w:t>取消裁判执裁资格1至2年</w:t>
      </w:r>
    </w:p>
    <w:p>
      <w:pPr>
        <w:pStyle w:val="8"/>
        <w:numPr>
          <w:ilvl w:val="2"/>
          <w:numId w:val="3"/>
        </w:numPr>
        <w:spacing w:line="360" w:lineRule="auto"/>
        <w:ind w:left="1928" w:hanging="907" w:firstLineChars="0"/>
        <w:rPr>
          <w:rFonts w:ascii="宋体" w:hAnsi="宋体"/>
          <w:sz w:val="28"/>
        </w:rPr>
      </w:pPr>
      <w:r>
        <w:rPr>
          <w:rFonts w:hint="eastAsia" w:ascii="宋体" w:hAnsi="宋体"/>
          <w:sz w:val="28"/>
        </w:rPr>
        <w:t>降低裁判员技术等级资格</w:t>
      </w:r>
    </w:p>
    <w:p>
      <w:pPr>
        <w:pStyle w:val="8"/>
        <w:numPr>
          <w:ilvl w:val="2"/>
          <w:numId w:val="3"/>
        </w:numPr>
        <w:spacing w:line="360" w:lineRule="auto"/>
        <w:ind w:left="1928" w:hanging="907" w:firstLineChars="0"/>
        <w:rPr>
          <w:rFonts w:ascii="宋体" w:hAnsi="宋体"/>
          <w:sz w:val="28"/>
        </w:rPr>
      </w:pPr>
      <w:r>
        <w:rPr>
          <w:rFonts w:hint="eastAsia" w:ascii="宋体" w:hAnsi="宋体"/>
          <w:sz w:val="28"/>
        </w:rPr>
        <w:t>撤销裁判员技术等级资格并终身禁止裁判员执裁资格。</w:t>
      </w:r>
    </w:p>
    <w:p>
      <w:pPr>
        <w:pStyle w:val="8"/>
        <w:numPr>
          <w:ilvl w:val="1"/>
          <w:numId w:val="3"/>
        </w:numPr>
        <w:tabs>
          <w:tab w:val="left" w:pos="1134"/>
          <w:tab w:val="clear" w:pos="2340"/>
        </w:tabs>
        <w:spacing w:before="120" w:line="360" w:lineRule="auto"/>
        <w:ind w:left="1134" w:hanging="1588" w:firstLineChars="0"/>
        <w:rPr>
          <w:rFonts w:ascii="宋体" w:hAnsi="宋体"/>
          <w:sz w:val="28"/>
        </w:rPr>
      </w:pPr>
      <w:r>
        <w:rPr>
          <w:rFonts w:hint="eastAsia" w:ascii="宋体" w:hAnsi="宋体"/>
          <w:sz w:val="28"/>
        </w:rPr>
        <w:t>中国登山协会、各省、自治区、直辖市政府体育主管部门或地方</w:t>
      </w:r>
      <w:r>
        <w:rPr>
          <w:rFonts w:hint="eastAsia" w:ascii="宋体" w:hAnsi="宋体"/>
          <w:sz w:val="28"/>
          <w:lang w:eastAsia="zh-CN"/>
        </w:rPr>
        <w:t>滑雪登山</w:t>
      </w:r>
      <w:r>
        <w:rPr>
          <w:rFonts w:hint="eastAsia" w:ascii="宋体" w:hAnsi="宋体"/>
          <w:sz w:val="28"/>
        </w:rPr>
        <w:t>相关协会负责对相应等级的违规违纪裁判员做出处罚。地方单项协会不健全的，由当地政府体育主管部门向上级单项协会提出处罚意见，由上级单项协会对违规违纪裁判员进行处罚。</w:t>
      </w:r>
    </w:p>
    <w:p>
      <w:pPr>
        <w:pStyle w:val="8"/>
        <w:numPr>
          <w:ilvl w:val="1"/>
          <w:numId w:val="3"/>
        </w:numPr>
        <w:tabs>
          <w:tab w:val="left" w:pos="1134"/>
          <w:tab w:val="clear" w:pos="2340"/>
        </w:tabs>
        <w:spacing w:before="120" w:line="360" w:lineRule="auto"/>
        <w:ind w:left="1134" w:hanging="1588" w:firstLineChars="0"/>
        <w:rPr>
          <w:rFonts w:ascii="宋体" w:hAnsi="宋体"/>
          <w:sz w:val="28"/>
        </w:rPr>
      </w:pPr>
      <w:r>
        <w:rPr>
          <w:rFonts w:hint="eastAsia" w:ascii="宋体" w:hAnsi="宋体"/>
          <w:sz w:val="28"/>
        </w:rPr>
        <w:t>对裁判员的警告和取消若干场次比赛裁判资格的处罚，由竞赛组委会做出，通报其审批单位并报裁判委员会备案；裁判员被取消裁判执裁资格1至2年、降低技术等级资格、撤销技术等级资格并终身禁止裁判员执裁资格的处罚由竞赛组委会报裁判委员会审核批准，并通报其审批单位。</w:t>
      </w:r>
    </w:p>
    <w:p>
      <w:pPr>
        <w:pStyle w:val="8"/>
        <w:numPr>
          <w:ilvl w:val="1"/>
          <w:numId w:val="3"/>
        </w:numPr>
        <w:tabs>
          <w:tab w:val="left" w:pos="1134"/>
          <w:tab w:val="clear" w:pos="2340"/>
        </w:tabs>
        <w:spacing w:before="120" w:line="360" w:lineRule="auto"/>
        <w:ind w:left="1134" w:hanging="1588" w:firstLineChars="0"/>
        <w:rPr>
          <w:rFonts w:ascii="宋体" w:hAnsi="宋体"/>
          <w:sz w:val="28"/>
        </w:rPr>
      </w:pPr>
      <w:r>
        <w:rPr>
          <w:rFonts w:hint="eastAsia" w:ascii="宋体" w:hAnsi="宋体"/>
          <w:sz w:val="28"/>
        </w:rPr>
        <w:t>受到赛区处分的裁判员，由该次比赛的裁判长在该裁判员证书内注明。在赛区工作期间，不遵守赛区纪律或在临场执法中出现严重漏判、错判者，给予警告。凡在同一比赛中受到两次警告或在赛区酗酒滋事的裁判员，取消该次比赛裁判资格。凡在比赛中执法不公，有意偏袒一方，妨碍公正执法者，撤销裁判员技术等级资格并终身禁止裁判员执裁资格。</w:t>
      </w:r>
    </w:p>
    <w:p>
      <w:pPr>
        <w:pStyle w:val="8"/>
        <w:numPr>
          <w:ilvl w:val="1"/>
          <w:numId w:val="3"/>
        </w:numPr>
        <w:tabs>
          <w:tab w:val="left" w:pos="1134"/>
          <w:tab w:val="clear" w:pos="2340"/>
        </w:tabs>
        <w:spacing w:before="120" w:line="360" w:lineRule="auto"/>
        <w:ind w:left="1134" w:hanging="1588" w:firstLineChars="0"/>
        <w:rPr>
          <w:rFonts w:ascii="宋体" w:hAnsi="宋体"/>
          <w:sz w:val="28"/>
        </w:rPr>
      </w:pPr>
      <w:r>
        <w:rPr>
          <w:rFonts w:hint="eastAsia" w:ascii="宋体" w:hAnsi="宋体"/>
          <w:sz w:val="28"/>
        </w:rPr>
        <w:t>凡裁判员有下列情节者，给予撤销技术等级资格，终身禁止裁判员执裁资格的处分：</w:t>
      </w:r>
    </w:p>
    <w:p>
      <w:pPr>
        <w:pStyle w:val="8"/>
        <w:numPr>
          <w:ilvl w:val="2"/>
          <w:numId w:val="3"/>
        </w:numPr>
        <w:spacing w:line="360" w:lineRule="auto"/>
        <w:ind w:left="1928" w:hanging="907" w:firstLineChars="0"/>
        <w:rPr>
          <w:rFonts w:ascii="宋体" w:hAnsi="宋体"/>
          <w:sz w:val="28"/>
        </w:rPr>
      </w:pPr>
      <w:r>
        <w:rPr>
          <w:rFonts w:hint="eastAsia" w:ascii="宋体" w:hAnsi="宋体"/>
          <w:sz w:val="28"/>
        </w:rPr>
        <w:t>行贿受贿，执法不公；</w:t>
      </w:r>
    </w:p>
    <w:p>
      <w:pPr>
        <w:pStyle w:val="8"/>
        <w:numPr>
          <w:ilvl w:val="2"/>
          <w:numId w:val="3"/>
        </w:numPr>
        <w:spacing w:line="360" w:lineRule="auto"/>
        <w:ind w:left="1928" w:hanging="907" w:firstLineChars="0"/>
        <w:rPr>
          <w:rFonts w:ascii="宋体" w:hAnsi="宋体"/>
          <w:sz w:val="28"/>
        </w:rPr>
      </w:pPr>
      <w:r>
        <w:rPr>
          <w:rFonts w:hint="eastAsia" w:ascii="宋体" w:hAnsi="宋体"/>
          <w:sz w:val="28"/>
        </w:rPr>
        <w:t>在重要比赛中，出现严重错判、漏判、误判，造成恶        劣影响；</w:t>
      </w:r>
    </w:p>
    <w:p>
      <w:pPr>
        <w:pStyle w:val="8"/>
        <w:numPr>
          <w:ilvl w:val="2"/>
          <w:numId w:val="3"/>
        </w:numPr>
        <w:spacing w:line="360" w:lineRule="auto"/>
        <w:ind w:left="1928" w:hanging="907" w:firstLineChars="0"/>
        <w:rPr>
          <w:rFonts w:ascii="宋体" w:hAnsi="宋体"/>
          <w:sz w:val="28"/>
        </w:rPr>
      </w:pPr>
      <w:r>
        <w:rPr>
          <w:rFonts w:hint="eastAsia" w:ascii="宋体" w:hAnsi="宋体"/>
          <w:sz w:val="28"/>
        </w:rPr>
        <w:t>触犯刑律，受到刑事处罚。</w:t>
      </w:r>
    </w:p>
    <w:p>
      <w:pPr>
        <w:spacing w:line="360" w:lineRule="auto"/>
        <w:ind w:left="1558" w:leftChars="742"/>
        <w:rPr>
          <w:rFonts w:ascii="宋体" w:hAnsi="宋体"/>
          <w:sz w:val="28"/>
        </w:rPr>
      </w:pPr>
    </w:p>
    <w:p>
      <w:pPr>
        <w:keepNext/>
        <w:numPr>
          <w:ilvl w:val="0"/>
          <w:numId w:val="2"/>
        </w:numPr>
        <w:spacing w:line="360" w:lineRule="auto"/>
        <w:ind w:left="1123" w:hanging="1123"/>
        <w:jc w:val="center"/>
        <w:rPr>
          <w:rFonts w:ascii="微软雅黑" w:hAnsi="微软雅黑" w:eastAsia="微软雅黑"/>
          <w:bCs/>
          <w:sz w:val="30"/>
          <w:szCs w:val="30"/>
        </w:rPr>
      </w:pPr>
      <w:r>
        <w:rPr>
          <w:rFonts w:hint="eastAsia" w:ascii="微软雅黑" w:hAnsi="微软雅黑" w:eastAsia="微软雅黑"/>
          <w:bCs/>
          <w:sz w:val="30"/>
          <w:szCs w:val="30"/>
        </w:rPr>
        <w:t>附则</w:t>
      </w:r>
    </w:p>
    <w:p>
      <w:pPr>
        <w:pStyle w:val="8"/>
        <w:numPr>
          <w:ilvl w:val="1"/>
          <w:numId w:val="3"/>
        </w:numPr>
        <w:tabs>
          <w:tab w:val="left" w:pos="1134"/>
          <w:tab w:val="clear" w:pos="2340"/>
        </w:tabs>
        <w:spacing w:before="120" w:line="360" w:lineRule="auto"/>
        <w:ind w:left="1134" w:hanging="1588" w:firstLineChars="0"/>
        <w:rPr>
          <w:rFonts w:ascii="宋体" w:hAnsi="宋体"/>
          <w:sz w:val="28"/>
        </w:rPr>
      </w:pPr>
      <w:r>
        <w:rPr>
          <w:rFonts w:hint="eastAsia" w:ascii="宋体" w:hAnsi="宋体"/>
          <w:sz w:val="28"/>
        </w:rPr>
        <w:t>地方各级体育行政部门或</w:t>
      </w:r>
      <w:r>
        <w:rPr>
          <w:rFonts w:hint="eastAsia" w:ascii="宋体" w:hAnsi="宋体"/>
          <w:sz w:val="28"/>
          <w:lang w:eastAsia="zh-CN"/>
        </w:rPr>
        <w:t>滑雪登山</w:t>
      </w:r>
      <w:r>
        <w:rPr>
          <w:rFonts w:hint="eastAsia" w:ascii="宋体" w:hAnsi="宋体"/>
          <w:sz w:val="28"/>
        </w:rPr>
        <w:t>相关协会，应当依据国家体育总局《体育竞赛裁判员管理办法》和本办法，制定相应的裁判员管理实施细则。</w:t>
      </w:r>
    </w:p>
    <w:p>
      <w:pPr>
        <w:pStyle w:val="8"/>
        <w:numPr>
          <w:ilvl w:val="1"/>
          <w:numId w:val="3"/>
        </w:numPr>
        <w:tabs>
          <w:tab w:val="left" w:pos="1134"/>
          <w:tab w:val="clear" w:pos="2340"/>
        </w:tabs>
        <w:spacing w:before="120" w:line="360" w:lineRule="auto"/>
        <w:ind w:left="1134" w:hanging="1588" w:firstLineChars="0"/>
        <w:rPr>
          <w:rFonts w:ascii="宋体" w:hAnsi="宋体"/>
          <w:sz w:val="28"/>
        </w:rPr>
      </w:pPr>
      <w:r>
        <w:rPr>
          <w:rFonts w:hint="eastAsia" w:ascii="宋体" w:hAnsi="宋体"/>
          <w:sz w:val="28"/>
        </w:rPr>
        <w:t>本办法由中国登山协会负责解释和修改。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iti SC Light">
    <w:altName w:val="微软雅黑"/>
    <w:panose1 w:val="02000000000000000000"/>
    <w:charset w:val="50"/>
    <w:family w:val="auto"/>
    <w:pitch w:val="default"/>
    <w:sig w:usb0="00000000" w:usb1="00000000" w:usb2="00000010" w:usb3="00000000" w:csb0="003E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002781"/>
    <w:multiLevelType w:val="multilevel"/>
    <w:tmpl w:val="08002781"/>
    <w:lvl w:ilvl="0" w:tentative="0">
      <w:start w:val="1"/>
      <w:numFmt w:val="japaneseCounting"/>
      <w:lvlText w:val="第%1章"/>
      <w:lvlJc w:val="left"/>
      <w:pPr>
        <w:tabs>
          <w:tab w:val="left" w:pos="1125"/>
        </w:tabs>
        <w:ind w:left="1125" w:hanging="1125"/>
      </w:pPr>
      <w:rPr>
        <w:rFonts w:hint="eastAsia"/>
      </w:rPr>
    </w:lvl>
    <w:lvl w:ilvl="1" w:tentative="0">
      <w:start w:val="1"/>
      <w:numFmt w:val="japaneseCounting"/>
      <w:lvlText w:val="第%2条"/>
      <w:lvlJc w:val="left"/>
      <w:pPr>
        <w:tabs>
          <w:tab w:val="left" w:pos="2340"/>
        </w:tabs>
        <w:ind w:left="2340" w:hanging="1920"/>
      </w:pPr>
      <w:rPr>
        <w:rFonts w:hint="eastAsia"/>
      </w:rPr>
    </w:lvl>
    <w:lvl w:ilvl="2" w:tentative="0">
      <w:start w:val="1"/>
      <w:numFmt w:val="japaneseCounting"/>
      <w:lvlText w:val="（%3）"/>
      <w:lvlJc w:val="left"/>
      <w:pPr>
        <w:tabs>
          <w:tab w:val="left" w:pos="1920"/>
        </w:tabs>
        <w:ind w:left="1920" w:hanging="1080"/>
      </w:pPr>
      <w:rPr>
        <w:rFonts w:hint="eastAsia"/>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63C003BB"/>
    <w:multiLevelType w:val="multilevel"/>
    <w:tmpl w:val="63C003BB"/>
    <w:lvl w:ilvl="0" w:tentative="0">
      <w:start w:val="1"/>
      <w:numFmt w:val="japaneseCounting"/>
      <w:lvlText w:val="第%1章"/>
      <w:lvlJc w:val="left"/>
      <w:pPr>
        <w:tabs>
          <w:tab w:val="left" w:pos="1965"/>
        </w:tabs>
        <w:ind w:left="1965" w:hanging="1125"/>
      </w:pPr>
      <w:rPr>
        <w:rFonts w:hint="eastAsia"/>
      </w:rPr>
    </w:lvl>
    <w:lvl w:ilvl="1" w:tentative="0">
      <w:start w:val="1"/>
      <w:numFmt w:val="japaneseCounting"/>
      <w:lvlText w:val="第%2条"/>
      <w:lvlJc w:val="left"/>
      <w:pPr>
        <w:tabs>
          <w:tab w:val="left" w:pos="3180"/>
        </w:tabs>
        <w:ind w:left="3180" w:hanging="1920"/>
      </w:pPr>
      <w:rPr>
        <w:rFonts w:hint="eastAsia"/>
      </w:rPr>
    </w:lvl>
    <w:lvl w:ilvl="2" w:tentative="0">
      <w:start w:val="1"/>
      <w:numFmt w:val="japaneseCounting"/>
      <w:lvlText w:val="（%3）"/>
      <w:lvlJc w:val="left"/>
      <w:pPr>
        <w:tabs>
          <w:tab w:val="left" w:pos="2760"/>
        </w:tabs>
        <w:ind w:left="2760" w:hanging="1080"/>
      </w:pPr>
      <w:rPr>
        <w:rFonts w:hint="eastAsia"/>
      </w:rPr>
    </w:lvl>
    <w:lvl w:ilvl="3" w:tentative="0">
      <w:start w:val="1"/>
      <w:numFmt w:val="decimal"/>
      <w:lvlText w:val="%4."/>
      <w:lvlJc w:val="left"/>
      <w:pPr>
        <w:tabs>
          <w:tab w:val="left" w:pos="2520"/>
        </w:tabs>
        <w:ind w:left="2520" w:hanging="420"/>
      </w:pPr>
    </w:lvl>
    <w:lvl w:ilvl="4" w:tentative="0">
      <w:start w:val="1"/>
      <w:numFmt w:val="lowerLetter"/>
      <w:lvlText w:val="%5)"/>
      <w:lvlJc w:val="left"/>
      <w:pPr>
        <w:tabs>
          <w:tab w:val="left" w:pos="2940"/>
        </w:tabs>
        <w:ind w:left="2940" w:hanging="420"/>
      </w:pPr>
    </w:lvl>
    <w:lvl w:ilvl="5" w:tentative="0">
      <w:start w:val="1"/>
      <w:numFmt w:val="lowerRoman"/>
      <w:lvlText w:val="%6."/>
      <w:lvlJc w:val="right"/>
      <w:pPr>
        <w:tabs>
          <w:tab w:val="left" w:pos="3360"/>
        </w:tabs>
        <w:ind w:left="3360" w:hanging="420"/>
      </w:pPr>
    </w:lvl>
    <w:lvl w:ilvl="6" w:tentative="0">
      <w:start w:val="1"/>
      <w:numFmt w:val="decimal"/>
      <w:lvlText w:val="%7."/>
      <w:lvlJc w:val="left"/>
      <w:pPr>
        <w:tabs>
          <w:tab w:val="left" w:pos="3780"/>
        </w:tabs>
        <w:ind w:left="3780" w:hanging="420"/>
      </w:pPr>
    </w:lvl>
    <w:lvl w:ilvl="7" w:tentative="0">
      <w:start w:val="1"/>
      <w:numFmt w:val="lowerLetter"/>
      <w:lvlText w:val="%8)"/>
      <w:lvlJc w:val="left"/>
      <w:pPr>
        <w:tabs>
          <w:tab w:val="left" w:pos="4200"/>
        </w:tabs>
        <w:ind w:left="4200" w:hanging="420"/>
      </w:pPr>
    </w:lvl>
    <w:lvl w:ilvl="8" w:tentative="0">
      <w:start w:val="1"/>
      <w:numFmt w:val="lowerRoman"/>
      <w:lvlText w:val="%9."/>
      <w:lvlJc w:val="right"/>
      <w:pPr>
        <w:tabs>
          <w:tab w:val="left" w:pos="4620"/>
        </w:tabs>
        <w:ind w:left="4620" w:hanging="420"/>
      </w:pPr>
    </w:lvl>
  </w:abstractNum>
  <w:abstractNum w:abstractNumId="2">
    <w:nsid w:val="6D8E264D"/>
    <w:multiLevelType w:val="multilevel"/>
    <w:tmpl w:val="6D8E264D"/>
    <w:lvl w:ilvl="0" w:tentative="0">
      <w:start w:val="1"/>
      <w:numFmt w:val="japaneseCounting"/>
      <w:lvlText w:val="第%1章"/>
      <w:lvlJc w:val="left"/>
      <w:pPr>
        <w:tabs>
          <w:tab w:val="left" w:pos="1125"/>
        </w:tabs>
        <w:ind w:left="1125" w:hanging="1125"/>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9A5"/>
    <w:rsid w:val="00000E24"/>
    <w:rsid w:val="00010DAC"/>
    <w:rsid w:val="00011A5B"/>
    <w:rsid w:val="00016E3E"/>
    <w:rsid w:val="000325B4"/>
    <w:rsid w:val="00037C64"/>
    <w:rsid w:val="0004197E"/>
    <w:rsid w:val="00041A1F"/>
    <w:rsid w:val="00042AE7"/>
    <w:rsid w:val="00047D0F"/>
    <w:rsid w:val="0005154B"/>
    <w:rsid w:val="000572DD"/>
    <w:rsid w:val="00063803"/>
    <w:rsid w:val="00071C80"/>
    <w:rsid w:val="00075473"/>
    <w:rsid w:val="00096257"/>
    <w:rsid w:val="000A1238"/>
    <w:rsid w:val="000A3A14"/>
    <w:rsid w:val="000B36D5"/>
    <w:rsid w:val="000B4307"/>
    <w:rsid w:val="000B783A"/>
    <w:rsid w:val="000C285B"/>
    <w:rsid w:val="000D05CC"/>
    <w:rsid w:val="000E3FE0"/>
    <w:rsid w:val="000E43C4"/>
    <w:rsid w:val="000F2344"/>
    <w:rsid w:val="000F3B40"/>
    <w:rsid w:val="000F3C52"/>
    <w:rsid w:val="000F50A2"/>
    <w:rsid w:val="001005F3"/>
    <w:rsid w:val="00100E84"/>
    <w:rsid w:val="00112AF8"/>
    <w:rsid w:val="0011393F"/>
    <w:rsid w:val="0011538A"/>
    <w:rsid w:val="00127BDA"/>
    <w:rsid w:val="001421BB"/>
    <w:rsid w:val="001503E7"/>
    <w:rsid w:val="0015432C"/>
    <w:rsid w:val="00161C8F"/>
    <w:rsid w:val="00173DB6"/>
    <w:rsid w:val="001741E2"/>
    <w:rsid w:val="00197697"/>
    <w:rsid w:val="001A612F"/>
    <w:rsid w:val="001A78F5"/>
    <w:rsid w:val="001B1D3C"/>
    <w:rsid w:val="001E3960"/>
    <w:rsid w:val="001E5C82"/>
    <w:rsid w:val="0020193B"/>
    <w:rsid w:val="002150D5"/>
    <w:rsid w:val="00227837"/>
    <w:rsid w:val="00230FD7"/>
    <w:rsid w:val="00234538"/>
    <w:rsid w:val="002547AA"/>
    <w:rsid w:val="00255810"/>
    <w:rsid w:val="00255BC9"/>
    <w:rsid w:val="00262358"/>
    <w:rsid w:val="00272CB6"/>
    <w:rsid w:val="00272F7B"/>
    <w:rsid w:val="002806ED"/>
    <w:rsid w:val="00297E72"/>
    <w:rsid w:val="002A72D6"/>
    <w:rsid w:val="002A7D49"/>
    <w:rsid w:val="002B0DC9"/>
    <w:rsid w:val="002B4C7F"/>
    <w:rsid w:val="002C087F"/>
    <w:rsid w:val="002C6356"/>
    <w:rsid w:val="002D72B8"/>
    <w:rsid w:val="002E0F13"/>
    <w:rsid w:val="002F0778"/>
    <w:rsid w:val="002F48C7"/>
    <w:rsid w:val="002F6444"/>
    <w:rsid w:val="002F6A92"/>
    <w:rsid w:val="0032141F"/>
    <w:rsid w:val="00325BD1"/>
    <w:rsid w:val="003459FC"/>
    <w:rsid w:val="00347C81"/>
    <w:rsid w:val="00354880"/>
    <w:rsid w:val="00356890"/>
    <w:rsid w:val="00366735"/>
    <w:rsid w:val="00371FF5"/>
    <w:rsid w:val="003825FB"/>
    <w:rsid w:val="003921F7"/>
    <w:rsid w:val="00393AF0"/>
    <w:rsid w:val="003A349E"/>
    <w:rsid w:val="003A453A"/>
    <w:rsid w:val="003B5272"/>
    <w:rsid w:val="003B5D83"/>
    <w:rsid w:val="003C1E1D"/>
    <w:rsid w:val="003C3BF7"/>
    <w:rsid w:val="003C5C9B"/>
    <w:rsid w:val="003C7DD1"/>
    <w:rsid w:val="003E1631"/>
    <w:rsid w:val="003E6A5B"/>
    <w:rsid w:val="003F1481"/>
    <w:rsid w:val="0040216B"/>
    <w:rsid w:val="00405B62"/>
    <w:rsid w:val="00405E7F"/>
    <w:rsid w:val="0041033F"/>
    <w:rsid w:val="00412308"/>
    <w:rsid w:val="00416C5E"/>
    <w:rsid w:val="00421B4A"/>
    <w:rsid w:val="00423DC6"/>
    <w:rsid w:val="00437301"/>
    <w:rsid w:val="00445E9B"/>
    <w:rsid w:val="00452747"/>
    <w:rsid w:val="00456C4A"/>
    <w:rsid w:val="00467D54"/>
    <w:rsid w:val="00470F90"/>
    <w:rsid w:val="00471AAF"/>
    <w:rsid w:val="0047230E"/>
    <w:rsid w:val="00475C54"/>
    <w:rsid w:val="004811CE"/>
    <w:rsid w:val="004814E7"/>
    <w:rsid w:val="00484223"/>
    <w:rsid w:val="004B286C"/>
    <w:rsid w:val="004B4B7C"/>
    <w:rsid w:val="004B6AAF"/>
    <w:rsid w:val="004B7A23"/>
    <w:rsid w:val="004C73AF"/>
    <w:rsid w:val="004D5D59"/>
    <w:rsid w:val="004E3DDE"/>
    <w:rsid w:val="004E64B1"/>
    <w:rsid w:val="004F4D36"/>
    <w:rsid w:val="004F5B14"/>
    <w:rsid w:val="00505A73"/>
    <w:rsid w:val="00513B9F"/>
    <w:rsid w:val="0051432A"/>
    <w:rsid w:val="00517510"/>
    <w:rsid w:val="005277AE"/>
    <w:rsid w:val="00531C35"/>
    <w:rsid w:val="005374C4"/>
    <w:rsid w:val="00543FE2"/>
    <w:rsid w:val="005446DA"/>
    <w:rsid w:val="00556862"/>
    <w:rsid w:val="00557A11"/>
    <w:rsid w:val="00562900"/>
    <w:rsid w:val="00570AD1"/>
    <w:rsid w:val="0057203F"/>
    <w:rsid w:val="0059770E"/>
    <w:rsid w:val="005A65F1"/>
    <w:rsid w:val="005C4F45"/>
    <w:rsid w:val="005C5393"/>
    <w:rsid w:val="005C71D7"/>
    <w:rsid w:val="005D07C6"/>
    <w:rsid w:val="005D58E6"/>
    <w:rsid w:val="005E2989"/>
    <w:rsid w:val="005E41C6"/>
    <w:rsid w:val="005E5316"/>
    <w:rsid w:val="005E7B6B"/>
    <w:rsid w:val="006003CB"/>
    <w:rsid w:val="006022FD"/>
    <w:rsid w:val="00602E07"/>
    <w:rsid w:val="00604500"/>
    <w:rsid w:val="00605496"/>
    <w:rsid w:val="00611128"/>
    <w:rsid w:val="00625669"/>
    <w:rsid w:val="00635B53"/>
    <w:rsid w:val="00642CCE"/>
    <w:rsid w:val="00651347"/>
    <w:rsid w:val="006570D8"/>
    <w:rsid w:val="006575FE"/>
    <w:rsid w:val="00666011"/>
    <w:rsid w:val="00680B90"/>
    <w:rsid w:val="0068735D"/>
    <w:rsid w:val="00687F90"/>
    <w:rsid w:val="00693AD1"/>
    <w:rsid w:val="006940FA"/>
    <w:rsid w:val="00695DE5"/>
    <w:rsid w:val="006965E6"/>
    <w:rsid w:val="006A3645"/>
    <w:rsid w:val="006C3374"/>
    <w:rsid w:val="006F3BB8"/>
    <w:rsid w:val="006F58BA"/>
    <w:rsid w:val="007037BC"/>
    <w:rsid w:val="00705D94"/>
    <w:rsid w:val="007065B0"/>
    <w:rsid w:val="00710DB4"/>
    <w:rsid w:val="00713464"/>
    <w:rsid w:val="00721E25"/>
    <w:rsid w:val="00726D6D"/>
    <w:rsid w:val="00736E67"/>
    <w:rsid w:val="00737485"/>
    <w:rsid w:val="00742838"/>
    <w:rsid w:val="00746961"/>
    <w:rsid w:val="00770DCB"/>
    <w:rsid w:val="00776F1B"/>
    <w:rsid w:val="00785894"/>
    <w:rsid w:val="007A10AC"/>
    <w:rsid w:val="007B0356"/>
    <w:rsid w:val="007B0770"/>
    <w:rsid w:val="007B27F4"/>
    <w:rsid w:val="007B6D63"/>
    <w:rsid w:val="007C1F85"/>
    <w:rsid w:val="007C5D01"/>
    <w:rsid w:val="007E4137"/>
    <w:rsid w:val="007E7C91"/>
    <w:rsid w:val="007F1269"/>
    <w:rsid w:val="007F75E1"/>
    <w:rsid w:val="00802E1A"/>
    <w:rsid w:val="00823059"/>
    <w:rsid w:val="008260D9"/>
    <w:rsid w:val="0082758D"/>
    <w:rsid w:val="00827F94"/>
    <w:rsid w:val="008564AE"/>
    <w:rsid w:val="00857492"/>
    <w:rsid w:val="008621DF"/>
    <w:rsid w:val="0086547C"/>
    <w:rsid w:val="00865FD7"/>
    <w:rsid w:val="00870BA1"/>
    <w:rsid w:val="00886C2D"/>
    <w:rsid w:val="008A25F3"/>
    <w:rsid w:val="008A5833"/>
    <w:rsid w:val="008B4006"/>
    <w:rsid w:val="008C44F8"/>
    <w:rsid w:val="008D17D3"/>
    <w:rsid w:val="008F3428"/>
    <w:rsid w:val="00902F94"/>
    <w:rsid w:val="00921A4A"/>
    <w:rsid w:val="00921C64"/>
    <w:rsid w:val="00932CD0"/>
    <w:rsid w:val="00933B7D"/>
    <w:rsid w:val="009462A4"/>
    <w:rsid w:val="00946634"/>
    <w:rsid w:val="00951F50"/>
    <w:rsid w:val="009531D5"/>
    <w:rsid w:val="00954006"/>
    <w:rsid w:val="00956C85"/>
    <w:rsid w:val="00972D31"/>
    <w:rsid w:val="00973D9D"/>
    <w:rsid w:val="00981C6B"/>
    <w:rsid w:val="00987129"/>
    <w:rsid w:val="009878FB"/>
    <w:rsid w:val="00993CAF"/>
    <w:rsid w:val="009A0DFC"/>
    <w:rsid w:val="009A4A0A"/>
    <w:rsid w:val="009B3DBA"/>
    <w:rsid w:val="009B3EB6"/>
    <w:rsid w:val="009B5484"/>
    <w:rsid w:val="009B5A52"/>
    <w:rsid w:val="009C2F8A"/>
    <w:rsid w:val="009C4206"/>
    <w:rsid w:val="009C68BA"/>
    <w:rsid w:val="009D61C6"/>
    <w:rsid w:val="009E66D3"/>
    <w:rsid w:val="009F7FF3"/>
    <w:rsid w:val="00A0075C"/>
    <w:rsid w:val="00A02BEE"/>
    <w:rsid w:val="00A16A12"/>
    <w:rsid w:val="00A27C59"/>
    <w:rsid w:val="00A323B8"/>
    <w:rsid w:val="00A32514"/>
    <w:rsid w:val="00A34572"/>
    <w:rsid w:val="00A3489B"/>
    <w:rsid w:val="00A34DB2"/>
    <w:rsid w:val="00A36599"/>
    <w:rsid w:val="00A36B27"/>
    <w:rsid w:val="00A4257E"/>
    <w:rsid w:val="00A50D3A"/>
    <w:rsid w:val="00A52033"/>
    <w:rsid w:val="00A52C38"/>
    <w:rsid w:val="00A531D0"/>
    <w:rsid w:val="00A76867"/>
    <w:rsid w:val="00A86960"/>
    <w:rsid w:val="00A9170B"/>
    <w:rsid w:val="00A95C0C"/>
    <w:rsid w:val="00A95FAE"/>
    <w:rsid w:val="00A974B7"/>
    <w:rsid w:val="00A9764F"/>
    <w:rsid w:val="00AB34B5"/>
    <w:rsid w:val="00AB3D38"/>
    <w:rsid w:val="00AB7149"/>
    <w:rsid w:val="00AB7F19"/>
    <w:rsid w:val="00AC1621"/>
    <w:rsid w:val="00AD0531"/>
    <w:rsid w:val="00AD18A2"/>
    <w:rsid w:val="00AE5A36"/>
    <w:rsid w:val="00AE7252"/>
    <w:rsid w:val="00AF44E9"/>
    <w:rsid w:val="00AF4CAD"/>
    <w:rsid w:val="00AF4F4D"/>
    <w:rsid w:val="00AF572B"/>
    <w:rsid w:val="00B01989"/>
    <w:rsid w:val="00B04B89"/>
    <w:rsid w:val="00B0569D"/>
    <w:rsid w:val="00B21229"/>
    <w:rsid w:val="00B21A50"/>
    <w:rsid w:val="00B32108"/>
    <w:rsid w:val="00B546A5"/>
    <w:rsid w:val="00B5553D"/>
    <w:rsid w:val="00B717E8"/>
    <w:rsid w:val="00B81BDC"/>
    <w:rsid w:val="00B97B55"/>
    <w:rsid w:val="00BB4617"/>
    <w:rsid w:val="00BC4990"/>
    <w:rsid w:val="00BE4BDB"/>
    <w:rsid w:val="00BF27C6"/>
    <w:rsid w:val="00BF4126"/>
    <w:rsid w:val="00BF53A7"/>
    <w:rsid w:val="00C06D1C"/>
    <w:rsid w:val="00C07B83"/>
    <w:rsid w:val="00C153B1"/>
    <w:rsid w:val="00C16D7D"/>
    <w:rsid w:val="00C27431"/>
    <w:rsid w:val="00C357CC"/>
    <w:rsid w:val="00C36C39"/>
    <w:rsid w:val="00C41B66"/>
    <w:rsid w:val="00C42651"/>
    <w:rsid w:val="00C43CAF"/>
    <w:rsid w:val="00C507F5"/>
    <w:rsid w:val="00C52982"/>
    <w:rsid w:val="00C54C96"/>
    <w:rsid w:val="00C57C03"/>
    <w:rsid w:val="00C64B59"/>
    <w:rsid w:val="00C66A8A"/>
    <w:rsid w:val="00C817A2"/>
    <w:rsid w:val="00C83DC9"/>
    <w:rsid w:val="00C8722C"/>
    <w:rsid w:val="00CA12F0"/>
    <w:rsid w:val="00CA1AF2"/>
    <w:rsid w:val="00CA3C1E"/>
    <w:rsid w:val="00CA50AB"/>
    <w:rsid w:val="00CB0F2C"/>
    <w:rsid w:val="00CB2FC3"/>
    <w:rsid w:val="00CC5E41"/>
    <w:rsid w:val="00CD0DC8"/>
    <w:rsid w:val="00CD2078"/>
    <w:rsid w:val="00CF48D7"/>
    <w:rsid w:val="00D0421C"/>
    <w:rsid w:val="00D05162"/>
    <w:rsid w:val="00D0712C"/>
    <w:rsid w:val="00D149A5"/>
    <w:rsid w:val="00D1702D"/>
    <w:rsid w:val="00D362C4"/>
    <w:rsid w:val="00D367FF"/>
    <w:rsid w:val="00D43EE6"/>
    <w:rsid w:val="00D47A95"/>
    <w:rsid w:val="00D533DF"/>
    <w:rsid w:val="00D55944"/>
    <w:rsid w:val="00D57F81"/>
    <w:rsid w:val="00D57F8E"/>
    <w:rsid w:val="00D63CFA"/>
    <w:rsid w:val="00D84A16"/>
    <w:rsid w:val="00D92459"/>
    <w:rsid w:val="00DB1067"/>
    <w:rsid w:val="00DD0B36"/>
    <w:rsid w:val="00DD71D9"/>
    <w:rsid w:val="00DE40E7"/>
    <w:rsid w:val="00DF0391"/>
    <w:rsid w:val="00E048CD"/>
    <w:rsid w:val="00E10408"/>
    <w:rsid w:val="00E175A6"/>
    <w:rsid w:val="00E176E8"/>
    <w:rsid w:val="00E30596"/>
    <w:rsid w:val="00E3697D"/>
    <w:rsid w:val="00E40308"/>
    <w:rsid w:val="00E417C0"/>
    <w:rsid w:val="00E43E5E"/>
    <w:rsid w:val="00E467C2"/>
    <w:rsid w:val="00E50CE6"/>
    <w:rsid w:val="00E53D87"/>
    <w:rsid w:val="00E609C6"/>
    <w:rsid w:val="00E64068"/>
    <w:rsid w:val="00E645A4"/>
    <w:rsid w:val="00E667B8"/>
    <w:rsid w:val="00E67EFC"/>
    <w:rsid w:val="00E70AE6"/>
    <w:rsid w:val="00E71836"/>
    <w:rsid w:val="00E8145D"/>
    <w:rsid w:val="00E866C7"/>
    <w:rsid w:val="00E90EFA"/>
    <w:rsid w:val="00E91A00"/>
    <w:rsid w:val="00E9648A"/>
    <w:rsid w:val="00EA7DCD"/>
    <w:rsid w:val="00EB5865"/>
    <w:rsid w:val="00EB6A56"/>
    <w:rsid w:val="00ED0854"/>
    <w:rsid w:val="00ED3A50"/>
    <w:rsid w:val="00EF2744"/>
    <w:rsid w:val="00EF29A6"/>
    <w:rsid w:val="00EF2BAE"/>
    <w:rsid w:val="00EF4DE9"/>
    <w:rsid w:val="00F0634E"/>
    <w:rsid w:val="00F06858"/>
    <w:rsid w:val="00F116EC"/>
    <w:rsid w:val="00F11CC4"/>
    <w:rsid w:val="00F42AEE"/>
    <w:rsid w:val="00F530ED"/>
    <w:rsid w:val="00F56489"/>
    <w:rsid w:val="00F60A94"/>
    <w:rsid w:val="00F7468A"/>
    <w:rsid w:val="00F762EC"/>
    <w:rsid w:val="00F86C5A"/>
    <w:rsid w:val="00F90410"/>
    <w:rsid w:val="00F94C39"/>
    <w:rsid w:val="00F978E2"/>
    <w:rsid w:val="00FA318E"/>
    <w:rsid w:val="00FA4F2C"/>
    <w:rsid w:val="00FB2076"/>
    <w:rsid w:val="00FB21D4"/>
    <w:rsid w:val="00FB59A8"/>
    <w:rsid w:val="00FE31DE"/>
    <w:rsid w:val="00FF1370"/>
    <w:rsid w:val="00FF51AF"/>
    <w:rsid w:val="00FF734B"/>
    <w:rsid w:val="10051EF2"/>
    <w:rsid w:val="21CF640E"/>
    <w:rsid w:val="27161F6A"/>
    <w:rsid w:val="279A2DC6"/>
    <w:rsid w:val="5425663D"/>
    <w:rsid w:val="5FFC5FFE"/>
    <w:rsid w:val="63192B34"/>
    <w:rsid w:val="77AB3B4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uiPriority="0" w:name="header"/>
    <w:lsdException w:uiPriority="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9"/>
    <w:semiHidden/>
    <w:unhideWhenUsed/>
    <w:qFormat/>
    <w:uiPriority w:val="0"/>
    <w:pPr>
      <w:jc w:val="left"/>
    </w:pPr>
  </w:style>
  <w:style w:type="paragraph" w:styleId="3">
    <w:name w:val="Balloon Text"/>
    <w:basedOn w:val="1"/>
    <w:link w:val="11"/>
    <w:qFormat/>
    <w:uiPriority w:val="0"/>
    <w:rPr>
      <w:rFonts w:ascii="Heiti SC Light" w:eastAsia="Heiti SC Light"/>
      <w:sz w:val="18"/>
      <w:szCs w:val="18"/>
    </w:rPr>
  </w:style>
  <w:style w:type="paragraph" w:styleId="4">
    <w:name w:val="annotation subject"/>
    <w:basedOn w:val="2"/>
    <w:next w:val="2"/>
    <w:link w:val="10"/>
    <w:semiHidden/>
    <w:unhideWhenUsed/>
    <w:qFormat/>
    <w:uiPriority w:val="0"/>
    <w:rPr>
      <w:b/>
      <w:bCs/>
    </w:rPr>
  </w:style>
  <w:style w:type="character" w:styleId="7">
    <w:name w:val="annotation reference"/>
    <w:basedOn w:val="6"/>
    <w:semiHidden/>
    <w:unhideWhenUsed/>
    <w:qFormat/>
    <w:uiPriority w:val="0"/>
    <w:rPr>
      <w:sz w:val="21"/>
      <w:szCs w:val="21"/>
    </w:rPr>
  </w:style>
  <w:style w:type="paragraph" w:styleId="8">
    <w:name w:val="List Paragraph"/>
    <w:basedOn w:val="1"/>
    <w:qFormat/>
    <w:uiPriority w:val="34"/>
    <w:pPr>
      <w:ind w:firstLine="420" w:firstLineChars="200"/>
    </w:pPr>
  </w:style>
  <w:style w:type="character" w:customStyle="1" w:styleId="9">
    <w:name w:val="注释文本字符"/>
    <w:basedOn w:val="6"/>
    <w:link w:val="2"/>
    <w:semiHidden/>
    <w:qFormat/>
    <w:uiPriority w:val="0"/>
    <w:rPr>
      <w:kern w:val="2"/>
      <w:sz w:val="21"/>
      <w:szCs w:val="24"/>
    </w:rPr>
  </w:style>
  <w:style w:type="character" w:customStyle="1" w:styleId="10">
    <w:name w:val="批注主题字符"/>
    <w:basedOn w:val="9"/>
    <w:link w:val="4"/>
    <w:semiHidden/>
    <w:qFormat/>
    <w:uiPriority w:val="0"/>
    <w:rPr>
      <w:b/>
      <w:bCs/>
      <w:kern w:val="2"/>
      <w:sz w:val="21"/>
      <w:szCs w:val="24"/>
    </w:rPr>
  </w:style>
  <w:style w:type="character" w:customStyle="1" w:styleId="11">
    <w:name w:val="批注框文本字符"/>
    <w:basedOn w:val="6"/>
    <w:link w:val="3"/>
    <w:qFormat/>
    <w:uiPriority w:val="0"/>
    <w:rPr>
      <w:rFonts w:ascii="Heiti SC Light" w:eastAsia="Heiti SC Light"/>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office</Company>
  <Pages>14</Pages>
  <Words>814</Words>
  <Characters>4646</Characters>
  <Lines>38</Lines>
  <Paragraphs>10</Paragraphs>
  <TotalTime>4</TotalTime>
  <ScaleCrop>false</ScaleCrop>
  <LinksUpToDate>false</LinksUpToDate>
  <CharactersWithSpaces>5450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2019-04-18T05:32:00Z</dcterms:created>
  <dc:creator>user_mother</dc:creator>
  <cp:lastModifiedBy>老飞侠</cp:lastModifiedBy>
  <cp:lastPrinted>2021-08-10T06:01:47Z</cp:lastPrinted>
  <dcterms:modified xsi:type="dcterms:W3CDTF">2021-08-10T06:02:00Z</dcterms:modified>
  <dc:title>体育竞赛裁判员管理办法（试行）</dc:title>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D916BF3B8D1B4C728A166D0FFFE453E6</vt:lpwstr>
  </property>
</Properties>
</file>