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8D" w:rsidRPr="001B7EB2" w:rsidRDefault="002001BF" w:rsidP="008C5C5A">
      <w:pPr>
        <w:jc w:val="center"/>
        <w:rPr>
          <w:b/>
          <w:sz w:val="36"/>
        </w:rPr>
      </w:pPr>
      <w:bookmarkStart w:id="0" w:name="_GoBack"/>
      <w:r w:rsidRPr="001B7EB2">
        <w:rPr>
          <w:rFonts w:hint="eastAsia"/>
          <w:b/>
          <w:sz w:val="36"/>
        </w:rPr>
        <w:t>中</w:t>
      </w:r>
      <w:r w:rsidR="00426F13" w:rsidRPr="001B7EB2">
        <w:rPr>
          <w:rFonts w:hint="eastAsia"/>
          <w:b/>
          <w:sz w:val="36"/>
        </w:rPr>
        <w:t>国高尔夫球</w:t>
      </w:r>
      <w:r w:rsidR="002C0DEF" w:rsidRPr="001B7EB2">
        <w:rPr>
          <w:rFonts w:hint="eastAsia"/>
          <w:b/>
          <w:sz w:val="36"/>
        </w:rPr>
        <w:t>协会</w:t>
      </w:r>
      <w:r w:rsidR="00B81963" w:rsidRPr="001B7EB2">
        <w:rPr>
          <w:rFonts w:hint="eastAsia"/>
          <w:b/>
          <w:sz w:val="36"/>
        </w:rPr>
        <w:t>青少年</w:t>
      </w:r>
      <w:r w:rsidR="00643DBB" w:rsidRPr="001B7EB2">
        <w:rPr>
          <w:rFonts w:hint="eastAsia"/>
          <w:b/>
          <w:sz w:val="36"/>
        </w:rPr>
        <w:t>注册</w:t>
      </w:r>
      <w:r w:rsidR="00B81963" w:rsidRPr="001B7EB2">
        <w:rPr>
          <w:rFonts w:hint="eastAsia"/>
          <w:b/>
          <w:sz w:val="36"/>
        </w:rPr>
        <w:t>积分排名办法</w:t>
      </w:r>
    </w:p>
    <w:bookmarkEnd w:id="0"/>
    <w:p w:rsidR="00B341F3" w:rsidRPr="001B7EB2" w:rsidRDefault="00B341F3" w:rsidP="008C5C5A">
      <w:pPr>
        <w:jc w:val="center"/>
        <w:rPr>
          <w:b/>
          <w:sz w:val="36"/>
        </w:rPr>
      </w:pPr>
      <w:r w:rsidRPr="001B7EB2">
        <w:rPr>
          <w:rFonts w:hint="eastAsia"/>
          <w:b/>
          <w:sz w:val="36"/>
        </w:rPr>
        <w:t>(2017</w:t>
      </w:r>
      <w:r w:rsidRPr="001B7EB2">
        <w:rPr>
          <w:rFonts w:hint="eastAsia"/>
          <w:b/>
          <w:sz w:val="36"/>
        </w:rPr>
        <w:t>版</w:t>
      </w:r>
      <w:r w:rsidRPr="001B7EB2">
        <w:rPr>
          <w:rFonts w:hint="eastAsia"/>
          <w:b/>
          <w:sz w:val="36"/>
        </w:rPr>
        <w:t>)</w:t>
      </w:r>
    </w:p>
    <w:sdt>
      <w:sdtPr>
        <w:rPr>
          <w:rFonts w:asciiTheme="minorHAnsi" w:eastAsiaTheme="minorEastAsia" w:hAnsiTheme="minorHAnsi" w:cstheme="minorBidi"/>
          <w:b w:val="0"/>
          <w:bCs w:val="0"/>
          <w:color w:val="auto"/>
          <w:kern w:val="2"/>
          <w:sz w:val="21"/>
          <w:szCs w:val="22"/>
          <w:lang w:val="zh-CN"/>
        </w:rPr>
        <w:id w:val="-1820495786"/>
        <w:docPartObj>
          <w:docPartGallery w:val="Table of Contents"/>
          <w:docPartUnique/>
        </w:docPartObj>
      </w:sdtPr>
      <w:sdtEndPr>
        <w:rPr>
          <w:kern w:val="0"/>
          <w:sz w:val="22"/>
        </w:rPr>
      </w:sdtEndPr>
      <w:sdtContent>
        <w:p w:rsidR="008C5C5A" w:rsidRPr="001B7EB2" w:rsidRDefault="008C5C5A" w:rsidP="008C5C5A">
          <w:pPr>
            <w:pStyle w:val="TOC"/>
            <w:jc w:val="center"/>
            <w:rPr>
              <w:color w:val="auto"/>
              <w:sz w:val="36"/>
            </w:rPr>
          </w:pPr>
          <w:r w:rsidRPr="001B7EB2">
            <w:rPr>
              <w:color w:val="auto"/>
              <w:sz w:val="36"/>
              <w:lang w:val="zh-CN"/>
            </w:rPr>
            <w:t>目录</w:t>
          </w:r>
        </w:p>
        <w:p w:rsidR="00D73273" w:rsidRPr="001B7EB2" w:rsidRDefault="008C5C5A">
          <w:pPr>
            <w:pStyle w:val="10"/>
            <w:tabs>
              <w:tab w:val="left" w:pos="630"/>
              <w:tab w:val="right" w:leader="dot" w:pos="8296"/>
            </w:tabs>
            <w:rPr>
              <w:noProof/>
              <w:kern w:val="2"/>
              <w:sz w:val="21"/>
            </w:rPr>
          </w:pPr>
          <w:r w:rsidRPr="001B7EB2">
            <w:fldChar w:fldCharType="begin"/>
          </w:r>
          <w:r w:rsidRPr="001B7EB2">
            <w:instrText xml:space="preserve"> TOC \o "1-3" \h \z \u </w:instrText>
          </w:r>
          <w:r w:rsidRPr="001B7EB2">
            <w:fldChar w:fldCharType="separate"/>
          </w:r>
          <w:hyperlink w:anchor="_Toc469057741" w:history="1">
            <w:r w:rsidR="00D73273" w:rsidRPr="001B7EB2">
              <w:rPr>
                <w:rStyle w:val="a7"/>
                <w:rFonts w:ascii="仿宋_GB2312" w:eastAsia="仿宋_GB2312" w:hint="eastAsia"/>
                <w:noProof/>
                <w:color w:val="auto"/>
              </w:rPr>
              <w:t>1．</w:t>
            </w:r>
            <w:r w:rsidR="00D73273" w:rsidRPr="001B7EB2">
              <w:rPr>
                <w:noProof/>
                <w:kern w:val="2"/>
                <w:sz w:val="21"/>
              </w:rPr>
              <w:tab/>
            </w:r>
            <w:r w:rsidR="00D73273" w:rsidRPr="001B7EB2">
              <w:rPr>
                <w:rStyle w:val="a7"/>
                <w:rFonts w:ascii="仿宋_GB2312" w:eastAsia="仿宋_GB2312" w:hint="eastAsia"/>
                <w:noProof/>
                <w:color w:val="auto"/>
              </w:rPr>
              <w:t>目的</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_Toc469057741 \h </w:instrText>
            </w:r>
            <w:r w:rsidR="00D73273" w:rsidRPr="001B7EB2">
              <w:rPr>
                <w:noProof/>
                <w:webHidden/>
              </w:rPr>
            </w:r>
            <w:r w:rsidR="00D73273" w:rsidRPr="001B7EB2">
              <w:rPr>
                <w:noProof/>
                <w:webHidden/>
              </w:rPr>
              <w:fldChar w:fldCharType="separate"/>
            </w:r>
            <w:r w:rsidR="00B7517A">
              <w:rPr>
                <w:noProof/>
                <w:webHidden/>
              </w:rPr>
              <w:t>2</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42" w:history="1">
            <w:r w:rsidR="00D73273" w:rsidRPr="001B7EB2">
              <w:rPr>
                <w:rStyle w:val="a7"/>
                <w:rFonts w:ascii="仿宋_GB2312" w:eastAsia="仿宋_GB2312" w:hint="eastAsia"/>
                <w:noProof/>
                <w:color w:val="auto"/>
              </w:rPr>
              <w:t>2．</w:t>
            </w:r>
            <w:r w:rsidR="00D73273" w:rsidRPr="001B7EB2">
              <w:rPr>
                <w:noProof/>
                <w:kern w:val="2"/>
                <w:sz w:val="21"/>
              </w:rPr>
              <w:tab/>
            </w:r>
            <w:r w:rsidR="00D73273" w:rsidRPr="001B7EB2">
              <w:rPr>
                <w:rStyle w:val="a7"/>
                <w:rFonts w:ascii="仿宋_GB2312" w:eastAsia="仿宋_GB2312" w:hint="eastAsia"/>
                <w:noProof/>
                <w:color w:val="auto"/>
              </w:rPr>
              <w:t>作用</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_Toc469057742 \h </w:instrText>
            </w:r>
            <w:r w:rsidR="00D73273" w:rsidRPr="001B7EB2">
              <w:rPr>
                <w:noProof/>
                <w:webHidden/>
              </w:rPr>
            </w:r>
            <w:r w:rsidR="00D73273" w:rsidRPr="001B7EB2">
              <w:rPr>
                <w:noProof/>
                <w:webHidden/>
              </w:rPr>
              <w:fldChar w:fldCharType="separate"/>
            </w:r>
            <w:r w:rsidR="00B7517A">
              <w:rPr>
                <w:noProof/>
                <w:webHidden/>
              </w:rPr>
              <w:t>2</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43" w:history="1">
            <w:r w:rsidR="00D73273" w:rsidRPr="001B7EB2">
              <w:rPr>
                <w:rStyle w:val="a7"/>
                <w:rFonts w:ascii="仿宋_GB2312" w:eastAsia="仿宋_GB2312" w:hint="eastAsia"/>
                <w:noProof/>
                <w:color w:val="auto"/>
              </w:rPr>
              <w:t>3．</w:t>
            </w:r>
            <w:r w:rsidR="00D73273" w:rsidRPr="001B7EB2">
              <w:rPr>
                <w:noProof/>
                <w:kern w:val="2"/>
                <w:sz w:val="21"/>
              </w:rPr>
              <w:tab/>
            </w:r>
            <w:r w:rsidR="00D73273" w:rsidRPr="001B7EB2">
              <w:rPr>
                <w:rStyle w:val="a7"/>
                <w:rFonts w:ascii="仿宋_GB2312" w:eastAsia="仿宋_GB2312" w:hint="eastAsia"/>
                <w:noProof/>
                <w:color w:val="auto"/>
              </w:rPr>
              <w:t>定义</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_Toc469057743 \h </w:instrText>
            </w:r>
            <w:r w:rsidR="00D73273" w:rsidRPr="001B7EB2">
              <w:rPr>
                <w:noProof/>
                <w:webHidden/>
              </w:rPr>
            </w:r>
            <w:r w:rsidR="00D73273" w:rsidRPr="001B7EB2">
              <w:rPr>
                <w:noProof/>
                <w:webHidden/>
              </w:rPr>
              <w:fldChar w:fldCharType="separate"/>
            </w:r>
            <w:r w:rsidR="00B7517A">
              <w:rPr>
                <w:noProof/>
                <w:webHidden/>
              </w:rPr>
              <w:t>2</w:t>
            </w:r>
            <w:r w:rsidR="00D73273" w:rsidRPr="001B7EB2">
              <w:rPr>
                <w:noProof/>
                <w:webHidden/>
              </w:rPr>
              <w:fldChar w:fldCharType="end"/>
            </w:r>
          </w:hyperlink>
        </w:p>
        <w:p w:rsidR="00D73273" w:rsidRPr="001B7EB2" w:rsidRDefault="00E95F3F">
          <w:pPr>
            <w:pStyle w:val="20"/>
            <w:tabs>
              <w:tab w:val="right" w:leader="dot" w:pos="8296"/>
            </w:tabs>
            <w:rPr>
              <w:noProof/>
              <w:kern w:val="2"/>
              <w:sz w:val="21"/>
            </w:rPr>
          </w:pPr>
          <w:hyperlink w:anchor="_Toc469057744" w:history="1">
            <w:r w:rsidR="00D73273" w:rsidRPr="001B7EB2">
              <w:rPr>
                <w:rStyle w:val="a7"/>
                <w:rFonts w:ascii="仿宋_GB2312" w:eastAsia="仿宋_GB2312"/>
                <w:noProof/>
                <w:color w:val="auto"/>
              </w:rPr>
              <w:t>3.1</w:t>
            </w:r>
            <w:r w:rsidR="00D73273" w:rsidRPr="001B7EB2">
              <w:rPr>
                <w:rStyle w:val="a7"/>
                <w:rFonts w:ascii="仿宋_GB2312" w:eastAsia="仿宋_GB2312" w:hint="eastAsia"/>
                <w:noProof/>
                <w:color w:val="auto"/>
              </w:rPr>
              <w:t>排名</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_Toc469057744 \h </w:instrText>
            </w:r>
            <w:r w:rsidR="00D73273" w:rsidRPr="001B7EB2">
              <w:rPr>
                <w:noProof/>
                <w:webHidden/>
              </w:rPr>
            </w:r>
            <w:r w:rsidR="00D73273" w:rsidRPr="001B7EB2">
              <w:rPr>
                <w:noProof/>
                <w:webHidden/>
              </w:rPr>
              <w:fldChar w:fldCharType="separate"/>
            </w:r>
            <w:r w:rsidR="00B7517A">
              <w:rPr>
                <w:noProof/>
                <w:webHidden/>
              </w:rPr>
              <w:t>2</w:t>
            </w:r>
            <w:r w:rsidR="00D73273" w:rsidRPr="001B7EB2">
              <w:rPr>
                <w:noProof/>
                <w:webHidden/>
              </w:rPr>
              <w:fldChar w:fldCharType="end"/>
            </w:r>
          </w:hyperlink>
        </w:p>
        <w:p w:rsidR="00D73273" w:rsidRPr="001B7EB2" w:rsidRDefault="00E95F3F">
          <w:pPr>
            <w:pStyle w:val="20"/>
            <w:tabs>
              <w:tab w:val="right" w:leader="dot" w:pos="8296"/>
            </w:tabs>
            <w:rPr>
              <w:noProof/>
              <w:kern w:val="2"/>
              <w:sz w:val="21"/>
            </w:rPr>
          </w:pPr>
          <w:hyperlink w:anchor="_Toc469057745" w:history="1">
            <w:r w:rsidR="00D73273" w:rsidRPr="001B7EB2">
              <w:rPr>
                <w:rStyle w:val="a7"/>
                <w:rFonts w:ascii="仿宋_GB2312" w:eastAsia="仿宋_GB2312"/>
                <w:noProof/>
                <w:color w:val="auto"/>
              </w:rPr>
              <w:t>3.2</w:t>
            </w:r>
            <w:r w:rsidR="00D73273" w:rsidRPr="001B7EB2">
              <w:rPr>
                <w:rStyle w:val="a7"/>
                <w:rFonts w:ascii="仿宋_GB2312" w:eastAsia="仿宋_GB2312" w:hint="eastAsia"/>
                <w:noProof/>
                <w:color w:val="auto"/>
              </w:rPr>
              <w:t>排名类别</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_Toc469057745 \h </w:instrText>
            </w:r>
            <w:r w:rsidR="00D73273" w:rsidRPr="001B7EB2">
              <w:rPr>
                <w:noProof/>
                <w:webHidden/>
              </w:rPr>
            </w:r>
            <w:r w:rsidR="00D73273" w:rsidRPr="001B7EB2">
              <w:rPr>
                <w:noProof/>
                <w:webHidden/>
              </w:rPr>
              <w:fldChar w:fldCharType="separate"/>
            </w:r>
            <w:r w:rsidR="00B7517A">
              <w:rPr>
                <w:noProof/>
                <w:webHidden/>
              </w:rPr>
              <w:t>2</w:t>
            </w:r>
            <w:r w:rsidR="00D73273" w:rsidRPr="001B7EB2">
              <w:rPr>
                <w:noProof/>
                <w:webHidden/>
              </w:rPr>
              <w:fldChar w:fldCharType="end"/>
            </w:r>
          </w:hyperlink>
        </w:p>
        <w:p w:rsidR="00D73273" w:rsidRPr="001B7EB2" w:rsidRDefault="00E95F3F">
          <w:pPr>
            <w:pStyle w:val="20"/>
            <w:tabs>
              <w:tab w:val="right" w:leader="dot" w:pos="8296"/>
            </w:tabs>
            <w:rPr>
              <w:noProof/>
              <w:kern w:val="2"/>
              <w:sz w:val="21"/>
            </w:rPr>
          </w:pPr>
          <w:hyperlink w:anchor="_Toc469057746" w:history="1">
            <w:r w:rsidR="00D73273" w:rsidRPr="001B7EB2">
              <w:rPr>
                <w:rStyle w:val="a7"/>
                <w:rFonts w:ascii="仿宋_GB2312" w:eastAsia="仿宋_GB2312"/>
                <w:noProof/>
                <w:color w:val="auto"/>
              </w:rPr>
              <w:t>3.3</w:t>
            </w:r>
            <w:r w:rsidR="00D73273" w:rsidRPr="001B7EB2">
              <w:rPr>
                <w:rStyle w:val="a7"/>
                <w:rFonts w:ascii="仿宋_GB2312" w:eastAsia="仿宋_GB2312" w:hint="eastAsia"/>
                <w:noProof/>
                <w:color w:val="auto"/>
              </w:rPr>
              <w:t>积分赛事</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_Toc469057746 \h </w:instrText>
            </w:r>
            <w:r w:rsidR="00D73273" w:rsidRPr="001B7EB2">
              <w:rPr>
                <w:noProof/>
                <w:webHidden/>
              </w:rPr>
            </w:r>
            <w:r w:rsidR="00D73273" w:rsidRPr="001B7EB2">
              <w:rPr>
                <w:noProof/>
                <w:webHidden/>
              </w:rPr>
              <w:fldChar w:fldCharType="separate"/>
            </w:r>
            <w:r w:rsidR="00B7517A">
              <w:rPr>
                <w:noProof/>
                <w:webHidden/>
              </w:rPr>
              <w:t>3</w:t>
            </w:r>
            <w:r w:rsidR="00D73273" w:rsidRPr="001B7EB2">
              <w:rPr>
                <w:noProof/>
                <w:webHidden/>
              </w:rPr>
              <w:fldChar w:fldCharType="end"/>
            </w:r>
          </w:hyperlink>
        </w:p>
        <w:p w:rsidR="00D73273" w:rsidRPr="001B7EB2" w:rsidRDefault="00E95F3F">
          <w:pPr>
            <w:pStyle w:val="20"/>
            <w:tabs>
              <w:tab w:val="right" w:leader="dot" w:pos="8296"/>
            </w:tabs>
            <w:rPr>
              <w:noProof/>
              <w:kern w:val="2"/>
              <w:sz w:val="21"/>
            </w:rPr>
          </w:pPr>
          <w:hyperlink w:anchor="_Toc469057747" w:history="1">
            <w:r w:rsidR="00D73273" w:rsidRPr="001B7EB2">
              <w:rPr>
                <w:rStyle w:val="a7"/>
                <w:rFonts w:ascii="仿宋_GB2312" w:eastAsia="仿宋_GB2312"/>
                <w:noProof/>
                <w:color w:val="auto"/>
              </w:rPr>
              <w:t>3.4</w:t>
            </w:r>
            <w:r w:rsidR="00D73273" w:rsidRPr="001B7EB2">
              <w:rPr>
                <w:rStyle w:val="a7"/>
                <w:rFonts w:ascii="仿宋_GB2312" w:eastAsia="仿宋_GB2312" w:hint="eastAsia"/>
                <w:noProof/>
                <w:color w:val="auto"/>
              </w:rPr>
              <w:t>委员会</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_Toc469057747 \h </w:instrText>
            </w:r>
            <w:r w:rsidR="00D73273" w:rsidRPr="001B7EB2">
              <w:rPr>
                <w:noProof/>
                <w:webHidden/>
              </w:rPr>
            </w:r>
            <w:r w:rsidR="00D73273" w:rsidRPr="001B7EB2">
              <w:rPr>
                <w:noProof/>
                <w:webHidden/>
              </w:rPr>
              <w:fldChar w:fldCharType="separate"/>
            </w:r>
            <w:r w:rsidR="00B7517A">
              <w:rPr>
                <w:noProof/>
                <w:webHidden/>
              </w:rPr>
              <w:t>4</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48" w:history="1">
            <w:r w:rsidR="00D73273" w:rsidRPr="001B7EB2">
              <w:rPr>
                <w:rStyle w:val="a7"/>
                <w:rFonts w:ascii="仿宋_GB2312" w:eastAsia="仿宋_GB2312" w:hint="eastAsia"/>
                <w:noProof/>
                <w:color w:val="auto"/>
              </w:rPr>
              <w:t>4．</w:t>
            </w:r>
            <w:r w:rsidR="00D73273" w:rsidRPr="001B7EB2">
              <w:rPr>
                <w:noProof/>
                <w:kern w:val="2"/>
                <w:sz w:val="21"/>
              </w:rPr>
              <w:tab/>
            </w:r>
            <w:r w:rsidR="00D73273" w:rsidRPr="001B7EB2">
              <w:rPr>
                <w:rStyle w:val="a7"/>
                <w:rFonts w:ascii="仿宋_GB2312" w:eastAsia="仿宋_GB2312" w:hint="eastAsia"/>
                <w:noProof/>
                <w:color w:val="auto"/>
              </w:rPr>
              <w:t>积分周期</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_Toc469057748 \h </w:instrText>
            </w:r>
            <w:r w:rsidR="00D73273" w:rsidRPr="001B7EB2">
              <w:rPr>
                <w:noProof/>
                <w:webHidden/>
              </w:rPr>
            </w:r>
            <w:r w:rsidR="00D73273" w:rsidRPr="001B7EB2">
              <w:rPr>
                <w:noProof/>
                <w:webHidden/>
              </w:rPr>
              <w:fldChar w:fldCharType="separate"/>
            </w:r>
            <w:r w:rsidR="00B7517A">
              <w:rPr>
                <w:noProof/>
                <w:webHidden/>
              </w:rPr>
              <w:t>4</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49" w:history="1">
            <w:r w:rsidR="00D73273" w:rsidRPr="001B7EB2">
              <w:rPr>
                <w:rStyle w:val="a7"/>
                <w:rFonts w:ascii="仿宋_GB2312" w:eastAsia="仿宋_GB2312" w:hint="eastAsia"/>
                <w:noProof/>
                <w:color w:val="auto"/>
              </w:rPr>
              <w:t>5．</w:t>
            </w:r>
            <w:r w:rsidR="00D73273" w:rsidRPr="001B7EB2">
              <w:rPr>
                <w:noProof/>
                <w:kern w:val="2"/>
                <w:sz w:val="21"/>
              </w:rPr>
              <w:tab/>
            </w:r>
            <w:r w:rsidR="00D73273" w:rsidRPr="001B7EB2">
              <w:rPr>
                <w:rStyle w:val="a7"/>
                <w:rFonts w:ascii="仿宋_GB2312" w:eastAsia="仿宋_GB2312" w:hint="eastAsia"/>
                <w:noProof/>
                <w:color w:val="auto"/>
              </w:rPr>
              <w:t>年终排名</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_Toc469057749 \h </w:instrText>
            </w:r>
            <w:r w:rsidR="00D73273" w:rsidRPr="001B7EB2">
              <w:rPr>
                <w:noProof/>
                <w:webHidden/>
              </w:rPr>
            </w:r>
            <w:r w:rsidR="00D73273" w:rsidRPr="001B7EB2">
              <w:rPr>
                <w:noProof/>
                <w:webHidden/>
              </w:rPr>
              <w:fldChar w:fldCharType="separate"/>
            </w:r>
            <w:r w:rsidR="00B7517A">
              <w:rPr>
                <w:noProof/>
                <w:webHidden/>
              </w:rPr>
              <w:t>4</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50" w:history="1">
            <w:r w:rsidR="00D73273" w:rsidRPr="001B7EB2">
              <w:rPr>
                <w:rStyle w:val="a7"/>
                <w:rFonts w:ascii="仿宋_GB2312" w:eastAsia="仿宋_GB2312" w:hint="eastAsia"/>
                <w:noProof/>
                <w:color w:val="auto"/>
              </w:rPr>
              <w:t>6．</w:t>
            </w:r>
            <w:r w:rsidR="00D73273" w:rsidRPr="001B7EB2">
              <w:rPr>
                <w:noProof/>
                <w:kern w:val="2"/>
                <w:sz w:val="21"/>
              </w:rPr>
              <w:tab/>
            </w:r>
            <w:r w:rsidR="00D73273" w:rsidRPr="001B7EB2">
              <w:rPr>
                <w:rStyle w:val="a7"/>
                <w:rFonts w:ascii="仿宋_GB2312" w:eastAsia="仿宋_GB2312" w:hint="eastAsia"/>
                <w:noProof/>
                <w:color w:val="auto"/>
              </w:rPr>
              <w:t>积分赛事分类分级</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_Toc469057750 \h </w:instrText>
            </w:r>
            <w:r w:rsidR="00D73273" w:rsidRPr="001B7EB2">
              <w:rPr>
                <w:noProof/>
                <w:webHidden/>
              </w:rPr>
            </w:r>
            <w:r w:rsidR="00D73273" w:rsidRPr="001B7EB2">
              <w:rPr>
                <w:noProof/>
                <w:webHidden/>
              </w:rPr>
              <w:fldChar w:fldCharType="separate"/>
            </w:r>
            <w:r w:rsidR="00B7517A">
              <w:rPr>
                <w:noProof/>
                <w:webHidden/>
              </w:rPr>
              <w:t>4</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51" w:history="1">
            <w:r w:rsidR="00D73273" w:rsidRPr="001B7EB2">
              <w:rPr>
                <w:rStyle w:val="a7"/>
                <w:rFonts w:ascii="仿宋_GB2312" w:eastAsia="仿宋_GB2312" w:hint="eastAsia"/>
                <w:noProof/>
                <w:color w:val="auto"/>
              </w:rPr>
              <w:t>7．</w:t>
            </w:r>
            <w:r w:rsidR="00D73273" w:rsidRPr="001B7EB2">
              <w:rPr>
                <w:noProof/>
                <w:kern w:val="2"/>
                <w:sz w:val="21"/>
              </w:rPr>
              <w:tab/>
            </w:r>
            <w:r w:rsidR="00D73273" w:rsidRPr="001B7EB2">
              <w:rPr>
                <w:rStyle w:val="a7"/>
                <w:rFonts w:ascii="仿宋_GB2312" w:eastAsia="仿宋_GB2312" w:hint="eastAsia"/>
                <w:noProof/>
                <w:color w:val="auto"/>
              </w:rPr>
              <w:t>积分计算方法</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_Toc469057751 \h </w:instrText>
            </w:r>
            <w:r w:rsidR="00D73273" w:rsidRPr="001B7EB2">
              <w:rPr>
                <w:noProof/>
                <w:webHidden/>
              </w:rPr>
            </w:r>
            <w:r w:rsidR="00D73273" w:rsidRPr="001B7EB2">
              <w:rPr>
                <w:noProof/>
                <w:webHidden/>
              </w:rPr>
              <w:fldChar w:fldCharType="separate"/>
            </w:r>
            <w:r w:rsidR="00B7517A">
              <w:rPr>
                <w:noProof/>
                <w:webHidden/>
              </w:rPr>
              <w:t>5</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52" w:history="1">
            <w:r w:rsidR="00D73273" w:rsidRPr="001B7EB2">
              <w:rPr>
                <w:rStyle w:val="a7"/>
                <w:rFonts w:ascii="仿宋_GB2312" w:eastAsia="仿宋_GB2312" w:hint="eastAsia"/>
                <w:noProof/>
                <w:color w:val="auto"/>
              </w:rPr>
              <w:t>8．</w:t>
            </w:r>
            <w:r w:rsidR="00D73273" w:rsidRPr="001B7EB2">
              <w:rPr>
                <w:noProof/>
                <w:kern w:val="2"/>
                <w:sz w:val="21"/>
              </w:rPr>
              <w:tab/>
            </w:r>
            <w:r w:rsidR="00D73273" w:rsidRPr="001B7EB2">
              <w:rPr>
                <w:rStyle w:val="a7"/>
                <w:rFonts w:ascii="仿宋_GB2312" w:eastAsia="仿宋_GB2312" w:hint="eastAsia"/>
                <w:noProof/>
                <w:color w:val="auto"/>
              </w:rPr>
              <w:t>比洞赛单场比赛积分计算方法</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_Toc469057752 \h </w:instrText>
            </w:r>
            <w:r w:rsidR="00D73273" w:rsidRPr="001B7EB2">
              <w:rPr>
                <w:noProof/>
                <w:webHidden/>
              </w:rPr>
            </w:r>
            <w:r w:rsidR="00D73273" w:rsidRPr="001B7EB2">
              <w:rPr>
                <w:noProof/>
                <w:webHidden/>
              </w:rPr>
              <w:fldChar w:fldCharType="separate"/>
            </w:r>
            <w:r w:rsidR="00B7517A">
              <w:rPr>
                <w:noProof/>
                <w:webHidden/>
              </w:rPr>
              <w:t>5</w:t>
            </w:r>
            <w:r w:rsidR="00D73273" w:rsidRPr="001B7EB2">
              <w:rPr>
                <w:noProof/>
                <w:webHidden/>
              </w:rPr>
              <w:fldChar w:fldCharType="end"/>
            </w:r>
          </w:hyperlink>
        </w:p>
        <w:p w:rsidR="00D73273" w:rsidRPr="001B7EB2" w:rsidRDefault="00E95F3F">
          <w:pPr>
            <w:pStyle w:val="10"/>
            <w:tabs>
              <w:tab w:val="left" w:pos="630"/>
              <w:tab w:val="right" w:leader="dot" w:pos="8296"/>
            </w:tabs>
            <w:rPr>
              <w:noProof/>
              <w:kern w:val="2"/>
              <w:sz w:val="21"/>
            </w:rPr>
          </w:pPr>
          <w:hyperlink w:anchor="_Toc469057753" w:history="1">
            <w:r w:rsidR="00D73273" w:rsidRPr="001B7EB2">
              <w:rPr>
                <w:rStyle w:val="a7"/>
                <w:rFonts w:ascii="仿宋_GB2312" w:eastAsia="仿宋_GB2312" w:hint="eastAsia"/>
                <w:noProof/>
                <w:color w:val="auto"/>
              </w:rPr>
              <w:t>9．</w:t>
            </w:r>
            <w:r w:rsidR="00D73273" w:rsidRPr="001B7EB2">
              <w:rPr>
                <w:noProof/>
                <w:kern w:val="2"/>
                <w:sz w:val="21"/>
              </w:rPr>
              <w:tab/>
            </w:r>
            <w:r w:rsidR="00D73273" w:rsidRPr="001B7EB2">
              <w:rPr>
                <w:rStyle w:val="a7"/>
                <w:rFonts w:ascii="仿宋_GB2312" w:eastAsia="仿宋_GB2312" w:hint="eastAsia"/>
                <w:noProof/>
                <w:color w:val="auto"/>
              </w:rPr>
              <w:t>团体赛单场比赛积分计算方法</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_Toc469057753 \h </w:instrText>
            </w:r>
            <w:r w:rsidR="00D73273" w:rsidRPr="001B7EB2">
              <w:rPr>
                <w:noProof/>
                <w:webHidden/>
              </w:rPr>
            </w:r>
            <w:r w:rsidR="00D73273" w:rsidRPr="001B7EB2">
              <w:rPr>
                <w:noProof/>
                <w:webHidden/>
              </w:rPr>
              <w:fldChar w:fldCharType="separate"/>
            </w:r>
            <w:r w:rsidR="00B7517A">
              <w:rPr>
                <w:noProof/>
                <w:webHidden/>
              </w:rPr>
              <w:t>5</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4" w:history="1">
            <w:r w:rsidR="00D73273" w:rsidRPr="001B7EB2">
              <w:rPr>
                <w:rStyle w:val="a7"/>
                <w:rFonts w:ascii="仿宋_GB2312" w:eastAsia="仿宋_GB2312" w:hint="eastAsia"/>
                <w:noProof/>
                <w:color w:val="auto"/>
              </w:rPr>
              <w:t>10．</w:t>
            </w:r>
            <w:r w:rsidR="00D73273" w:rsidRPr="001B7EB2">
              <w:rPr>
                <w:noProof/>
                <w:kern w:val="2"/>
                <w:sz w:val="21"/>
              </w:rPr>
              <w:tab/>
            </w:r>
            <w:r w:rsidR="00D73273" w:rsidRPr="001B7EB2">
              <w:rPr>
                <w:rStyle w:val="a7"/>
                <w:rFonts w:ascii="仿宋_GB2312" w:eastAsia="仿宋_GB2312" w:hint="eastAsia"/>
                <w:noProof/>
                <w:color w:val="auto"/>
              </w:rPr>
              <w:t>单项技能挑战赛积分计算方法</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_Toc469057754 \h </w:instrText>
            </w:r>
            <w:r w:rsidR="00D73273" w:rsidRPr="001B7EB2">
              <w:rPr>
                <w:noProof/>
                <w:webHidden/>
              </w:rPr>
            </w:r>
            <w:r w:rsidR="00D73273" w:rsidRPr="001B7EB2">
              <w:rPr>
                <w:noProof/>
                <w:webHidden/>
              </w:rPr>
              <w:fldChar w:fldCharType="separate"/>
            </w:r>
            <w:r w:rsidR="00B7517A">
              <w:rPr>
                <w:noProof/>
                <w:webHidden/>
              </w:rPr>
              <w:t>6</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5" w:history="1">
            <w:r w:rsidR="00D73273" w:rsidRPr="001B7EB2">
              <w:rPr>
                <w:rStyle w:val="a7"/>
                <w:rFonts w:ascii="仿宋_GB2312" w:eastAsia="仿宋_GB2312" w:hint="eastAsia"/>
                <w:noProof/>
                <w:color w:val="auto"/>
              </w:rPr>
              <w:t>11．</w:t>
            </w:r>
            <w:r w:rsidR="00D73273" w:rsidRPr="001B7EB2">
              <w:rPr>
                <w:noProof/>
                <w:kern w:val="2"/>
                <w:sz w:val="21"/>
              </w:rPr>
              <w:tab/>
            </w:r>
            <w:r w:rsidR="00D73273" w:rsidRPr="001B7EB2">
              <w:rPr>
                <w:rStyle w:val="a7"/>
                <w:rFonts w:ascii="仿宋_GB2312" w:eastAsia="仿宋_GB2312" w:hint="eastAsia"/>
                <w:noProof/>
                <w:color w:val="auto"/>
              </w:rPr>
              <w:t>赛事积分权重</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_Toc469057755 \h </w:instrText>
            </w:r>
            <w:r w:rsidR="00D73273" w:rsidRPr="001B7EB2">
              <w:rPr>
                <w:noProof/>
                <w:webHidden/>
              </w:rPr>
            </w:r>
            <w:r w:rsidR="00D73273" w:rsidRPr="001B7EB2">
              <w:rPr>
                <w:noProof/>
                <w:webHidden/>
              </w:rPr>
              <w:fldChar w:fldCharType="separate"/>
            </w:r>
            <w:r w:rsidR="00B7517A">
              <w:rPr>
                <w:noProof/>
                <w:webHidden/>
              </w:rPr>
              <w:t>6</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6" w:history="1">
            <w:r w:rsidR="00D73273" w:rsidRPr="001B7EB2">
              <w:rPr>
                <w:rStyle w:val="a7"/>
                <w:rFonts w:ascii="仿宋_GB2312" w:eastAsia="仿宋_GB2312" w:hint="eastAsia"/>
                <w:noProof/>
                <w:color w:val="auto"/>
              </w:rPr>
              <w:t>12．</w:t>
            </w:r>
            <w:r w:rsidR="00D73273" w:rsidRPr="001B7EB2">
              <w:rPr>
                <w:noProof/>
                <w:kern w:val="2"/>
                <w:sz w:val="21"/>
              </w:rPr>
              <w:tab/>
            </w:r>
            <w:r w:rsidR="00D73273" w:rsidRPr="001B7EB2">
              <w:rPr>
                <w:rStyle w:val="a7"/>
                <w:rFonts w:ascii="仿宋_GB2312" w:eastAsia="仿宋_GB2312" w:hint="eastAsia"/>
                <w:noProof/>
                <w:color w:val="auto"/>
              </w:rPr>
              <w:t>积分更新时间</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_Toc469057756 \h </w:instrText>
            </w:r>
            <w:r w:rsidR="00D73273" w:rsidRPr="001B7EB2">
              <w:rPr>
                <w:noProof/>
                <w:webHidden/>
              </w:rPr>
            </w:r>
            <w:r w:rsidR="00D73273" w:rsidRPr="001B7EB2">
              <w:rPr>
                <w:noProof/>
                <w:webHidden/>
              </w:rPr>
              <w:fldChar w:fldCharType="separate"/>
            </w:r>
            <w:r w:rsidR="00B7517A">
              <w:rPr>
                <w:noProof/>
                <w:webHidden/>
              </w:rPr>
              <w:t>6</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7" w:history="1">
            <w:r w:rsidR="00D73273" w:rsidRPr="001B7EB2">
              <w:rPr>
                <w:rStyle w:val="a7"/>
                <w:rFonts w:ascii="仿宋_GB2312" w:eastAsia="仿宋_GB2312" w:hint="eastAsia"/>
                <w:noProof/>
                <w:color w:val="auto"/>
              </w:rPr>
              <w:t>13．</w:t>
            </w:r>
            <w:r w:rsidR="00D73273" w:rsidRPr="001B7EB2">
              <w:rPr>
                <w:noProof/>
                <w:kern w:val="2"/>
                <w:sz w:val="21"/>
              </w:rPr>
              <w:tab/>
            </w:r>
            <w:r w:rsidR="00D73273" w:rsidRPr="001B7EB2">
              <w:rPr>
                <w:rStyle w:val="a7"/>
                <w:rFonts w:ascii="仿宋_GB2312" w:eastAsia="仿宋_GB2312" w:hint="eastAsia"/>
                <w:noProof/>
                <w:color w:val="auto"/>
              </w:rPr>
              <w:t>如何成为排名运动员</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_Toc469057757 \h </w:instrText>
            </w:r>
            <w:r w:rsidR="00D73273" w:rsidRPr="001B7EB2">
              <w:rPr>
                <w:noProof/>
                <w:webHidden/>
              </w:rPr>
            </w:r>
            <w:r w:rsidR="00D73273" w:rsidRPr="001B7EB2">
              <w:rPr>
                <w:noProof/>
                <w:webHidden/>
              </w:rPr>
              <w:fldChar w:fldCharType="separate"/>
            </w:r>
            <w:r w:rsidR="00B7517A">
              <w:rPr>
                <w:noProof/>
                <w:webHidden/>
              </w:rPr>
              <w:t>6</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8" w:history="1">
            <w:r w:rsidR="00D73273" w:rsidRPr="001B7EB2">
              <w:rPr>
                <w:rStyle w:val="a7"/>
                <w:rFonts w:ascii="仿宋_GB2312" w:eastAsia="仿宋_GB2312" w:hint="eastAsia"/>
                <w:noProof/>
                <w:color w:val="auto"/>
              </w:rPr>
              <w:t>14．</w:t>
            </w:r>
            <w:r w:rsidR="00D73273" w:rsidRPr="001B7EB2">
              <w:rPr>
                <w:noProof/>
                <w:kern w:val="2"/>
                <w:sz w:val="21"/>
              </w:rPr>
              <w:tab/>
            </w:r>
            <w:r w:rsidR="00D73273" w:rsidRPr="001B7EB2">
              <w:rPr>
                <w:rStyle w:val="a7"/>
                <w:rFonts w:ascii="仿宋_GB2312" w:eastAsia="仿宋_GB2312" w:hint="eastAsia"/>
                <w:noProof/>
                <w:color w:val="auto"/>
              </w:rPr>
              <w:t>参赛场次要求</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_Toc469057758 \h </w:instrText>
            </w:r>
            <w:r w:rsidR="00D73273" w:rsidRPr="001B7EB2">
              <w:rPr>
                <w:noProof/>
                <w:webHidden/>
              </w:rPr>
            </w:r>
            <w:r w:rsidR="00D73273" w:rsidRPr="001B7EB2">
              <w:rPr>
                <w:noProof/>
                <w:webHidden/>
              </w:rPr>
              <w:fldChar w:fldCharType="separate"/>
            </w:r>
            <w:r w:rsidR="00B7517A">
              <w:rPr>
                <w:noProof/>
                <w:webHidden/>
              </w:rPr>
              <w:t>6</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59" w:history="1">
            <w:r w:rsidR="00D73273" w:rsidRPr="001B7EB2">
              <w:rPr>
                <w:rStyle w:val="a7"/>
                <w:rFonts w:ascii="仿宋_GB2312" w:eastAsia="仿宋_GB2312" w:hint="eastAsia"/>
                <w:noProof/>
                <w:color w:val="auto"/>
              </w:rPr>
              <w:t>15．</w:t>
            </w:r>
            <w:r w:rsidR="00D73273" w:rsidRPr="001B7EB2">
              <w:rPr>
                <w:noProof/>
                <w:kern w:val="2"/>
                <w:sz w:val="21"/>
              </w:rPr>
              <w:tab/>
            </w:r>
            <w:r w:rsidR="00D73273" w:rsidRPr="001B7EB2">
              <w:rPr>
                <w:rStyle w:val="a7"/>
                <w:rFonts w:ascii="仿宋_GB2312" w:eastAsia="仿宋_GB2312" w:hint="eastAsia"/>
                <w:noProof/>
                <w:color w:val="auto"/>
              </w:rPr>
              <w:t>积分体系如何获取成绩</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_Toc469057759 \h </w:instrText>
            </w:r>
            <w:r w:rsidR="00D73273" w:rsidRPr="001B7EB2">
              <w:rPr>
                <w:noProof/>
                <w:webHidden/>
              </w:rPr>
            </w:r>
            <w:r w:rsidR="00D73273" w:rsidRPr="001B7EB2">
              <w:rPr>
                <w:noProof/>
                <w:webHidden/>
              </w:rPr>
              <w:fldChar w:fldCharType="separate"/>
            </w:r>
            <w:r w:rsidR="00B7517A">
              <w:rPr>
                <w:noProof/>
                <w:webHidden/>
              </w:rPr>
              <w:t>7</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61" w:history="1">
            <w:r w:rsidR="00D73273" w:rsidRPr="001B7EB2">
              <w:rPr>
                <w:rStyle w:val="a7"/>
                <w:rFonts w:ascii="仿宋_GB2312" w:eastAsia="仿宋_GB2312" w:hint="eastAsia"/>
                <w:noProof/>
                <w:color w:val="auto"/>
              </w:rPr>
              <w:t>16．</w:t>
            </w:r>
            <w:r w:rsidR="00D73273" w:rsidRPr="001B7EB2">
              <w:rPr>
                <w:noProof/>
                <w:kern w:val="2"/>
                <w:sz w:val="21"/>
              </w:rPr>
              <w:tab/>
            </w:r>
            <w:r w:rsidR="00D73273" w:rsidRPr="001B7EB2">
              <w:rPr>
                <w:rStyle w:val="a7"/>
                <w:rFonts w:ascii="仿宋_GB2312" w:eastAsia="仿宋_GB2312" w:hint="eastAsia"/>
                <w:noProof/>
                <w:color w:val="auto"/>
              </w:rPr>
              <w:t>成绩的真实性</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_Toc469057761 \h </w:instrText>
            </w:r>
            <w:r w:rsidR="00D73273" w:rsidRPr="001B7EB2">
              <w:rPr>
                <w:noProof/>
                <w:webHidden/>
              </w:rPr>
            </w:r>
            <w:r w:rsidR="00D73273" w:rsidRPr="001B7EB2">
              <w:rPr>
                <w:noProof/>
                <w:webHidden/>
              </w:rPr>
              <w:fldChar w:fldCharType="separate"/>
            </w:r>
            <w:r w:rsidR="00B7517A">
              <w:rPr>
                <w:noProof/>
                <w:webHidden/>
              </w:rPr>
              <w:t>7</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62" w:history="1">
            <w:r w:rsidR="00D73273" w:rsidRPr="001B7EB2">
              <w:rPr>
                <w:rStyle w:val="a7"/>
                <w:rFonts w:ascii="仿宋_GB2312" w:eastAsia="仿宋_GB2312" w:hint="eastAsia"/>
                <w:noProof/>
                <w:color w:val="auto"/>
              </w:rPr>
              <w:t>17．</w:t>
            </w:r>
            <w:r w:rsidR="00D73273" w:rsidRPr="001B7EB2">
              <w:rPr>
                <w:noProof/>
                <w:kern w:val="2"/>
                <w:sz w:val="21"/>
              </w:rPr>
              <w:tab/>
            </w:r>
            <w:r w:rsidR="00D73273" w:rsidRPr="001B7EB2">
              <w:rPr>
                <w:rStyle w:val="a7"/>
                <w:rFonts w:ascii="仿宋_GB2312" w:eastAsia="仿宋_GB2312" w:hint="eastAsia"/>
                <w:noProof/>
                <w:color w:val="auto"/>
              </w:rPr>
              <w:t>报送成绩的形式</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_Toc469057762 \h </w:instrText>
            </w:r>
            <w:r w:rsidR="00D73273" w:rsidRPr="001B7EB2">
              <w:rPr>
                <w:noProof/>
                <w:webHidden/>
              </w:rPr>
            </w:r>
            <w:r w:rsidR="00D73273" w:rsidRPr="001B7EB2">
              <w:rPr>
                <w:noProof/>
                <w:webHidden/>
              </w:rPr>
              <w:fldChar w:fldCharType="separate"/>
            </w:r>
            <w:r w:rsidR="00B7517A">
              <w:rPr>
                <w:noProof/>
                <w:webHidden/>
              </w:rPr>
              <w:t>7</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63" w:history="1">
            <w:r w:rsidR="00D73273" w:rsidRPr="001B7EB2">
              <w:rPr>
                <w:rStyle w:val="a7"/>
                <w:rFonts w:ascii="仿宋_GB2312" w:eastAsia="仿宋_GB2312" w:hint="eastAsia"/>
                <w:noProof/>
                <w:color w:val="auto"/>
              </w:rPr>
              <w:t>18．</w:t>
            </w:r>
            <w:r w:rsidR="00D73273" w:rsidRPr="001B7EB2">
              <w:rPr>
                <w:noProof/>
                <w:kern w:val="2"/>
                <w:sz w:val="21"/>
              </w:rPr>
              <w:tab/>
            </w:r>
            <w:r w:rsidR="00D73273" w:rsidRPr="001B7EB2">
              <w:rPr>
                <w:rStyle w:val="a7"/>
                <w:rFonts w:ascii="仿宋_GB2312" w:eastAsia="仿宋_GB2312" w:hint="eastAsia"/>
                <w:noProof/>
                <w:color w:val="auto"/>
              </w:rPr>
              <w:t>升组积分</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_Toc469057763 \h </w:instrText>
            </w:r>
            <w:r w:rsidR="00D73273" w:rsidRPr="001B7EB2">
              <w:rPr>
                <w:noProof/>
                <w:webHidden/>
              </w:rPr>
            </w:r>
            <w:r w:rsidR="00D73273" w:rsidRPr="001B7EB2">
              <w:rPr>
                <w:noProof/>
                <w:webHidden/>
              </w:rPr>
              <w:fldChar w:fldCharType="separate"/>
            </w:r>
            <w:r w:rsidR="00B7517A">
              <w:rPr>
                <w:noProof/>
                <w:webHidden/>
              </w:rPr>
              <w:t>7</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66" w:history="1">
            <w:r w:rsidR="00D73273" w:rsidRPr="001B7EB2">
              <w:rPr>
                <w:rStyle w:val="a7"/>
                <w:rFonts w:ascii="仿宋_GB2312" w:eastAsia="仿宋_GB2312" w:hint="eastAsia"/>
                <w:noProof/>
                <w:color w:val="auto"/>
              </w:rPr>
              <w:t>19．</w:t>
            </w:r>
            <w:r w:rsidR="00D73273" w:rsidRPr="001B7EB2">
              <w:rPr>
                <w:noProof/>
                <w:kern w:val="2"/>
                <w:sz w:val="21"/>
              </w:rPr>
              <w:tab/>
            </w:r>
            <w:r w:rsidR="00D73273" w:rsidRPr="001B7EB2">
              <w:rPr>
                <w:rStyle w:val="a7"/>
                <w:rFonts w:ascii="仿宋_GB2312" w:eastAsia="仿宋_GB2312" w:hint="eastAsia"/>
                <w:noProof/>
                <w:color w:val="auto"/>
              </w:rPr>
              <w:t>运动员的注册</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_Toc469057766 \h </w:instrText>
            </w:r>
            <w:r w:rsidR="00D73273" w:rsidRPr="001B7EB2">
              <w:rPr>
                <w:noProof/>
                <w:webHidden/>
              </w:rPr>
            </w:r>
            <w:r w:rsidR="00D73273" w:rsidRPr="001B7EB2">
              <w:rPr>
                <w:noProof/>
                <w:webHidden/>
              </w:rPr>
              <w:fldChar w:fldCharType="separate"/>
            </w:r>
            <w:r w:rsidR="00B7517A">
              <w:rPr>
                <w:noProof/>
                <w:webHidden/>
              </w:rPr>
              <w:t>8</w:t>
            </w:r>
            <w:r w:rsidR="00D73273" w:rsidRPr="001B7EB2">
              <w:rPr>
                <w:noProof/>
                <w:webHidden/>
              </w:rPr>
              <w:fldChar w:fldCharType="end"/>
            </w:r>
          </w:hyperlink>
        </w:p>
        <w:p w:rsidR="00D73273" w:rsidRPr="001B7EB2" w:rsidRDefault="00E95F3F">
          <w:pPr>
            <w:pStyle w:val="10"/>
            <w:tabs>
              <w:tab w:val="left" w:pos="840"/>
              <w:tab w:val="right" w:leader="dot" w:pos="8296"/>
            </w:tabs>
            <w:rPr>
              <w:noProof/>
              <w:kern w:val="2"/>
              <w:sz w:val="21"/>
            </w:rPr>
          </w:pPr>
          <w:hyperlink w:anchor="_Toc469057767" w:history="1">
            <w:r w:rsidR="00D73273" w:rsidRPr="001B7EB2">
              <w:rPr>
                <w:rStyle w:val="a7"/>
                <w:rFonts w:ascii="仿宋_GB2312" w:eastAsia="仿宋_GB2312" w:hint="eastAsia"/>
                <w:noProof/>
                <w:color w:val="auto"/>
              </w:rPr>
              <w:t>20．</w:t>
            </w:r>
            <w:r w:rsidR="00D73273" w:rsidRPr="001B7EB2">
              <w:rPr>
                <w:noProof/>
                <w:kern w:val="2"/>
                <w:sz w:val="21"/>
              </w:rPr>
              <w:tab/>
            </w:r>
            <w:r w:rsidR="00D73273" w:rsidRPr="001B7EB2">
              <w:rPr>
                <w:rStyle w:val="a7"/>
                <w:rFonts w:ascii="仿宋_GB2312" w:eastAsia="仿宋_GB2312" w:hint="eastAsia"/>
                <w:noProof/>
                <w:color w:val="auto"/>
              </w:rPr>
              <w:t>最终解释权及修改权</w:t>
            </w:r>
            <w:r w:rsidR="00D73273" w:rsidRPr="001B7EB2">
              <w:rPr>
                <w:noProof/>
                <w:webHidden/>
              </w:rPr>
              <w:tab/>
            </w:r>
            <w:r w:rsidR="00D73273" w:rsidRPr="001B7EB2">
              <w:rPr>
                <w:noProof/>
                <w:webHidden/>
              </w:rPr>
              <w:fldChar w:fldCharType="begin"/>
            </w:r>
            <w:r w:rsidR="00D73273" w:rsidRPr="001B7EB2">
              <w:rPr>
                <w:noProof/>
                <w:webHidden/>
              </w:rPr>
              <w:instrText xml:space="preserve"> PAGEREF _Toc469057767 \h </w:instrText>
            </w:r>
            <w:r w:rsidR="00D73273" w:rsidRPr="001B7EB2">
              <w:rPr>
                <w:noProof/>
                <w:webHidden/>
              </w:rPr>
            </w:r>
            <w:r w:rsidR="00D73273" w:rsidRPr="001B7EB2">
              <w:rPr>
                <w:noProof/>
                <w:webHidden/>
              </w:rPr>
              <w:fldChar w:fldCharType="separate"/>
            </w:r>
            <w:r w:rsidR="00B7517A">
              <w:rPr>
                <w:noProof/>
                <w:webHidden/>
              </w:rPr>
              <w:t>8</w:t>
            </w:r>
            <w:r w:rsidR="00D73273" w:rsidRPr="001B7EB2">
              <w:rPr>
                <w:noProof/>
                <w:webHidden/>
              </w:rPr>
              <w:fldChar w:fldCharType="end"/>
            </w:r>
          </w:hyperlink>
        </w:p>
        <w:p w:rsidR="008C5C5A" w:rsidRPr="001B7EB2" w:rsidRDefault="008C5C5A" w:rsidP="00DC13F8">
          <w:pPr>
            <w:pStyle w:val="10"/>
            <w:tabs>
              <w:tab w:val="left" w:pos="840"/>
              <w:tab w:val="right" w:leader="dot" w:pos="8296"/>
            </w:tabs>
          </w:pPr>
          <w:r w:rsidRPr="001B7EB2">
            <w:rPr>
              <w:b/>
              <w:bCs/>
              <w:lang w:val="zh-CN"/>
            </w:rPr>
            <w:fldChar w:fldCharType="end"/>
          </w:r>
        </w:p>
      </w:sdtContent>
    </w:sdt>
    <w:p w:rsidR="008C5C5A" w:rsidRPr="001B7EB2" w:rsidRDefault="008C5C5A" w:rsidP="00DC13F8">
      <w:pPr>
        <w:widowControl/>
        <w:jc w:val="center"/>
        <w:rPr>
          <w:rFonts w:asciiTheme="majorEastAsia" w:eastAsiaTheme="majorEastAsia" w:hAnsiTheme="majorEastAsia"/>
          <w:b/>
          <w:sz w:val="36"/>
        </w:rPr>
      </w:pPr>
      <w:r w:rsidRPr="001B7EB2">
        <w:rPr>
          <w:sz w:val="36"/>
        </w:rPr>
        <w:br w:type="page"/>
      </w:r>
      <w:r w:rsidR="002001BF" w:rsidRPr="001B7EB2">
        <w:rPr>
          <w:rFonts w:asciiTheme="majorEastAsia" w:eastAsiaTheme="majorEastAsia" w:hAnsiTheme="majorEastAsia" w:hint="eastAsia"/>
          <w:b/>
          <w:sz w:val="36"/>
        </w:rPr>
        <w:lastRenderedPageBreak/>
        <w:t>中</w:t>
      </w:r>
      <w:r w:rsidRPr="001B7EB2">
        <w:rPr>
          <w:rFonts w:asciiTheme="majorEastAsia" w:eastAsiaTheme="majorEastAsia" w:hAnsiTheme="majorEastAsia" w:hint="eastAsia"/>
          <w:b/>
          <w:sz w:val="36"/>
        </w:rPr>
        <w:t>国高尔夫球</w:t>
      </w:r>
      <w:r w:rsidR="00AD4A92" w:rsidRPr="001B7EB2">
        <w:rPr>
          <w:rFonts w:asciiTheme="majorEastAsia" w:eastAsiaTheme="majorEastAsia" w:hAnsiTheme="majorEastAsia" w:hint="eastAsia"/>
          <w:b/>
          <w:sz w:val="36"/>
        </w:rPr>
        <w:t>协会</w:t>
      </w:r>
      <w:r w:rsidRPr="001B7EB2">
        <w:rPr>
          <w:rFonts w:asciiTheme="majorEastAsia" w:eastAsiaTheme="majorEastAsia" w:hAnsiTheme="majorEastAsia" w:hint="eastAsia"/>
          <w:b/>
          <w:sz w:val="36"/>
        </w:rPr>
        <w:t>青少年</w:t>
      </w:r>
      <w:r w:rsidR="00900664" w:rsidRPr="001B7EB2">
        <w:rPr>
          <w:rFonts w:asciiTheme="majorEastAsia" w:eastAsiaTheme="majorEastAsia" w:hAnsiTheme="majorEastAsia" w:hint="eastAsia"/>
          <w:b/>
          <w:sz w:val="36"/>
        </w:rPr>
        <w:t>注册</w:t>
      </w:r>
      <w:r w:rsidRPr="001B7EB2">
        <w:rPr>
          <w:rFonts w:asciiTheme="majorEastAsia" w:eastAsiaTheme="majorEastAsia" w:hAnsiTheme="majorEastAsia" w:hint="eastAsia"/>
          <w:b/>
          <w:sz w:val="36"/>
        </w:rPr>
        <w:t>积分排名</w:t>
      </w:r>
      <w:r w:rsidR="00DB1F66" w:rsidRPr="001B7EB2">
        <w:rPr>
          <w:rFonts w:asciiTheme="majorEastAsia" w:eastAsiaTheme="majorEastAsia" w:hAnsiTheme="majorEastAsia" w:hint="eastAsia"/>
          <w:b/>
          <w:sz w:val="36"/>
        </w:rPr>
        <w:t>办法</w:t>
      </w:r>
    </w:p>
    <w:p w:rsidR="008C5C5A" w:rsidRPr="001B7EB2" w:rsidRDefault="008C5C5A" w:rsidP="008C5C5A">
      <w:pPr>
        <w:jc w:val="center"/>
        <w:rPr>
          <w:rFonts w:ascii="仿宋_GB2312" w:eastAsia="仿宋_GB2312"/>
          <w:sz w:val="36"/>
        </w:rPr>
      </w:pPr>
    </w:p>
    <w:p w:rsidR="001618D9" w:rsidRPr="001B7EB2" w:rsidRDefault="009A2588" w:rsidP="008C5C5A">
      <w:pPr>
        <w:pStyle w:val="1"/>
        <w:numPr>
          <w:ilvl w:val="0"/>
          <w:numId w:val="6"/>
        </w:numPr>
        <w:spacing w:before="0" w:after="0" w:line="240" w:lineRule="auto"/>
        <w:rPr>
          <w:rFonts w:ascii="仿宋_GB2312" w:eastAsia="仿宋_GB2312"/>
          <w:sz w:val="32"/>
        </w:rPr>
      </w:pPr>
      <w:bookmarkStart w:id="1" w:name="_Toc469057741"/>
      <w:r w:rsidRPr="001B7EB2">
        <w:rPr>
          <w:rFonts w:ascii="仿宋_GB2312" w:eastAsia="仿宋_GB2312" w:hint="eastAsia"/>
          <w:sz w:val="32"/>
        </w:rPr>
        <w:t>目的</w:t>
      </w:r>
      <w:bookmarkEnd w:id="1"/>
    </w:p>
    <w:p w:rsidR="001618D9" w:rsidRPr="001B7EB2" w:rsidRDefault="002001BF" w:rsidP="001618D9">
      <w:pPr>
        <w:ind w:firstLineChars="200" w:firstLine="640"/>
        <w:rPr>
          <w:rFonts w:ascii="仿宋_GB2312" w:eastAsia="仿宋_GB2312"/>
          <w:sz w:val="32"/>
        </w:rPr>
      </w:pPr>
      <w:r w:rsidRPr="001B7EB2">
        <w:rPr>
          <w:rFonts w:ascii="仿宋_GB2312" w:eastAsia="仿宋_GB2312" w:hint="eastAsia"/>
          <w:sz w:val="32"/>
        </w:rPr>
        <w:t>设立中国高尔夫球</w:t>
      </w:r>
      <w:r w:rsidR="00AD4A92" w:rsidRPr="001B7EB2">
        <w:rPr>
          <w:rFonts w:ascii="仿宋_GB2312" w:eastAsia="仿宋_GB2312" w:hint="eastAsia"/>
          <w:sz w:val="32"/>
        </w:rPr>
        <w:t>协会</w:t>
      </w:r>
      <w:r w:rsidRPr="001B7EB2">
        <w:rPr>
          <w:rFonts w:ascii="仿宋_GB2312" w:eastAsia="仿宋_GB2312" w:hint="eastAsia"/>
          <w:sz w:val="32"/>
        </w:rPr>
        <w:t>青少年积分排名的目的在于通过一套统一的积分排名规则体系来衡量我国青少年高尔夫球运动的发展水平，选拔出优秀的运动员，</w:t>
      </w:r>
      <w:r w:rsidR="0065789B" w:rsidRPr="001B7EB2">
        <w:rPr>
          <w:rFonts w:ascii="仿宋_GB2312" w:eastAsia="仿宋_GB2312" w:hint="eastAsia"/>
          <w:sz w:val="32"/>
        </w:rPr>
        <w:t>促进赛事体系发展和完善，</w:t>
      </w:r>
      <w:r w:rsidR="00625282" w:rsidRPr="001B7EB2">
        <w:rPr>
          <w:rFonts w:ascii="仿宋_GB2312" w:eastAsia="仿宋_GB2312" w:hint="eastAsia"/>
          <w:sz w:val="32"/>
        </w:rPr>
        <w:t>从而</w:t>
      </w:r>
      <w:r w:rsidRPr="001B7EB2">
        <w:rPr>
          <w:rFonts w:ascii="仿宋_GB2312" w:eastAsia="仿宋_GB2312" w:hint="eastAsia"/>
          <w:sz w:val="32"/>
        </w:rPr>
        <w:t>推动我国青少年高尔夫球运动的发展。</w:t>
      </w:r>
    </w:p>
    <w:p w:rsidR="0061483D" w:rsidRPr="001B7EB2" w:rsidRDefault="0061483D" w:rsidP="0061483D">
      <w:pPr>
        <w:pStyle w:val="1"/>
        <w:numPr>
          <w:ilvl w:val="0"/>
          <w:numId w:val="6"/>
        </w:numPr>
        <w:spacing w:before="0" w:after="0" w:line="240" w:lineRule="auto"/>
        <w:rPr>
          <w:rFonts w:ascii="仿宋_GB2312" w:eastAsia="仿宋_GB2312"/>
          <w:sz w:val="32"/>
        </w:rPr>
      </w:pPr>
      <w:bookmarkStart w:id="2" w:name="_Toc469057742"/>
      <w:r w:rsidRPr="001B7EB2">
        <w:rPr>
          <w:rFonts w:ascii="仿宋_GB2312" w:eastAsia="仿宋_GB2312" w:hint="eastAsia"/>
          <w:sz w:val="32"/>
        </w:rPr>
        <w:t>作用</w:t>
      </w:r>
      <w:bookmarkEnd w:id="2"/>
    </w:p>
    <w:p w:rsidR="002001BF" w:rsidRPr="001B7EB2" w:rsidRDefault="002001BF" w:rsidP="001618D9">
      <w:pPr>
        <w:ind w:firstLineChars="200" w:firstLine="640"/>
        <w:rPr>
          <w:rFonts w:ascii="仿宋_GB2312" w:eastAsia="仿宋_GB2312"/>
          <w:sz w:val="32"/>
        </w:rPr>
      </w:pPr>
      <w:r w:rsidRPr="001B7EB2">
        <w:rPr>
          <w:rFonts w:ascii="仿宋_GB2312" w:eastAsia="仿宋_GB2312" w:hint="eastAsia"/>
          <w:sz w:val="32"/>
        </w:rPr>
        <w:t>该积分排名体系将作为国家青少年集训队选拔运动员的依据，国家青少年</w:t>
      </w:r>
      <w:r w:rsidR="00B341F3" w:rsidRPr="001B7EB2">
        <w:rPr>
          <w:rFonts w:ascii="仿宋_GB2312" w:eastAsia="仿宋_GB2312" w:hint="eastAsia"/>
          <w:sz w:val="32"/>
        </w:rPr>
        <w:t>队</w:t>
      </w:r>
      <w:r w:rsidRPr="001B7EB2">
        <w:rPr>
          <w:rFonts w:ascii="仿宋_GB2312" w:eastAsia="仿宋_GB2312" w:hint="eastAsia"/>
          <w:sz w:val="32"/>
        </w:rPr>
        <w:t>参加国际青少年比赛选拔运动员的依据，全国以上青少年比赛优先报名参赛的依据，以及推荐参加指定职业赛事</w:t>
      </w:r>
      <w:r w:rsidR="00364DD1" w:rsidRPr="001B7EB2">
        <w:rPr>
          <w:rFonts w:ascii="仿宋_GB2312" w:eastAsia="仿宋_GB2312" w:hint="eastAsia"/>
          <w:sz w:val="32"/>
        </w:rPr>
        <w:t>和国际赛事</w:t>
      </w:r>
      <w:r w:rsidR="00384806" w:rsidRPr="001B7EB2">
        <w:rPr>
          <w:rFonts w:ascii="仿宋_GB2312" w:eastAsia="仿宋_GB2312" w:hint="eastAsia"/>
          <w:sz w:val="32"/>
        </w:rPr>
        <w:t>的依据。</w:t>
      </w:r>
    </w:p>
    <w:p w:rsidR="00426F13" w:rsidRPr="001B7EB2" w:rsidRDefault="00426F13" w:rsidP="008C5C5A">
      <w:pPr>
        <w:pStyle w:val="1"/>
        <w:numPr>
          <w:ilvl w:val="0"/>
          <w:numId w:val="6"/>
        </w:numPr>
        <w:spacing w:before="0" w:after="0" w:line="240" w:lineRule="auto"/>
        <w:rPr>
          <w:rFonts w:ascii="仿宋_GB2312" w:eastAsia="仿宋_GB2312"/>
          <w:sz w:val="32"/>
        </w:rPr>
      </w:pPr>
      <w:bookmarkStart w:id="3" w:name="_Toc469057743"/>
      <w:r w:rsidRPr="001B7EB2">
        <w:rPr>
          <w:rFonts w:ascii="仿宋_GB2312" w:eastAsia="仿宋_GB2312" w:hint="eastAsia"/>
          <w:sz w:val="32"/>
        </w:rPr>
        <w:t>定义</w:t>
      </w:r>
      <w:bookmarkEnd w:id="3"/>
    </w:p>
    <w:p w:rsidR="00426F13" w:rsidRPr="001B7EB2" w:rsidRDefault="0037571E" w:rsidP="008C5C5A">
      <w:pPr>
        <w:pStyle w:val="2"/>
        <w:spacing w:before="0" w:after="0" w:line="240" w:lineRule="auto"/>
        <w:rPr>
          <w:rFonts w:ascii="仿宋_GB2312" w:eastAsia="仿宋_GB2312"/>
        </w:rPr>
      </w:pPr>
      <w:bookmarkStart w:id="4" w:name="_Toc469057744"/>
      <w:r w:rsidRPr="001B7EB2">
        <w:rPr>
          <w:rFonts w:ascii="仿宋_GB2312" w:eastAsia="仿宋_GB2312" w:hint="eastAsia"/>
        </w:rPr>
        <w:t>3</w:t>
      </w:r>
      <w:r w:rsidR="008C5C5A" w:rsidRPr="001B7EB2">
        <w:rPr>
          <w:rFonts w:ascii="仿宋_GB2312" w:eastAsia="仿宋_GB2312" w:hint="eastAsia"/>
        </w:rPr>
        <w:t>.1</w:t>
      </w:r>
      <w:r w:rsidR="00426F13" w:rsidRPr="001B7EB2">
        <w:rPr>
          <w:rFonts w:ascii="仿宋_GB2312" w:eastAsia="仿宋_GB2312" w:hint="eastAsia"/>
        </w:rPr>
        <w:t>排名</w:t>
      </w:r>
      <w:bookmarkEnd w:id="4"/>
    </w:p>
    <w:p w:rsidR="00100449" w:rsidRPr="001B7EB2" w:rsidRDefault="00BF7F86" w:rsidP="008C5C5A">
      <w:pPr>
        <w:ind w:firstLineChars="200" w:firstLine="640"/>
        <w:rPr>
          <w:rFonts w:ascii="仿宋_GB2312" w:eastAsia="仿宋_GB2312"/>
          <w:sz w:val="32"/>
        </w:rPr>
      </w:pPr>
      <w:r w:rsidRPr="001B7EB2">
        <w:rPr>
          <w:rFonts w:ascii="仿宋_GB2312" w:eastAsia="仿宋_GB2312" w:hint="eastAsia"/>
          <w:sz w:val="32"/>
        </w:rPr>
        <w:t>中</w:t>
      </w:r>
      <w:r w:rsidR="00426F13" w:rsidRPr="001B7EB2">
        <w:rPr>
          <w:rFonts w:ascii="仿宋_GB2312" w:eastAsia="仿宋_GB2312" w:hint="eastAsia"/>
          <w:sz w:val="32"/>
        </w:rPr>
        <w:t>国高尔夫球</w:t>
      </w:r>
      <w:r w:rsidR="00AD4A92" w:rsidRPr="001B7EB2">
        <w:rPr>
          <w:rFonts w:ascii="仿宋_GB2312" w:eastAsia="仿宋_GB2312" w:hint="eastAsia"/>
          <w:sz w:val="32"/>
        </w:rPr>
        <w:t>协会</w:t>
      </w:r>
      <w:r w:rsidR="00426F13" w:rsidRPr="001B7EB2">
        <w:rPr>
          <w:rFonts w:ascii="仿宋_GB2312" w:eastAsia="仿宋_GB2312" w:hint="eastAsia"/>
          <w:sz w:val="32"/>
        </w:rPr>
        <w:t>青少年积分排名</w:t>
      </w:r>
      <w:r w:rsidRPr="001B7EB2">
        <w:rPr>
          <w:rFonts w:ascii="仿宋_GB2312" w:eastAsia="仿宋_GB2312" w:hint="eastAsia"/>
          <w:sz w:val="32"/>
        </w:rPr>
        <w:t>(CJGR)</w:t>
      </w:r>
      <w:r w:rsidR="00CF00C4" w:rsidRPr="001B7EB2">
        <w:rPr>
          <w:rFonts w:ascii="仿宋_GB2312" w:eastAsia="仿宋_GB2312" w:hint="eastAsia"/>
          <w:sz w:val="32"/>
        </w:rPr>
        <w:t>根据</w:t>
      </w:r>
      <w:r w:rsidR="00426F13" w:rsidRPr="001B7EB2">
        <w:rPr>
          <w:rFonts w:ascii="仿宋_GB2312" w:eastAsia="仿宋_GB2312" w:hint="eastAsia"/>
          <w:sz w:val="32"/>
        </w:rPr>
        <w:t>中国青少年</w:t>
      </w:r>
      <w:r w:rsidR="00CF00C4" w:rsidRPr="001B7EB2">
        <w:rPr>
          <w:rFonts w:ascii="仿宋_GB2312" w:eastAsia="仿宋_GB2312" w:hint="eastAsia"/>
          <w:sz w:val="32"/>
        </w:rPr>
        <w:t>运动员在过去52周</w:t>
      </w:r>
      <w:r w:rsidR="00426F13" w:rsidRPr="001B7EB2">
        <w:rPr>
          <w:rFonts w:ascii="仿宋_GB2312" w:eastAsia="仿宋_GB2312" w:hint="eastAsia"/>
          <w:sz w:val="32"/>
        </w:rPr>
        <w:t>的时间里</w:t>
      </w:r>
      <w:r w:rsidR="00CF00C4" w:rsidRPr="001B7EB2">
        <w:rPr>
          <w:rFonts w:ascii="仿宋_GB2312" w:eastAsia="仿宋_GB2312" w:hint="eastAsia"/>
          <w:sz w:val="32"/>
        </w:rPr>
        <w:t>所参加的积分赛事</w:t>
      </w:r>
      <w:r w:rsidR="00A60324" w:rsidRPr="001B7EB2">
        <w:rPr>
          <w:rFonts w:ascii="仿宋_GB2312" w:eastAsia="仿宋_GB2312" w:hint="eastAsia"/>
          <w:sz w:val="32"/>
        </w:rPr>
        <w:t>所获得</w:t>
      </w:r>
      <w:r w:rsidR="00426F13" w:rsidRPr="001B7EB2">
        <w:rPr>
          <w:rFonts w:ascii="仿宋_GB2312" w:eastAsia="仿宋_GB2312" w:hint="eastAsia"/>
          <w:sz w:val="32"/>
        </w:rPr>
        <w:t>的</w:t>
      </w:r>
      <w:r w:rsidR="00A60324" w:rsidRPr="001B7EB2">
        <w:rPr>
          <w:rFonts w:ascii="仿宋_GB2312" w:eastAsia="仿宋_GB2312" w:hint="eastAsia"/>
          <w:sz w:val="32"/>
        </w:rPr>
        <w:t>平均积分确定</w:t>
      </w:r>
      <w:r w:rsidR="00CF00C4" w:rsidRPr="001B7EB2">
        <w:rPr>
          <w:rFonts w:ascii="仿宋_GB2312" w:eastAsia="仿宋_GB2312" w:hint="eastAsia"/>
          <w:sz w:val="32"/>
        </w:rPr>
        <w:t>排名</w:t>
      </w:r>
      <w:r w:rsidR="00A60324" w:rsidRPr="001B7EB2">
        <w:rPr>
          <w:rFonts w:ascii="仿宋_GB2312" w:eastAsia="仿宋_GB2312" w:hint="eastAsia"/>
          <w:sz w:val="32"/>
        </w:rPr>
        <w:t>，平均积分根据运动员所参加赛事的名次和总成绩确定。</w:t>
      </w:r>
    </w:p>
    <w:p w:rsidR="00E365BD" w:rsidRPr="001B7EB2" w:rsidRDefault="0037571E" w:rsidP="008C5C5A">
      <w:pPr>
        <w:pStyle w:val="2"/>
        <w:spacing w:before="0" w:after="0" w:line="240" w:lineRule="auto"/>
        <w:rPr>
          <w:rFonts w:ascii="仿宋_GB2312" w:eastAsia="仿宋_GB2312"/>
        </w:rPr>
      </w:pPr>
      <w:bookmarkStart w:id="5" w:name="_Toc469057745"/>
      <w:r w:rsidRPr="001B7EB2">
        <w:rPr>
          <w:rFonts w:ascii="仿宋_GB2312" w:eastAsia="仿宋_GB2312" w:hint="eastAsia"/>
        </w:rPr>
        <w:t>3</w:t>
      </w:r>
      <w:r w:rsidR="008C5C5A" w:rsidRPr="001B7EB2">
        <w:rPr>
          <w:rFonts w:ascii="仿宋_GB2312" w:eastAsia="仿宋_GB2312" w:hint="eastAsia"/>
        </w:rPr>
        <w:t>.2</w:t>
      </w:r>
      <w:r w:rsidR="00E365BD" w:rsidRPr="001B7EB2">
        <w:rPr>
          <w:rFonts w:ascii="仿宋_GB2312" w:eastAsia="仿宋_GB2312" w:hint="eastAsia"/>
        </w:rPr>
        <w:t>排名</w:t>
      </w:r>
      <w:r w:rsidR="008C5C5A" w:rsidRPr="001B7EB2">
        <w:rPr>
          <w:rFonts w:ascii="仿宋_GB2312" w:eastAsia="仿宋_GB2312" w:hint="eastAsia"/>
        </w:rPr>
        <w:t>类别</w:t>
      </w:r>
      <w:bookmarkEnd w:id="5"/>
    </w:p>
    <w:p w:rsidR="00E365BD" w:rsidRPr="001B7EB2" w:rsidRDefault="00E365BD" w:rsidP="008C5C5A">
      <w:pPr>
        <w:ind w:firstLineChars="200" w:firstLine="640"/>
        <w:rPr>
          <w:rFonts w:ascii="仿宋_GB2312" w:eastAsia="仿宋_GB2312"/>
          <w:sz w:val="32"/>
        </w:rPr>
      </w:pPr>
      <w:r w:rsidRPr="001B7EB2">
        <w:rPr>
          <w:rFonts w:ascii="仿宋_GB2312" w:eastAsia="仿宋_GB2312" w:hint="eastAsia"/>
          <w:sz w:val="32"/>
        </w:rPr>
        <w:t>排名按照运动员</w:t>
      </w:r>
      <w:r w:rsidR="00CC6D27" w:rsidRPr="001B7EB2">
        <w:rPr>
          <w:rFonts w:ascii="仿宋_GB2312" w:eastAsia="仿宋_GB2312" w:hint="eastAsia"/>
          <w:sz w:val="32"/>
        </w:rPr>
        <w:t>性别和</w:t>
      </w:r>
      <w:r w:rsidRPr="001B7EB2">
        <w:rPr>
          <w:rFonts w:ascii="仿宋_GB2312" w:eastAsia="仿宋_GB2312" w:hint="eastAsia"/>
          <w:sz w:val="32"/>
        </w:rPr>
        <w:t>年龄分为A、B、C</w:t>
      </w:r>
      <w:r w:rsidR="00CC6D27" w:rsidRPr="001B7EB2">
        <w:rPr>
          <w:rFonts w:ascii="仿宋_GB2312" w:eastAsia="仿宋_GB2312" w:hint="eastAsia"/>
          <w:sz w:val="32"/>
        </w:rPr>
        <w:t xml:space="preserve"> 6</w:t>
      </w:r>
      <w:r w:rsidR="008C5C5A" w:rsidRPr="001B7EB2">
        <w:rPr>
          <w:rFonts w:ascii="仿宋_GB2312" w:eastAsia="仿宋_GB2312" w:hint="eastAsia"/>
          <w:sz w:val="32"/>
        </w:rPr>
        <w:t>个单</w:t>
      </w:r>
      <w:r w:rsidRPr="001B7EB2">
        <w:rPr>
          <w:rFonts w:ascii="仿宋_GB2312" w:eastAsia="仿宋_GB2312" w:hint="eastAsia"/>
          <w:sz w:val="32"/>
        </w:rPr>
        <w:t>组</w:t>
      </w:r>
      <w:r w:rsidR="008C5C5A" w:rsidRPr="001B7EB2">
        <w:rPr>
          <w:rFonts w:ascii="仿宋_GB2312" w:eastAsia="仿宋_GB2312" w:hint="eastAsia"/>
          <w:sz w:val="32"/>
        </w:rPr>
        <w:t>排名</w:t>
      </w:r>
      <w:r w:rsidR="00CC6D27" w:rsidRPr="001B7EB2">
        <w:rPr>
          <w:rFonts w:ascii="仿宋_GB2312" w:eastAsia="仿宋_GB2312" w:hint="eastAsia"/>
          <w:sz w:val="32"/>
        </w:rPr>
        <w:t>和年终总排名</w:t>
      </w:r>
      <w:r w:rsidR="00364DD1" w:rsidRPr="001B7EB2">
        <w:rPr>
          <w:rFonts w:ascii="仿宋_GB2312" w:eastAsia="仿宋_GB2312" w:hint="eastAsia"/>
          <w:sz w:val="32"/>
        </w:rPr>
        <w:t>，面向中国大陆籍运动员设立专门排名榜</w:t>
      </w:r>
      <w:r w:rsidR="00087B1C" w:rsidRPr="001B7EB2">
        <w:rPr>
          <w:rFonts w:ascii="仿宋_GB2312" w:eastAsia="仿宋_GB2312" w:hint="eastAsia"/>
          <w:sz w:val="32"/>
        </w:rPr>
        <w:t>。</w:t>
      </w:r>
    </w:p>
    <w:p w:rsidR="00E365BD" w:rsidRPr="001B7EB2" w:rsidRDefault="00E365BD" w:rsidP="008C5C5A">
      <w:pPr>
        <w:ind w:firstLineChars="200" w:firstLine="640"/>
        <w:rPr>
          <w:rFonts w:ascii="仿宋_GB2312" w:eastAsia="仿宋_GB2312"/>
          <w:sz w:val="32"/>
        </w:rPr>
      </w:pPr>
      <w:r w:rsidRPr="001B7EB2">
        <w:rPr>
          <w:rFonts w:ascii="仿宋_GB2312" w:eastAsia="仿宋_GB2312" w:hint="eastAsia"/>
          <w:sz w:val="32"/>
        </w:rPr>
        <w:t>年龄分组如下：</w:t>
      </w:r>
    </w:p>
    <w:p w:rsidR="00E365BD" w:rsidRPr="001B7EB2" w:rsidRDefault="00E365BD" w:rsidP="008C5C5A">
      <w:pPr>
        <w:pStyle w:val="a5"/>
        <w:ind w:left="720" w:firstLineChars="0" w:firstLine="0"/>
        <w:rPr>
          <w:rFonts w:ascii="仿宋_GB2312" w:eastAsia="仿宋_GB2312"/>
          <w:sz w:val="32"/>
        </w:rPr>
      </w:pPr>
      <w:r w:rsidRPr="001B7EB2">
        <w:rPr>
          <w:rFonts w:ascii="仿宋_GB2312" w:eastAsia="仿宋_GB2312" w:hint="eastAsia"/>
          <w:sz w:val="32"/>
        </w:rPr>
        <w:lastRenderedPageBreak/>
        <w:t>A组：15-17岁</w:t>
      </w:r>
    </w:p>
    <w:p w:rsidR="00E365BD" w:rsidRPr="001B7EB2" w:rsidRDefault="00E365BD" w:rsidP="008C5C5A">
      <w:pPr>
        <w:pStyle w:val="a5"/>
        <w:ind w:left="720" w:firstLineChars="0" w:firstLine="0"/>
        <w:rPr>
          <w:rFonts w:ascii="仿宋_GB2312" w:eastAsia="仿宋_GB2312"/>
          <w:sz w:val="32"/>
        </w:rPr>
      </w:pPr>
      <w:r w:rsidRPr="001B7EB2">
        <w:rPr>
          <w:rFonts w:ascii="仿宋_GB2312" w:eastAsia="仿宋_GB2312" w:hint="eastAsia"/>
          <w:sz w:val="32"/>
        </w:rPr>
        <w:t>B组：13-14岁</w:t>
      </w:r>
    </w:p>
    <w:p w:rsidR="00E365BD" w:rsidRPr="001B7EB2" w:rsidRDefault="00E365BD" w:rsidP="008C5C5A">
      <w:pPr>
        <w:pStyle w:val="a5"/>
        <w:ind w:left="720" w:firstLineChars="0" w:firstLine="0"/>
        <w:rPr>
          <w:rFonts w:ascii="仿宋_GB2312" w:eastAsia="仿宋_GB2312"/>
          <w:sz w:val="32"/>
        </w:rPr>
      </w:pPr>
      <w:r w:rsidRPr="001B7EB2">
        <w:rPr>
          <w:rFonts w:ascii="仿宋_GB2312" w:eastAsia="仿宋_GB2312" w:hint="eastAsia"/>
          <w:sz w:val="32"/>
        </w:rPr>
        <w:t>C组：11-12岁</w:t>
      </w:r>
    </w:p>
    <w:p w:rsidR="00087B1C" w:rsidRPr="001B7EB2" w:rsidRDefault="00087B1C" w:rsidP="008C5C5A">
      <w:pPr>
        <w:pStyle w:val="a5"/>
        <w:ind w:left="720" w:firstLineChars="0" w:firstLine="0"/>
        <w:rPr>
          <w:rFonts w:ascii="仿宋_GB2312" w:eastAsia="仿宋_GB2312"/>
          <w:sz w:val="32"/>
        </w:rPr>
      </w:pPr>
      <w:r w:rsidRPr="001B7EB2">
        <w:rPr>
          <w:rFonts w:ascii="仿宋_GB2312" w:eastAsia="仿宋_GB2312" w:hint="eastAsia"/>
          <w:sz w:val="32"/>
        </w:rPr>
        <w:t>D组：9-10岁</w:t>
      </w:r>
    </w:p>
    <w:p w:rsidR="00087B1C" w:rsidRPr="001B7EB2" w:rsidRDefault="00087B1C" w:rsidP="00087B1C">
      <w:pPr>
        <w:pStyle w:val="a5"/>
        <w:ind w:left="720" w:firstLineChars="0" w:firstLine="0"/>
        <w:rPr>
          <w:rFonts w:ascii="仿宋_GB2312" w:eastAsia="仿宋_GB2312"/>
          <w:sz w:val="32"/>
        </w:rPr>
      </w:pPr>
      <w:r w:rsidRPr="001B7EB2">
        <w:rPr>
          <w:rFonts w:ascii="仿宋_GB2312" w:eastAsia="仿宋_GB2312" w:hint="eastAsia"/>
          <w:sz w:val="32"/>
        </w:rPr>
        <w:t>E组：6-8岁</w:t>
      </w:r>
    </w:p>
    <w:p w:rsidR="00426F13" w:rsidRPr="001B7EB2" w:rsidRDefault="0037571E" w:rsidP="008C5C5A">
      <w:pPr>
        <w:pStyle w:val="2"/>
        <w:spacing w:before="0" w:after="0" w:line="240" w:lineRule="auto"/>
        <w:rPr>
          <w:rFonts w:ascii="仿宋_GB2312" w:eastAsia="仿宋_GB2312"/>
        </w:rPr>
      </w:pPr>
      <w:bookmarkStart w:id="6" w:name="_Toc469057746"/>
      <w:r w:rsidRPr="001B7EB2">
        <w:rPr>
          <w:rFonts w:ascii="仿宋_GB2312" w:eastAsia="仿宋_GB2312" w:hint="eastAsia"/>
        </w:rPr>
        <w:t>3</w:t>
      </w:r>
      <w:r w:rsidR="008C5C5A" w:rsidRPr="001B7EB2">
        <w:rPr>
          <w:rFonts w:ascii="仿宋_GB2312" w:eastAsia="仿宋_GB2312" w:hint="eastAsia"/>
        </w:rPr>
        <w:t>.3</w:t>
      </w:r>
      <w:r w:rsidR="00426F13" w:rsidRPr="001B7EB2">
        <w:rPr>
          <w:rFonts w:ascii="仿宋_GB2312" w:eastAsia="仿宋_GB2312" w:hint="eastAsia"/>
        </w:rPr>
        <w:t>积分赛事</w:t>
      </w:r>
      <w:bookmarkEnd w:id="6"/>
    </w:p>
    <w:p w:rsidR="00426F13" w:rsidRPr="001B7EB2" w:rsidRDefault="00426F13" w:rsidP="008C5C5A">
      <w:pPr>
        <w:ind w:firstLineChars="200" w:firstLine="640"/>
        <w:rPr>
          <w:rFonts w:ascii="仿宋_GB2312" w:eastAsia="仿宋_GB2312"/>
          <w:sz w:val="32"/>
        </w:rPr>
      </w:pPr>
      <w:r w:rsidRPr="001B7EB2">
        <w:rPr>
          <w:rFonts w:ascii="仿宋_GB2312" w:eastAsia="仿宋_GB2312" w:hint="eastAsia"/>
          <w:sz w:val="32"/>
        </w:rPr>
        <w:t>由中国高尔夫球协会认可的</w:t>
      </w:r>
      <w:r w:rsidR="00364DD1" w:rsidRPr="001B7EB2">
        <w:rPr>
          <w:rFonts w:ascii="仿宋_GB2312" w:eastAsia="仿宋_GB2312" w:hint="eastAsia"/>
          <w:sz w:val="32"/>
        </w:rPr>
        <w:t>中国大陆</w:t>
      </w:r>
      <w:r w:rsidRPr="001B7EB2">
        <w:rPr>
          <w:rFonts w:ascii="仿宋_GB2312" w:eastAsia="仿宋_GB2312" w:hint="eastAsia"/>
          <w:sz w:val="32"/>
        </w:rPr>
        <w:t>范围内的任何精英级</w:t>
      </w:r>
      <w:r w:rsidR="002C6410" w:rsidRPr="001B7EB2">
        <w:rPr>
          <w:rFonts w:ascii="仿宋_GB2312" w:eastAsia="仿宋_GB2312" w:hint="eastAsia"/>
          <w:sz w:val="32"/>
        </w:rPr>
        <w:t>、无差点、</w:t>
      </w:r>
      <w:r w:rsidRPr="001B7EB2">
        <w:rPr>
          <w:rFonts w:ascii="仿宋_GB2312" w:eastAsia="仿宋_GB2312" w:hint="eastAsia"/>
          <w:sz w:val="32"/>
        </w:rPr>
        <w:t>符合由中国高尔夫球协会审定、苏格兰圣安德鲁斯皇家古老高尔夫球俱乐部颁布的</w:t>
      </w:r>
      <w:r w:rsidR="007E17D3" w:rsidRPr="001B7EB2">
        <w:rPr>
          <w:rFonts w:ascii="仿宋_GB2312" w:eastAsia="仿宋_GB2312" w:hint="eastAsia"/>
          <w:sz w:val="32"/>
        </w:rPr>
        <w:t>201</w:t>
      </w:r>
      <w:r w:rsidR="00364DD1" w:rsidRPr="001B7EB2">
        <w:rPr>
          <w:rFonts w:ascii="仿宋_GB2312" w:eastAsia="仿宋_GB2312" w:hint="eastAsia"/>
          <w:sz w:val="32"/>
        </w:rPr>
        <w:t>6</w:t>
      </w:r>
      <w:r w:rsidR="007E17D3" w:rsidRPr="001B7EB2">
        <w:rPr>
          <w:rFonts w:ascii="仿宋_GB2312" w:eastAsia="仿宋_GB2312" w:hint="eastAsia"/>
          <w:sz w:val="32"/>
        </w:rPr>
        <w:t>-20</w:t>
      </w:r>
      <w:r w:rsidR="00364DD1" w:rsidRPr="001B7EB2">
        <w:rPr>
          <w:rFonts w:ascii="仿宋_GB2312" w:eastAsia="仿宋_GB2312" w:hint="eastAsia"/>
          <w:sz w:val="32"/>
        </w:rPr>
        <w:t>19</w:t>
      </w:r>
      <w:r w:rsidR="007E17D3" w:rsidRPr="001B7EB2">
        <w:rPr>
          <w:rFonts w:ascii="仿宋_GB2312" w:eastAsia="仿宋_GB2312" w:hint="eastAsia"/>
          <w:sz w:val="32"/>
        </w:rPr>
        <w:t>版</w:t>
      </w:r>
      <w:r w:rsidRPr="001B7EB2">
        <w:rPr>
          <w:rFonts w:ascii="仿宋_GB2312" w:eastAsia="仿宋_GB2312" w:hint="eastAsia"/>
          <w:sz w:val="32"/>
        </w:rPr>
        <w:t>《高尔夫球规则》和《业余身份</w:t>
      </w:r>
      <w:r w:rsidR="00946182" w:rsidRPr="001B7EB2">
        <w:rPr>
          <w:rFonts w:ascii="仿宋_GB2312" w:eastAsia="仿宋_GB2312" w:hint="eastAsia"/>
          <w:sz w:val="32"/>
        </w:rPr>
        <w:t>规则》的</w:t>
      </w:r>
      <w:r w:rsidRPr="001B7EB2">
        <w:rPr>
          <w:rFonts w:ascii="仿宋_GB2312" w:eastAsia="仿宋_GB2312" w:hint="eastAsia"/>
          <w:sz w:val="32"/>
        </w:rPr>
        <w:t>界定</w:t>
      </w:r>
      <w:r w:rsidR="00946182" w:rsidRPr="001B7EB2">
        <w:rPr>
          <w:rFonts w:ascii="仿宋_GB2312" w:eastAsia="仿宋_GB2312" w:hint="eastAsia"/>
          <w:sz w:val="32"/>
        </w:rPr>
        <w:t>的</w:t>
      </w:r>
      <w:r w:rsidRPr="001B7EB2">
        <w:rPr>
          <w:rFonts w:ascii="仿宋_GB2312" w:eastAsia="仿宋_GB2312" w:hint="eastAsia"/>
          <w:sz w:val="32"/>
        </w:rPr>
        <w:t>青少年赛事</w:t>
      </w:r>
      <w:r w:rsidR="00364DD1" w:rsidRPr="001B7EB2">
        <w:rPr>
          <w:rFonts w:ascii="仿宋_GB2312" w:eastAsia="仿宋_GB2312" w:hint="eastAsia"/>
          <w:sz w:val="32"/>
        </w:rPr>
        <w:t>和国家青少年队组队参加的国际青少年和业余赛事</w:t>
      </w:r>
      <w:r w:rsidRPr="001B7EB2">
        <w:rPr>
          <w:rFonts w:ascii="仿宋_GB2312" w:eastAsia="仿宋_GB2312" w:hint="eastAsia"/>
          <w:sz w:val="32"/>
        </w:rPr>
        <w:t>，</w:t>
      </w:r>
      <w:r w:rsidR="00946182" w:rsidRPr="001B7EB2">
        <w:rPr>
          <w:rFonts w:ascii="仿宋_GB2312" w:eastAsia="仿宋_GB2312" w:hint="eastAsia"/>
          <w:sz w:val="32"/>
        </w:rPr>
        <w:t>包括比杆赛、比洞赛、</w:t>
      </w:r>
      <w:proofErr w:type="gramStart"/>
      <w:r w:rsidR="00946182" w:rsidRPr="001B7EB2">
        <w:rPr>
          <w:rFonts w:ascii="仿宋_GB2312" w:eastAsia="仿宋_GB2312" w:hint="eastAsia"/>
          <w:sz w:val="32"/>
        </w:rPr>
        <w:t>比杆比洞</w:t>
      </w:r>
      <w:proofErr w:type="gramEnd"/>
      <w:r w:rsidR="00946182" w:rsidRPr="001B7EB2">
        <w:rPr>
          <w:rFonts w:ascii="仿宋_GB2312" w:eastAsia="仿宋_GB2312" w:hint="eastAsia"/>
          <w:sz w:val="32"/>
        </w:rPr>
        <w:t>混合赛</w:t>
      </w:r>
      <w:r w:rsidR="00087B1C" w:rsidRPr="001B7EB2">
        <w:rPr>
          <w:rFonts w:ascii="仿宋_GB2312" w:eastAsia="仿宋_GB2312" w:hint="eastAsia"/>
          <w:sz w:val="32"/>
        </w:rPr>
        <w:t>、单项技能挑战赛</w:t>
      </w:r>
      <w:r w:rsidRPr="001B7EB2">
        <w:rPr>
          <w:rFonts w:ascii="仿宋_GB2312" w:eastAsia="仿宋_GB2312" w:hint="eastAsia"/>
          <w:sz w:val="32"/>
        </w:rPr>
        <w:t>等赛制</w:t>
      </w:r>
      <w:r w:rsidR="00946182" w:rsidRPr="001B7EB2">
        <w:rPr>
          <w:rFonts w:ascii="仿宋_GB2312" w:eastAsia="仿宋_GB2312" w:hint="eastAsia"/>
          <w:sz w:val="32"/>
        </w:rPr>
        <w:t>。</w:t>
      </w:r>
    </w:p>
    <w:p w:rsidR="00125AC4" w:rsidRPr="001B7EB2" w:rsidRDefault="00946182" w:rsidP="00507D25">
      <w:pPr>
        <w:ind w:firstLineChars="200" w:firstLine="640"/>
        <w:rPr>
          <w:rFonts w:ascii="仿宋_GB2312" w:eastAsia="仿宋_GB2312"/>
          <w:sz w:val="32"/>
        </w:rPr>
      </w:pPr>
      <w:r w:rsidRPr="001B7EB2">
        <w:rPr>
          <w:rFonts w:ascii="仿宋_GB2312" w:eastAsia="仿宋_GB2312" w:hint="eastAsia"/>
          <w:sz w:val="32"/>
        </w:rPr>
        <w:t>比杆赛标准：任何精英级比杆赛，至少为</w:t>
      </w:r>
      <w:r w:rsidR="003A2AF1" w:rsidRPr="001B7EB2">
        <w:rPr>
          <w:rFonts w:ascii="仿宋_GB2312" w:eastAsia="仿宋_GB2312" w:hint="eastAsia"/>
          <w:sz w:val="32"/>
        </w:rPr>
        <w:t>1</w:t>
      </w:r>
      <w:r w:rsidRPr="001B7EB2">
        <w:rPr>
          <w:rFonts w:ascii="仿宋_GB2312" w:eastAsia="仿宋_GB2312" w:hint="eastAsia"/>
          <w:sz w:val="32"/>
        </w:rPr>
        <w:t>轮</w:t>
      </w:r>
      <w:r w:rsidR="003A2AF1" w:rsidRPr="001B7EB2">
        <w:rPr>
          <w:rFonts w:ascii="仿宋_GB2312" w:eastAsia="仿宋_GB2312" w:hint="eastAsia"/>
          <w:sz w:val="32"/>
        </w:rPr>
        <w:t>18</w:t>
      </w:r>
      <w:r w:rsidRPr="001B7EB2">
        <w:rPr>
          <w:rFonts w:ascii="仿宋_GB2312" w:eastAsia="仿宋_GB2312" w:hint="eastAsia"/>
          <w:sz w:val="32"/>
        </w:rPr>
        <w:t>洞，根据总杆成绩决定名次，参赛人数至少为</w:t>
      </w:r>
      <w:r w:rsidR="00125AC4" w:rsidRPr="001B7EB2">
        <w:rPr>
          <w:rFonts w:ascii="仿宋_GB2312" w:eastAsia="仿宋_GB2312" w:hint="eastAsia"/>
          <w:sz w:val="32"/>
        </w:rPr>
        <w:t>6</w:t>
      </w:r>
      <w:r w:rsidRPr="001B7EB2">
        <w:rPr>
          <w:rFonts w:ascii="仿宋_GB2312" w:eastAsia="仿宋_GB2312" w:hint="eastAsia"/>
          <w:sz w:val="32"/>
        </w:rPr>
        <w:t>人</w:t>
      </w:r>
      <w:r w:rsidR="00125AC4" w:rsidRPr="001B7EB2">
        <w:rPr>
          <w:rFonts w:ascii="仿宋_GB2312" w:eastAsia="仿宋_GB2312" w:hint="eastAsia"/>
          <w:sz w:val="32"/>
        </w:rPr>
        <w:t>，总参赛人数不少于20人。</w:t>
      </w:r>
    </w:p>
    <w:p w:rsidR="00125AC4" w:rsidRPr="001B7EB2" w:rsidRDefault="00125AC4" w:rsidP="008C5C5A">
      <w:pPr>
        <w:ind w:firstLineChars="200" w:firstLine="640"/>
        <w:rPr>
          <w:rFonts w:ascii="仿宋_GB2312" w:eastAsia="仿宋_GB2312"/>
          <w:sz w:val="32"/>
        </w:rPr>
      </w:pPr>
      <w:r w:rsidRPr="001B7EB2">
        <w:rPr>
          <w:rFonts w:ascii="仿宋_GB2312" w:eastAsia="仿宋_GB2312" w:hint="eastAsia"/>
          <w:sz w:val="32"/>
        </w:rPr>
        <w:t>所有纳入世界业余积分排名体系的赛事，其A组最低参赛人数为10人。</w:t>
      </w:r>
    </w:p>
    <w:p w:rsidR="00946182" w:rsidRPr="001B7EB2" w:rsidRDefault="00946182" w:rsidP="008C5C5A">
      <w:pPr>
        <w:ind w:firstLineChars="200" w:firstLine="640"/>
        <w:rPr>
          <w:rFonts w:ascii="仿宋_GB2312" w:eastAsia="仿宋_GB2312"/>
          <w:sz w:val="32"/>
        </w:rPr>
      </w:pPr>
      <w:r w:rsidRPr="001B7EB2">
        <w:rPr>
          <w:rFonts w:ascii="仿宋_GB2312" w:eastAsia="仿宋_GB2312" w:hint="eastAsia"/>
          <w:sz w:val="32"/>
        </w:rPr>
        <w:t>比洞赛标准：任何精英级比洞赛，至少为3轮比洞赛，参赛人数至少为8人。</w:t>
      </w:r>
      <w:proofErr w:type="gramStart"/>
      <w:r w:rsidRPr="001B7EB2">
        <w:rPr>
          <w:rFonts w:ascii="仿宋_GB2312" w:eastAsia="仿宋_GB2312" w:hint="eastAsia"/>
          <w:sz w:val="32"/>
        </w:rPr>
        <w:t>比杆比洞</w:t>
      </w:r>
      <w:proofErr w:type="gramEnd"/>
      <w:r w:rsidRPr="001B7EB2">
        <w:rPr>
          <w:rFonts w:ascii="仿宋_GB2312" w:eastAsia="仿宋_GB2312" w:hint="eastAsia"/>
          <w:sz w:val="32"/>
        </w:rPr>
        <w:t>混合</w:t>
      </w:r>
      <w:proofErr w:type="gramStart"/>
      <w:r w:rsidRPr="001B7EB2">
        <w:rPr>
          <w:rFonts w:ascii="仿宋_GB2312" w:eastAsia="仿宋_GB2312" w:hint="eastAsia"/>
          <w:sz w:val="32"/>
        </w:rPr>
        <w:t>赛属于比</w:t>
      </w:r>
      <w:proofErr w:type="gramEnd"/>
      <w:r w:rsidRPr="001B7EB2">
        <w:rPr>
          <w:rFonts w:ascii="仿宋_GB2312" w:eastAsia="仿宋_GB2312" w:hint="eastAsia"/>
          <w:sz w:val="32"/>
        </w:rPr>
        <w:t>洞赛的一种。</w:t>
      </w:r>
    </w:p>
    <w:p w:rsidR="00946182" w:rsidRPr="001B7EB2" w:rsidRDefault="00946182" w:rsidP="008C5C5A">
      <w:pPr>
        <w:ind w:firstLineChars="200" w:firstLine="640"/>
        <w:rPr>
          <w:rFonts w:ascii="仿宋_GB2312" w:eastAsia="仿宋_GB2312"/>
          <w:sz w:val="32"/>
        </w:rPr>
      </w:pPr>
      <w:r w:rsidRPr="001B7EB2">
        <w:rPr>
          <w:rFonts w:ascii="仿宋_GB2312" w:eastAsia="仿宋_GB2312" w:hint="eastAsia"/>
          <w:sz w:val="32"/>
        </w:rPr>
        <w:t>团体赛标准：任何比杆赛或比洞赛形式的团体赛，至少为3轮比赛，每队运动员至少为3人，最多为12人。</w:t>
      </w:r>
    </w:p>
    <w:p w:rsidR="00087B1C" w:rsidRPr="001B7EB2" w:rsidRDefault="00087B1C" w:rsidP="00087B1C">
      <w:pPr>
        <w:ind w:firstLineChars="200" w:firstLine="640"/>
        <w:rPr>
          <w:rFonts w:ascii="仿宋_GB2312" w:eastAsia="仿宋_GB2312"/>
          <w:sz w:val="32"/>
        </w:rPr>
      </w:pPr>
      <w:r w:rsidRPr="001B7EB2">
        <w:rPr>
          <w:rFonts w:ascii="仿宋_GB2312" w:eastAsia="仿宋_GB2312" w:hint="eastAsia"/>
          <w:sz w:val="32"/>
        </w:rPr>
        <w:t>单项技能挑战赛标准：标准参照《中国高尔夫球协会青</w:t>
      </w:r>
      <w:r w:rsidRPr="001B7EB2">
        <w:rPr>
          <w:rFonts w:ascii="仿宋_GB2312" w:eastAsia="仿宋_GB2312" w:hint="eastAsia"/>
          <w:sz w:val="32"/>
        </w:rPr>
        <w:lastRenderedPageBreak/>
        <w:t>少年单项技能比赛考核计分标准(试行)》，由中国高尔夫球协会另行公布。</w:t>
      </w:r>
    </w:p>
    <w:p w:rsidR="00087B1C" w:rsidRPr="001B7EB2" w:rsidRDefault="00581E7B" w:rsidP="008C5C5A">
      <w:pPr>
        <w:ind w:firstLineChars="200" w:firstLine="640"/>
        <w:rPr>
          <w:rFonts w:ascii="仿宋_GB2312" w:eastAsia="仿宋_GB2312"/>
          <w:sz w:val="32"/>
        </w:rPr>
      </w:pPr>
      <w:r w:rsidRPr="001B7EB2">
        <w:rPr>
          <w:rFonts w:ascii="仿宋_GB2312" w:eastAsia="仿宋_GB2312" w:hint="eastAsia"/>
          <w:sz w:val="32"/>
        </w:rPr>
        <w:t>C、D、E组的单项技能挑战赛</w:t>
      </w:r>
      <w:r w:rsidR="006353A3" w:rsidRPr="001B7EB2">
        <w:rPr>
          <w:rFonts w:ascii="仿宋_GB2312" w:eastAsia="仿宋_GB2312" w:hint="eastAsia"/>
          <w:sz w:val="32"/>
        </w:rPr>
        <w:t>可</w:t>
      </w:r>
      <w:r w:rsidRPr="001B7EB2">
        <w:rPr>
          <w:rFonts w:ascii="仿宋_GB2312" w:eastAsia="仿宋_GB2312" w:hint="eastAsia"/>
          <w:sz w:val="32"/>
        </w:rPr>
        <w:t>纳入本积分排名。</w:t>
      </w:r>
    </w:p>
    <w:p w:rsidR="00E5668A" w:rsidRPr="001B7EB2" w:rsidRDefault="0037571E" w:rsidP="008C5C5A">
      <w:pPr>
        <w:pStyle w:val="2"/>
        <w:spacing w:before="0" w:after="0" w:line="240" w:lineRule="auto"/>
        <w:rPr>
          <w:rFonts w:ascii="仿宋_GB2312" w:eastAsia="仿宋_GB2312"/>
        </w:rPr>
      </w:pPr>
      <w:bookmarkStart w:id="7" w:name="_Toc469057747"/>
      <w:r w:rsidRPr="001B7EB2">
        <w:rPr>
          <w:rFonts w:ascii="仿宋_GB2312" w:eastAsia="仿宋_GB2312" w:hint="eastAsia"/>
        </w:rPr>
        <w:t>3</w:t>
      </w:r>
      <w:r w:rsidR="008C5C5A" w:rsidRPr="001B7EB2">
        <w:rPr>
          <w:rFonts w:ascii="仿宋_GB2312" w:eastAsia="仿宋_GB2312" w:hint="eastAsia"/>
        </w:rPr>
        <w:t>.4</w:t>
      </w:r>
      <w:r w:rsidR="00E5668A" w:rsidRPr="001B7EB2">
        <w:rPr>
          <w:rFonts w:ascii="仿宋_GB2312" w:eastAsia="仿宋_GB2312" w:hint="eastAsia"/>
        </w:rPr>
        <w:t>委员会</w:t>
      </w:r>
      <w:bookmarkEnd w:id="7"/>
    </w:p>
    <w:p w:rsidR="00E5668A" w:rsidRPr="001B7EB2" w:rsidRDefault="00E5668A" w:rsidP="008C5C5A">
      <w:pPr>
        <w:ind w:firstLineChars="200" w:firstLine="640"/>
        <w:rPr>
          <w:rFonts w:ascii="仿宋_GB2312" w:eastAsia="仿宋_GB2312"/>
          <w:sz w:val="32"/>
        </w:rPr>
      </w:pPr>
      <w:r w:rsidRPr="001B7EB2">
        <w:rPr>
          <w:rFonts w:ascii="仿宋_GB2312" w:eastAsia="仿宋_GB2312" w:hint="eastAsia"/>
          <w:sz w:val="32"/>
        </w:rPr>
        <w:t>中高协组织成立中国高尔夫球青少年积分排名委员会，</w:t>
      </w:r>
      <w:r w:rsidR="00364DD1" w:rsidRPr="001B7EB2">
        <w:rPr>
          <w:rFonts w:ascii="仿宋_GB2312" w:eastAsia="仿宋_GB2312" w:hint="eastAsia"/>
          <w:sz w:val="32"/>
        </w:rPr>
        <w:t>在中高协青少年委员会领导下开展工作，</w:t>
      </w:r>
      <w:r w:rsidRPr="001B7EB2">
        <w:rPr>
          <w:rFonts w:ascii="仿宋_GB2312" w:eastAsia="仿宋_GB2312" w:hint="eastAsia"/>
          <w:sz w:val="32"/>
        </w:rPr>
        <w:t>负责积分排名体系的运营工作。委员会由中高协</w:t>
      </w:r>
      <w:r w:rsidR="00364DD1" w:rsidRPr="001B7EB2">
        <w:rPr>
          <w:rFonts w:ascii="仿宋_GB2312" w:eastAsia="仿宋_GB2312" w:hint="eastAsia"/>
          <w:sz w:val="32"/>
        </w:rPr>
        <w:t>青少年委员会成员</w:t>
      </w:r>
      <w:r w:rsidRPr="001B7EB2">
        <w:rPr>
          <w:rFonts w:ascii="仿宋_GB2312" w:eastAsia="仿宋_GB2312" w:hint="eastAsia"/>
          <w:sz w:val="32"/>
        </w:rPr>
        <w:t>组成。</w:t>
      </w:r>
    </w:p>
    <w:p w:rsidR="00BF7F86" w:rsidRPr="001B7EB2" w:rsidRDefault="00BF7F86" w:rsidP="008C5C5A">
      <w:pPr>
        <w:pStyle w:val="1"/>
        <w:numPr>
          <w:ilvl w:val="0"/>
          <w:numId w:val="6"/>
        </w:numPr>
        <w:spacing w:before="0" w:after="0" w:line="240" w:lineRule="auto"/>
        <w:rPr>
          <w:rFonts w:ascii="仿宋_GB2312" w:eastAsia="仿宋_GB2312"/>
          <w:sz w:val="32"/>
        </w:rPr>
      </w:pPr>
      <w:bookmarkStart w:id="8" w:name="_Toc469057748"/>
      <w:r w:rsidRPr="001B7EB2">
        <w:rPr>
          <w:rFonts w:ascii="仿宋_GB2312" w:eastAsia="仿宋_GB2312" w:hint="eastAsia"/>
          <w:sz w:val="32"/>
        </w:rPr>
        <w:t>积分周期</w:t>
      </w:r>
      <w:bookmarkEnd w:id="8"/>
    </w:p>
    <w:p w:rsidR="00BF7F86" w:rsidRPr="001B7EB2" w:rsidRDefault="00BF7F86" w:rsidP="008C5C5A">
      <w:pPr>
        <w:pStyle w:val="a5"/>
        <w:ind w:left="720" w:firstLineChars="0" w:firstLine="0"/>
        <w:rPr>
          <w:rFonts w:ascii="仿宋_GB2312" w:eastAsia="仿宋_GB2312"/>
          <w:sz w:val="32"/>
        </w:rPr>
      </w:pPr>
      <w:r w:rsidRPr="001B7EB2">
        <w:rPr>
          <w:rFonts w:ascii="仿宋_GB2312" w:eastAsia="仿宋_GB2312" w:hint="eastAsia"/>
          <w:sz w:val="32"/>
        </w:rPr>
        <w:t>积分周期为52</w:t>
      </w:r>
      <w:r w:rsidR="00842F89" w:rsidRPr="001B7EB2">
        <w:rPr>
          <w:rFonts w:ascii="仿宋_GB2312" w:eastAsia="仿宋_GB2312" w:hint="eastAsia"/>
          <w:sz w:val="32"/>
        </w:rPr>
        <w:t>周循环，即某一积分节点之前的52周。</w:t>
      </w:r>
    </w:p>
    <w:p w:rsidR="0060313C" w:rsidRPr="001B7EB2" w:rsidRDefault="0060313C" w:rsidP="008C5C5A">
      <w:pPr>
        <w:pStyle w:val="1"/>
        <w:numPr>
          <w:ilvl w:val="0"/>
          <w:numId w:val="6"/>
        </w:numPr>
        <w:spacing w:before="0" w:after="0" w:line="240" w:lineRule="auto"/>
        <w:rPr>
          <w:rFonts w:ascii="仿宋_GB2312" w:eastAsia="仿宋_GB2312"/>
          <w:sz w:val="32"/>
        </w:rPr>
      </w:pPr>
      <w:bookmarkStart w:id="9" w:name="_Toc469057749"/>
      <w:r w:rsidRPr="001B7EB2">
        <w:rPr>
          <w:rFonts w:ascii="仿宋_GB2312" w:eastAsia="仿宋_GB2312" w:hint="eastAsia"/>
          <w:sz w:val="32"/>
        </w:rPr>
        <w:t>年终排名</w:t>
      </w:r>
      <w:bookmarkEnd w:id="9"/>
    </w:p>
    <w:p w:rsidR="0060313C" w:rsidRPr="001B7EB2" w:rsidRDefault="0060313C" w:rsidP="008C5C5A">
      <w:pPr>
        <w:pStyle w:val="a5"/>
        <w:ind w:left="720" w:firstLineChars="0" w:firstLine="0"/>
        <w:rPr>
          <w:rFonts w:ascii="仿宋_GB2312" w:eastAsia="仿宋_GB2312"/>
          <w:sz w:val="32"/>
        </w:rPr>
      </w:pPr>
      <w:r w:rsidRPr="001B7EB2">
        <w:rPr>
          <w:rFonts w:ascii="仿宋_GB2312" w:eastAsia="仿宋_GB2312" w:hint="eastAsia"/>
          <w:sz w:val="32"/>
        </w:rPr>
        <w:t>年终排名截止到每年12月31日。</w:t>
      </w:r>
    </w:p>
    <w:p w:rsidR="004F5127" w:rsidRPr="001B7EB2" w:rsidRDefault="00061ABA" w:rsidP="008C5C5A">
      <w:pPr>
        <w:pStyle w:val="1"/>
        <w:numPr>
          <w:ilvl w:val="0"/>
          <w:numId w:val="6"/>
        </w:numPr>
        <w:spacing w:before="0" w:after="0" w:line="240" w:lineRule="auto"/>
        <w:rPr>
          <w:rFonts w:ascii="仿宋_GB2312" w:eastAsia="仿宋_GB2312"/>
          <w:sz w:val="32"/>
        </w:rPr>
      </w:pPr>
      <w:bookmarkStart w:id="10" w:name="_Toc469057750"/>
      <w:r w:rsidRPr="001B7EB2">
        <w:rPr>
          <w:rFonts w:ascii="仿宋_GB2312" w:eastAsia="仿宋_GB2312" w:hint="eastAsia"/>
          <w:sz w:val="32"/>
        </w:rPr>
        <w:t>积分</w:t>
      </w:r>
      <w:r w:rsidR="004F5127" w:rsidRPr="001B7EB2">
        <w:rPr>
          <w:rFonts w:ascii="仿宋_GB2312" w:eastAsia="仿宋_GB2312" w:hint="eastAsia"/>
          <w:sz w:val="32"/>
        </w:rPr>
        <w:t>赛事</w:t>
      </w:r>
      <w:r w:rsidRPr="001B7EB2">
        <w:rPr>
          <w:rFonts w:ascii="仿宋_GB2312" w:eastAsia="仿宋_GB2312" w:hint="eastAsia"/>
          <w:sz w:val="32"/>
        </w:rPr>
        <w:t>分类</w:t>
      </w:r>
      <w:r w:rsidR="004F5127" w:rsidRPr="001B7EB2">
        <w:rPr>
          <w:rFonts w:ascii="仿宋_GB2312" w:eastAsia="仿宋_GB2312" w:hint="eastAsia"/>
          <w:sz w:val="32"/>
        </w:rPr>
        <w:t>分级</w:t>
      </w:r>
      <w:bookmarkEnd w:id="10"/>
    </w:p>
    <w:p w:rsidR="004F5127" w:rsidRPr="001B7EB2" w:rsidRDefault="00061ABA" w:rsidP="008C5C5A">
      <w:pPr>
        <w:ind w:firstLineChars="200" w:firstLine="640"/>
        <w:rPr>
          <w:rFonts w:ascii="仿宋_GB2312" w:eastAsia="仿宋_GB2312"/>
          <w:sz w:val="32"/>
        </w:rPr>
      </w:pPr>
      <w:r w:rsidRPr="001B7EB2">
        <w:rPr>
          <w:rFonts w:ascii="仿宋_GB2312" w:eastAsia="仿宋_GB2312" w:hint="eastAsia"/>
          <w:sz w:val="32"/>
        </w:rPr>
        <w:t>分类：积分赛事分为</w:t>
      </w:r>
      <w:r w:rsidR="00364DD1" w:rsidRPr="001B7EB2">
        <w:rPr>
          <w:rFonts w:ascii="仿宋_GB2312" w:eastAsia="仿宋_GB2312" w:hint="eastAsia"/>
          <w:sz w:val="32"/>
        </w:rPr>
        <w:t>国内</w:t>
      </w:r>
      <w:r w:rsidRPr="001B7EB2">
        <w:rPr>
          <w:rFonts w:ascii="仿宋_GB2312" w:eastAsia="仿宋_GB2312" w:hint="eastAsia"/>
          <w:sz w:val="32"/>
        </w:rPr>
        <w:t>青少年赛事</w:t>
      </w:r>
      <w:r w:rsidR="00364DD1" w:rsidRPr="001B7EB2">
        <w:rPr>
          <w:rFonts w:ascii="仿宋_GB2312" w:eastAsia="仿宋_GB2312" w:hint="eastAsia"/>
          <w:sz w:val="32"/>
        </w:rPr>
        <w:t>和国家青少年队组队参加的国际青少年、业余赛事。</w:t>
      </w:r>
    </w:p>
    <w:p w:rsidR="004F5127" w:rsidRPr="001B7EB2" w:rsidRDefault="00061ABA" w:rsidP="008C5C5A">
      <w:pPr>
        <w:ind w:firstLineChars="200" w:firstLine="640"/>
        <w:rPr>
          <w:rFonts w:ascii="仿宋_GB2312" w:eastAsia="仿宋_GB2312"/>
          <w:sz w:val="32"/>
        </w:rPr>
      </w:pPr>
      <w:r w:rsidRPr="001B7EB2">
        <w:rPr>
          <w:rFonts w:ascii="仿宋_GB2312" w:eastAsia="仿宋_GB2312" w:hint="eastAsia"/>
          <w:sz w:val="32"/>
        </w:rPr>
        <w:t>分级：</w:t>
      </w:r>
      <w:r w:rsidR="00CC22FA" w:rsidRPr="001B7EB2">
        <w:rPr>
          <w:rFonts w:ascii="仿宋_GB2312" w:eastAsia="仿宋_GB2312" w:hint="eastAsia"/>
          <w:sz w:val="32"/>
        </w:rPr>
        <w:t>按照</w:t>
      </w:r>
      <w:r w:rsidR="00FA58E3" w:rsidRPr="001B7EB2">
        <w:rPr>
          <w:rFonts w:ascii="仿宋_GB2312" w:eastAsia="仿宋_GB2312" w:hint="eastAsia"/>
          <w:sz w:val="32"/>
        </w:rPr>
        <w:t>赛事</w:t>
      </w:r>
      <w:r w:rsidR="00CC22FA" w:rsidRPr="001B7EB2">
        <w:rPr>
          <w:rFonts w:ascii="仿宋_GB2312" w:eastAsia="仿宋_GB2312" w:hint="eastAsia"/>
          <w:sz w:val="32"/>
        </w:rPr>
        <w:t>最低级别和阵容强度</w:t>
      </w:r>
      <w:r w:rsidR="00FA58E3" w:rsidRPr="001B7EB2">
        <w:rPr>
          <w:rFonts w:ascii="仿宋_GB2312" w:eastAsia="仿宋_GB2312" w:hint="eastAsia"/>
          <w:sz w:val="32"/>
        </w:rPr>
        <w:t>确定赛事积分级别。</w:t>
      </w:r>
    </w:p>
    <w:p w:rsidR="003543CF" w:rsidRPr="001B7EB2" w:rsidRDefault="003543CF" w:rsidP="00507D25">
      <w:pPr>
        <w:ind w:firstLineChars="200" w:firstLine="640"/>
        <w:rPr>
          <w:rFonts w:ascii="仿宋_GB2312" w:eastAsia="仿宋_GB2312"/>
          <w:sz w:val="32"/>
        </w:rPr>
      </w:pPr>
      <w:r w:rsidRPr="001B7EB2">
        <w:rPr>
          <w:rFonts w:ascii="仿宋_GB2312" w:eastAsia="仿宋_GB2312" w:hint="eastAsia"/>
          <w:sz w:val="32"/>
        </w:rPr>
        <w:t>积分标准</w:t>
      </w:r>
    </w:p>
    <w:p w:rsidR="00A33A3C" w:rsidRPr="001B7EB2" w:rsidRDefault="00A33A3C" w:rsidP="008C5C5A">
      <w:pPr>
        <w:ind w:firstLineChars="200" w:firstLine="640"/>
        <w:rPr>
          <w:rFonts w:ascii="仿宋_GB2312" w:eastAsia="仿宋_GB2312"/>
          <w:sz w:val="32"/>
        </w:rPr>
      </w:pPr>
      <w:r w:rsidRPr="001B7EB2">
        <w:rPr>
          <w:rFonts w:ascii="仿宋_GB2312" w:eastAsia="仿宋_GB2312" w:hint="eastAsia"/>
          <w:sz w:val="32"/>
        </w:rPr>
        <w:t>赛事积分按</w:t>
      </w:r>
      <w:r w:rsidR="00CC6D27" w:rsidRPr="001B7EB2">
        <w:rPr>
          <w:rFonts w:ascii="仿宋_GB2312" w:eastAsia="仿宋_GB2312" w:hint="eastAsia"/>
          <w:sz w:val="32"/>
        </w:rPr>
        <w:t xml:space="preserve">A、B、C </w:t>
      </w:r>
      <w:r w:rsidR="003543CF" w:rsidRPr="001B7EB2">
        <w:rPr>
          <w:rFonts w:ascii="仿宋_GB2312" w:eastAsia="仿宋_GB2312" w:hint="eastAsia"/>
          <w:sz w:val="32"/>
        </w:rPr>
        <w:t>分组</w:t>
      </w:r>
      <w:r w:rsidR="00CC22FA" w:rsidRPr="001B7EB2">
        <w:rPr>
          <w:rFonts w:ascii="仿宋_GB2312" w:eastAsia="仿宋_GB2312" w:hint="eastAsia"/>
          <w:sz w:val="32"/>
        </w:rPr>
        <w:t>，按照最低积分和每组阵容强度分二者取高者确定赛事级别</w:t>
      </w:r>
      <w:r w:rsidR="003543CF" w:rsidRPr="001B7EB2">
        <w:rPr>
          <w:rFonts w:ascii="仿宋_GB2312" w:eastAsia="仿宋_GB2312" w:hint="eastAsia"/>
          <w:sz w:val="32"/>
        </w:rPr>
        <w:t>。例如</w:t>
      </w:r>
      <w:r w:rsidR="00CC22FA" w:rsidRPr="001B7EB2">
        <w:rPr>
          <w:rFonts w:ascii="仿宋_GB2312" w:eastAsia="仿宋_GB2312" w:hint="eastAsia"/>
          <w:sz w:val="32"/>
        </w:rPr>
        <w:t>中国</w:t>
      </w:r>
      <w:r w:rsidR="003543CF" w:rsidRPr="001B7EB2">
        <w:rPr>
          <w:rFonts w:ascii="仿宋_GB2312" w:eastAsia="仿宋_GB2312" w:hint="eastAsia"/>
          <w:sz w:val="32"/>
        </w:rPr>
        <w:t>青少年公开赛，赛事级别为</w:t>
      </w:r>
      <w:r w:rsidR="00CC22FA" w:rsidRPr="001B7EB2">
        <w:rPr>
          <w:rFonts w:ascii="仿宋_GB2312" w:eastAsia="仿宋_GB2312" w:hint="eastAsia"/>
          <w:sz w:val="32"/>
        </w:rPr>
        <w:t>C</w:t>
      </w:r>
      <w:r w:rsidR="003543CF" w:rsidRPr="001B7EB2">
        <w:rPr>
          <w:rFonts w:ascii="仿宋_GB2312" w:eastAsia="仿宋_GB2312" w:hint="eastAsia"/>
          <w:sz w:val="32"/>
        </w:rPr>
        <w:t>级，</w:t>
      </w:r>
      <w:r w:rsidR="00CC22FA" w:rsidRPr="001B7EB2">
        <w:rPr>
          <w:rFonts w:ascii="仿宋_GB2312" w:eastAsia="仿宋_GB2312" w:hint="eastAsia"/>
          <w:sz w:val="32"/>
        </w:rPr>
        <w:t>假设A组阵容强度为775分，B组阵容强度为330分，C组阵容强度为320分，则</w:t>
      </w:r>
      <w:r w:rsidR="003543CF" w:rsidRPr="001B7EB2">
        <w:rPr>
          <w:rFonts w:ascii="仿宋_GB2312" w:eastAsia="仿宋_GB2312" w:hint="eastAsia"/>
          <w:sz w:val="32"/>
        </w:rPr>
        <w:t>其A组冠军积分为</w:t>
      </w:r>
      <w:r w:rsidR="00CC22FA" w:rsidRPr="001B7EB2">
        <w:rPr>
          <w:rFonts w:ascii="仿宋_GB2312" w:eastAsia="仿宋_GB2312" w:hint="eastAsia"/>
          <w:sz w:val="32"/>
        </w:rPr>
        <w:t>确定为72</w:t>
      </w:r>
      <w:r w:rsidR="003543CF" w:rsidRPr="001B7EB2">
        <w:rPr>
          <w:rFonts w:ascii="仿宋_GB2312" w:eastAsia="仿宋_GB2312" w:hint="eastAsia"/>
          <w:sz w:val="32"/>
        </w:rPr>
        <w:t>分，B组冠军积分为</w:t>
      </w:r>
      <w:r w:rsidR="00CC22FA" w:rsidRPr="001B7EB2">
        <w:rPr>
          <w:rFonts w:ascii="仿宋_GB2312" w:eastAsia="仿宋_GB2312" w:hint="eastAsia"/>
          <w:sz w:val="32"/>
        </w:rPr>
        <w:t>68分</w:t>
      </w:r>
      <w:r w:rsidR="003543CF" w:rsidRPr="001B7EB2">
        <w:rPr>
          <w:rFonts w:ascii="仿宋_GB2312" w:eastAsia="仿宋_GB2312" w:hint="eastAsia"/>
          <w:sz w:val="32"/>
        </w:rPr>
        <w:t>分,C组冠军积分为</w:t>
      </w:r>
      <w:r w:rsidR="00CC22FA" w:rsidRPr="001B7EB2">
        <w:rPr>
          <w:rFonts w:ascii="仿宋_GB2312" w:eastAsia="仿宋_GB2312" w:hint="eastAsia"/>
          <w:sz w:val="32"/>
        </w:rPr>
        <w:t>66</w:t>
      </w:r>
      <w:r w:rsidR="003543CF" w:rsidRPr="001B7EB2">
        <w:rPr>
          <w:rFonts w:ascii="仿宋_GB2312" w:eastAsia="仿宋_GB2312" w:hint="eastAsia"/>
          <w:sz w:val="32"/>
        </w:rPr>
        <w:t>分</w:t>
      </w:r>
      <w:r w:rsidR="00B7159D" w:rsidRPr="001B7EB2">
        <w:rPr>
          <w:rFonts w:ascii="仿宋_GB2312" w:eastAsia="仿宋_GB2312" w:hint="eastAsia"/>
          <w:sz w:val="32"/>
        </w:rPr>
        <w:t>。依此顺延。</w:t>
      </w:r>
    </w:p>
    <w:p w:rsidR="003543CF" w:rsidRPr="001B7EB2" w:rsidRDefault="003543CF" w:rsidP="008C5C5A">
      <w:pPr>
        <w:pStyle w:val="1"/>
        <w:numPr>
          <w:ilvl w:val="0"/>
          <w:numId w:val="6"/>
        </w:numPr>
        <w:spacing w:before="0" w:after="0" w:line="240" w:lineRule="auto"/>
        <w:rPr>
          <w:rFonts w:ascii="仿宋_GB2312" w:eastAsia="仿宋_GB2312"/>
          <w:sz w:val="32"/>
        </w:rPr>
      </w:pPr>
      <w:bookmarkStart w:id="11" w:name="_Toc469057751"/>
      <w:r w:rsidRPr="001B7EB2">
        <w:rPr>
          <w:rFonts w:ascii="仿宋_GB2312" w:eastAsia="仿宋_GB2312" w:hint="eastAsia"/>
          <w:sz w:val="32"/>
        </w:rPr>
        <w:lastRenderedPageBreak/>
        <w:t>积分计算方法</w:t>
      </w:r>
      <w:bookmarkEnd w:id="11"/>
    </w:p>
    <w:p w:rsidR="00E365BD" w:rsidRPr="001B7EB2" w:rsidRDefault="00E365BD" w:rsidP="008C5C5A">
      <w:pPr>
        <w:ind w:firstLineChars="200" w:firstLine="640"/>
        <w:rPr>
          <w:rFonts w:ascii="仿宋_GB2312" w:eastAsia="仿宋_GB2312"/>
          <w:sz w:val="32"/>
        </w:rPr>
      </w:pPr>
      <w:r w:rsidRPr="001B7EB2">
        <w:rPr>
          <w:rFonts w:ascii="仿宋_GB2312" w:eastAsia="仿宋_GB2312" w:hint="eastAsia"/>
          <w:sz w:val="32"/>
        </w:rPr>
        <w:t>平均</w:t>
      </w:r>
      <w:proofErr w:type="gramStart"/>
      <w:r w:rsidRPr="001B7EB2">
        <w:rPr>
          <w:rFonts w:ascii="仿宋_GB2312" w:eastAsia="仿宋_GB2312" w:hint="eastAsia"/>
          <w:sz w:val="32"/>
        </w:rPr>
        <w:t>分根据</w:t>
      </w:r>
      <w:proofErr w:type="gramEnd"/>
      <w:r w:rsidRPr="001B7EB2">
        <w:rPr>
          <w:rFonts w:ascii="仿宋_GB2312" w:eastAsia="仿宋_GB2312" w:hint="eastAsia"/>
          <w:sz w:val="32"/>
        </w:rPr>
        <w:t>运动员过去52周参加比赛所获单场比赛积分的总和与参赛场次的商的100倍确定</w:t>
      </w:r>
    </w:p>
    <w:p w:rsidR="00AD4E47" w:rsidRPr="001B7EB2" w:rsidRDefault="00E365BD" w:rsidP="008C5C5A">
      <w:pPr>
        <w:ind w:firstLineChars="200" w:firstLine="640"/>
        <w:rPr>
          <w:rFonts w:ascii="仿宋_GB2312" w:eastAsia="仿宋_GB2312"/>
          <w:sz w:val="32"/>
        </w:rPr>
      </w:pPr>
      <w:r w:rsidRPr="001B7EB2">
        <w:rPr>
          <w:rFonts w:ascii="仿宋_GB2312" w:eastAsia="仿宋_GB2312" w:hint="eastAsia"/>
          <w:sz w:val="32"/>
        </w:rPr>
        <w:t>平均分</w:t>
      </w:r>
      <w:r w:rsidR="00BB06F6" w:rsidRPr="001B7EB2">
        <w:rPr>
          <w:rFonts w:ascii="仿宋_GB2312" w:eastAsia="仿宋_GB2312" w:hint="eastAsia"/>
          <w:sz w:val="32"/>
        </w:rPr>
        <w:t>公式：P=∑T/N×100</w:t>
      </w:r>
    </w:p>
    <w:p w:rsidR="00AD4E47" w:rsidRPr="001B7EB2" w:rsidRDefault="003543CF" w:rsidP="008C5C5A">
      <w:pPr>
        <w:rPr>
          <w:rFonts w:ascii="仿宋_GB2312" w:eastAsia="仿宋_GB2312"/>
          <w:sz w:val="32"/>
        </w:rPr>
      </w:pPr>
      <w:r w:rsidRPr="001B7EB2">
        <w:rPr>
          <w:rFonts w:ascii="仿宋_GB2312" w:eastAsia="仿宋_GB2312" w:hint="eastAsia"/>
          <w:sz w:val="32"/>
        </w:rPr>
        <w:t>注：</w:t>
      </w:r>
      <w:r w:rsidR="00BB06F6" w:rsidRPr="001B7EB2">
        <w:rPr>
          <w:rFonts w:ascii="仿宋_GB2312" w:eastAsia="仿宋_GB2312" w:hint="eastAsia"/>
          <w:sz w:val="32"/>
        </w:rPr>
        <w:t>P</w:t>
      </w:r>
      <w:r w:rsidRPr="001B7EB2">
        <w:rPr>
          <w:rFonts w:ascii="仿宋_GB2312" w:eastAsia="仿宋_GB2312" w:hint="eastAsia"/>
          <w:sz w:val="32"/>
        </w:rPr>
        <w:t>-</w:t>
      </w:r>
      <w:r w:rsidR="00BB06F6" w:rsidRPr="001B7EB2">
        <w:rPr>
          <w:rFonts w:ascii="仿宋_GB2312" w:eastAsia="仿宋_GB2312" w:hint="eastAsia"/>
          <w:sz w:val="32"/>
        </w:rPr>
        <w:t>平均分</w:t>
      </w:r>
      <w:r w:rsidRPr="001B7EB2">
        <w:rPr>
          <w:rFonts w:ascii="仿宋_GB2312" w:eastAsia="仿宋_GB2312" w:hint="eastAsia"/>
          <w:sz w:val="32"/>
        </w:rPr>
        <w:t>，</w:t>
      </w:r>
      <w:r w:rsidR="00BB06F6" w:rsidRPr="001B7EB2">
        <w:rPr>
          <w:rFonts w:ascii="仿宋_GB2312" w:eastAsia="仿宋_GB2312" w:hint="eastAsia"/>
          <w:sz w:val="32"/>
        </w:rPr>
        <w:t>T</w:t>
      </w:r>
      <w:r w:rsidRPr="001B7EB2">
        <w:rPr>
          <w:rFonts w:ascii="仿宋_GB2312" w:eastAsia="仿宋_GB2312" w:hint="eastAsia"/>
          <w:sz w:val="32"/>
        </w:rPr>
        <w:t>-</w:t>
      </w:r>
      <w:r w:rsidR="00E365BD" w:rsidRPr="001B7EB2">
        <w:rPr>
          <w:rFonts w:ascii="仿宋_GB2312" w:eastAsia="仿宋_GB2312" w:hint="eastAsia"/>
          <w:sz w:val="32"/>
        </w:rPr>
        <w:t>单场比赛积</w:t>
      </w:r>
      <w:r w:rsidR="00BB06F6" w:rsidRPr="001B7EB2">
        <w:rPr>
          <w:rFonts w:ascii="仿宋_GB2312" w:eastAsia="仿宋_GB2312" w:hint="eastAsia"/>
          <w:sz w:val="32"/>
        </w:rPr>
        <w:t>分</w:t>
      </w:r>
      <w:r w:rsidRPr="001B7EB2">
        <w:rPr>
          <w:rFonts w:ascii="仿宋_GB2312" w:eastAsia="仿宋_GB2312" w:hint="eastAsia"/>
          <w:sz w:val="32"/>
        </w:rPr>
        <w:t>，</w:t>
      </w:r>
      <w:r w:rsidR="00BB06F6" w:rsidRPr="001B7EB2">
        <w:rPr>
          <w:rFonts w:ascii="仿宋_GB2312" w:eastAsia="仿宋_GB2312" w:hint="eastAsia"/>
          <w:sz w:val="32"/>
        </w:rPr>
        <w:t>N</w:t>
      </w:r>
      <w:r w:rsidRPr="001B7EB2">
        <w:rPr>
          <w:rFonts w:ascii="仿宋_GB2312" w:eastAsia="仿宋_GB2312" w:hint="eastAsia"/>
          <w:sz w:val="32"/>
        </w:rPr>
        <w:t>-比赛场</w:t>
      </w:r>
      <w:r w:rsidR="00BB06F6" w:rsidRPr="001B7EB2">
        <w:rPr>
          <w:rFonts w:ascii="仿宋_GB2312" w:eastAsia="仿宋_GB2312" w:hint="eastAsia"/>
          <w:sz w:val="32"/>
        </w:rPr>
        <w:t>次(</w:t>
      </w:r>
      <w:r w:rsidRPr="001B7EB2">
        <w:rPr>
          <w:rFonts w:ascii="仿宋_GB2312" w:eastAsia="仿宋_GB2312" w:hint="eastAsia"/>
          <w:sz w:val="32"/>
        </w:rPr>
        <w:t>10</w:t>
      </w:r>
      <w:r w:rsidR="00BB06F6" w:rsidRPr="001B7EB2">
        <w:rPr>
          <w:rFonts w:ascii="宋体" w:eastAsia="宋体" w:hAnsi="宋体" w:cs="宋体" w:hint="eastAsia"/>
          <w:sz w:val="32"/>
        </w:rPr>
        <w:t>≦</w:t>
      </w:r>
      <w:r w:rsidR="00BB06F6" w:rsidRPr="001B7EB2">
        <w:rPr>
          <w:rFonts w:ascii="仿宋_GB2312" w:eastAsia="仿宋_GB2312" w:hint="eastAsia"/>
          <w:sz w:val="32"/>
        </w:rPr>
        <w:t>N</w:t>
      </w:r>
      <w:r w:rsidRPr="001B7EB2">
        <w:rPr>
          <w:rFonts w:ascii="宋体" w:eastAsia="宋体" w:hAnsi="宋体" w:cs="宋体" w:hint="eastAsia"/>
          <w:sz w:val="32"/>
        </w:rPr>
        <w:t>≦</w:t>
      </w:r>
      <w:r w:rsidR="00BA4220" w:rsidRPr="001B7EB2">
        <w:rPr>
          <w:rFonts w:ascii="仿宋_GB2312" w:eastAsia="仿宋_GB2312" w:hint="eastAsia"/>
          <w:sz w:val="32"/>
        </w:rPr>
        <w:t>20</w:t>
      </w:r>
      <w:r w:rsidR="00BB06F6" w:rsidRPr="001B7EB2">
        <w:rPr>
          <w:rFonts w:ascii="仿宋_GB2312" w:eastAsia="仿宋_GB2312" w:hint="eastAsia"/>
          <w:sz w:val="32"/>
        </w:rPr>
        <w:t>)</w:t>
      </w:r>
    </w:p>
    <w:p w:rsidR="008C5C5A" w:rsidRPr="001B7EB2" w:rsidRDefault="000C6DE5" w:rsidP="008C5C5A">
      <w:pPr>
        <w:ind w:firstLineChars="200" w:firstLine="640"/>
        <w:rPr>
          <w:rFonts w:ascii="仿宋_GB2312" w:eastAsia="仿宋_GB2312"/>
          <w:sz w:val="32"/>
        </w:rPr>
      </w:pPr>
      <w:r w:rsidRPr="001B7EB2">
        <w:rPr>
          <w:rFonts w:ascii="仿宋_GB2312" w:eastAsia="仿宋_GB2312" w:hint="eastAsia"/>
          <w:sz w:val="32"/>
        </w:rPr>
        <w:t>比杆赛</w:t>
      </w:r>
      <w:r w:rsidR="008C5C5A" w:rsidRPr="001B7EB2">
        <w:rPr>
          <w:rFonts w:ascii="仿宋_GB2312" w:eastAsia="仿宋_GB2312" w:hint="eastAsia"/>
          <w:sz w:val="32"/>
        </w:rPr>
        <w:t>单场比赛积分根据名次积分和</w:t>
      </w:r>
      <w:r w:rsidR="00201027" w:rsidRPr="001B7EB2">
        <w:rPr>
          <w:rFonts w:ascii="仿宋_GB2312" w:eastAsia="仿宋_GB2312" w:hint="eastAsia"/>
          <w:sz w:val="32"/>
        </w:rPr>
        <w:t>成绩</w:t>
      </w:r>
      <w:r w:rsidR="008C5C5A" w:rsidRPr="001B7EB2">
        <w:rPr>
          <w:rFonts w:ascii="仿宋_GB2312" w:eastAsia="仿宋_GB2312" w:hint="eastAsia"/>
          <w:sz w:val="32"/>
        </w:rPr>
        <w:t>奖励积分计算得出。</w:t>
      </w:r>
    </w:p>
    <w:p w:rsidR="003543CF" w:rsidRPr="001B7EB2" w:rsidRDefault="000C6DE5" w:rsidP="008C5C5A">
      <w:pPr>
        <w:pStyle w:val="a5"/>
        <w:ind w:left="720" w:firstLineChars="0" w:firstLine="0"/>
        <w:rPr>
          <w:rFonts w:ascii="仿宋_GB2312" w:eastAsia="仿宋_GB2312"/>
          <w:sz w:val="32"/>
          <w:vertAlign w:val="subscript"/>
        </w:rPr>
      </w:pPr>
      <w:r w:rsidRPr="001B7EB2">
        <w:rPr>
          <w:rFonts w:ascii="仿宋_GB2312" w:eastAsia="仿宋_GB2312" w:hint="eastAsia"/>
          <w:sz w:val="32"/>
        </w:rPr>
        <w:t>比杆赛</w:t>
      </w:r>
      <w:r w:rsidR="00E365BD" w:rsidRPr="001B7EB2">
        <w:rPr>
          <w:rFonts w:ascii="仿宋_GB2312" w:eastAsia="仿宋_GB2312" w:hint="eastAsia"/>
          <w:sz w:val="32"/>
        </w:rPr>
        <w:t>单场比赛积分公式：</w:t>
      </w:r>
      <w:r w:rsidR="003543CF" w:rsidRPr="001B7EB2">
        <w:rPr>
          <w:rFonts w:ascii="仿宋_GB2312" w:eastAsia="仿宋_GB2312" w:hint="eastAsia"/>
          <w:sz w:val="32"/>
        </w:rPr>
        <w:t>T=T</w:t>
      </w:r>
      <w:r w:rsidR="003543CF" w:rsidRPr="001B7EB2">
        <w:rPr>
          <w:rFonts w:ascii="仿宋_GB2312" w:eastAsia="仿宋_GB2312" w:hint="eastAsia"/>
          <w:sz w:val="32"/>
          <w:vertAlign w:val="subscript"/>
        </w:rPr>
        <w:t>1</w:t>
      </w:r>
      <w:r w:rsidR="003543CF" w:rsidRPr="001B7EB2">
        <w:rPr>
          <w:rFonts w:ascii="仿宋_GB2312" w:eastAsia="仿宋_GB2312" w:hint="eastAsia"/>
          <w:sz w:val="32"/>
        </w:rPr>
        <w:t>+T</w:t>
      </w:r>
      <w:r w:rsidR="003543CF" w:rsidRPr="001B7EB2">
        <w:rPr>
          <w:rFonts w:ascii="仿宋_GB2312" w:eastAsia="仿宋_GB2312" w:hint="eastAsia"/>
          <w:sz w:val="32"/>
          <w:vertAlign w:val="subscript"/>
        </w:rPr>
        <w:t>2</w:t>
      </w:r>
    </w:p>
    <w:p w:rsidR="003543CF" w:rsidRPr="001B7EB2" w:rsidRDefault="003543CF" w:rsidP="008C5C5A">
      <w:pPr>
        <w:pStyle w:val="a5"/>
        <w:ind w:left="720" w:firstLineChars="0" w:firstLine="0"/>
        <w:rPr>
          <w:rFonts w:ascii="仿宋_GB2312" w:eastAsia="仿宋_GB2312"/>
          <w:sz w:val="32"/>
        </w:rPr>
      </w:pPr>
      <w:r w:rsidRPr="001B7EB2">
        <w:rPr>
          <w:rFonts w:ascii="仿宋_GB2312" w:eastAsia="仿宋_GB2312" w:hint="eastAsia"/>
          <w:sz w:val="32"/>
        </w:rPr>
        <w:t>T</w:t>
      </w:r>
      <w:r w:rsidRPr="001B7EB2">
        <w:rPr>
          <w:rFonts w:ascii="仿宋_GB2312" w:eastAsia="仿宋_GB2312" w:hint="eastAsia"/>
          <w:sz w:val="32"/>
          <w:vertAlign w:val="subscript"/>
        </w:rPr>
        <w:t>1</w:t>
      </w:r>
      <w:r w:rsidRPr="001B7EB2">
        <w:rPr>
          <w:rFonts w:ascii="仿宋_GB2312" w:eastAsia="仿宋_GB2312" w:hint="eastAsia"/>
          <w:sz w:val="32"/>
        </w:rPr>
        <w:t>-单场比赛名次积分，T</w:t>
      </w:r>
      <w:r w:rsidRPr="001B7EB2">
        <w:rPr>
          <w:rFonts w:ascii="仿宋_GB2312" w:eastAsia="仿宋_GB2312" w:hint="eastAsia"/>
          <w:sz w:val="32"/>
          <w:vertAlign w:val="subscript"/>
        </w:rPr>
        <w:t>2</w:t>
      </w:r>
      <w:r w:rsidRPr="001B7EB2">
        <w:rPr>
          <w:rFonts w:ascii="仿宋_GB2312" w:eastAsia="仿宋_GB2312" w:hint="eastAsia"/>
          <w:sz w:val="32"/>
        </w:rPr>
        <w:t>-单</w:t>
      </w:r>
      <w:r w:rsidR="00F852A4" w:rsidRPr="001B7EB2">
        <w:rPr>
          <w:rFonts w:ascii="仿宋_GB2312" w:eastAsia="仿宋_GB2312" w:hint="eastAsia"/>
          <w:sz w:val="32"/>
        </w:rPr>
        <w:t>场</w:t>
      </w:r>
      <w:r w:rsidRPr="001B7EB2">
        <w:rPr>
          <w:rFonts w:ascii="仿宋_GB2312" w:eastAsia="仿宋_GB2312" w:hint="eastAsia"/>
          <w:sz w:val="32"/>
        </w:rPr>
        <w:t>比赛</w:t>
      </w:r>
      <w:r w:rsidR="00DA62A9" w:rsidRPr="001B7EB2">
        <w:rPr>
          <w:rFonts w:ascii="仿宋_GB2312" w:eastAsia="仿宋_GB2312" w:hint="eastAsia"/>
          <w:sz w:val="32"/>
        </w:rPr>
        <w:t>成绩</w:t>
      </w:r>
      <w:r w:rsidRPr="001B7EB2">
        <w:rPr>
          <w:rFonts w:ascii="仿宋_GB2312" w:eastAsia="仿宋_GB2312" w:hint="eastAsia"/>
          <w:sz w:val="32"/>
        </w:rPr>
        <w:t>奖励积分</w:t>
      </w:r>
    </w:p>
    <w:p w:rsidR="000C6DE5" w:rsidRPr="001B7EB2" w:rsidRDefault="00E10515" w:rsidP="000C6DE5">
      <w:pPr>
        <w:ind w:firstLineChars="200" w:firstLine="640"/>
        <w:rPr>
          <w:rFonts w:ascii="仿宋_GB2312" w:eastAsia="仿宋_GB2312"/>
          <w:sz w:val="32"/>
        </w:rPr>
      </w:pPr>
      <w:r w:rsidRPr="001B7EB2">
        <w:rPr>
          <w:rFonts w:ascii="仿宋_GB2312" w:eastAsia="仿宋_GB2312" w:hint="eastAsia"/>
          <w:sz w:val="32"/>
        </w:rPr>
        <w:t>比杆赛单场比赛名次积分根据名次确定</w:t>
      </w:r>
      <w:r w:rsidR="000C6DE5" w:rsidRPr="001B7EB2">
        <w:rPr>
          <w:rFonts w:ascii="仿宋_GB2312" w:eastAsia="仿宋_GB2312" w:hint="eastAsia"/>
          <w:sz w:val="32"/>
        </w:rPr>
        <w:t>相应积分；出现并列时，名次积分取平均值。</w:t>
      </w:r>
    </w:p>
    <w:p w:rsidR="00E365BD" w:rsidRPr="001B7EB2" w:rsidRDefault="000C6DE5" w:rsidP="008C5C5A">
      <w:pPr>
        <w:ind w:firstLineChars="200" w:firstLine="640"/>
        <w:rPr>
          <w:rFonts w:ascii="仿宋_GB2312" w:eastAsia="仿宋_GB2312"/>
          <w:sz w:val="32"/>
        </w:rPr>
      </w:pPr>
      <w:r w:rsidRPr="001B7EB2">
        <w:rPr>
          <w:rFonts w:ascii="仿宋_GB2312" w:eastAsia="仿宋_GB2312" w:hint="eastAsia"/>
          <w:sz w:val="32"/>
        </w:rPr>
        <w:t>比杆赛</w:t>
      </w:r>
      <w:r w:rsidR="001618D9" w:rsidRPr="001B7EB2">
        <w:rPr>
          <w:rFonts w:ascii="仿宋_GB2312" w:eastAsia="仿宋_GB2312" w:hint="eastAsia"/>
          <w:sz w:val="32"/>
        </w:rPr>
        <w:t>单场比赛</w:t>
      </w:r>
      <w:r w:rsidR="00DA62A9" w:rsidRPr="001B7EB2">
        <w:rPr>
          <w:rFonts w:ascii="仿宋_GB2312" w:eastAsia="仿宋_GB2312" w:hint="eastAsia"/>
          <w:sz w:val="32"/>
        </w:rPr>
        <w:t>成绩</w:t>
      </w:r>
      <w:r w:rsidR="001618D9" w:rsidRPr="001B7EB2">
        <w:rPr>
          <w:rFonts w:ascii="仿宋_GB2312" w:eastAsia="仿宋_GB2312" w:hint="eastAsia"/>
          <w:sz w:val="32"/>
        </w:rPr>
        <w:t>奖励积分</w:t>
      </w:r>
      <w:r w:rsidR="00E365BD" w:rsidRPr="001B7EB2">
        <w:rPr>
          <w:rFonts w:ascii="仿宋_GB2312" w:eastAsia="仿宋_GB2312" w:hint="eastAsia"/>
          <w:sz w:val="32"/>
        </w:rPr>
        <w:t>根据运动员总成绩与比赛(球场)</w:t>
      </w:r>
      <w:r w:rsidR="001618D9" w:rsidRPr="001B7EB2">
        <w:rPr>
          <w:rFonts w:ascii="仿宋_GB2312" w:eastAsia="仿宋_GB2312" w:hint="eastAsia"/>
          <w:sz w:val="32"/>
        </w:rPr>
        <w:t>标准杆的差额计算得出。</w:t>
      </w:r>
    </w:p>
    <w:p w:rsidR="003543CF" w:rsidRPr="001B7EB2" w:rsidRDefault="003543CF" w:rsidP="008C5C5A">
      <w:pPr>
        <w:pStyle w:val="a5"/>
        <w:ind w:left="720" w:firstLineChars="0" w:firstLine="0"/>
        <w:rPr>
          <w:rFonts w:ascii="仿宋_GB2312" w:eastAsia="仿宋_GB2312"/>
          <w:sz w:val="32"/>
        </w:rPr>
      </w:pPr>
      <w:r w:rsidRPr="001B7EB2">
        <w:rPr>
          <w:rFonts w:ascii="仿宋_GB2312" w:eastAsia="仿宋_GB2312" w:hint="eastAsia"/>
          <w:sz w:val="32"/>
        </w:rPr>
        <w:t>积分表格</w:t>
      </w:r>
      <w:r w:rsidR="003B75D7" w:rsidRPr="001B7EB2">
        <w:rPr>
          <w:rFonts w:ascii="仿宋_GB2312" w:eastAsia="仿宋_GB2312" w:hint="eastAsia"/>
          <w:sz w:val="32"/>
        </w:rPr>
        <w:t>及标准</w:t>
      </w:r>
      <w:r w:rsidRPr="001B7EB2">
        <w:rPr>
          <w:rFonts w:ascii="仿宋_GB2312" w:eastAsia="仿宋_GB2312" w:hint="eastAsia"/>
          <w:sz w:val="32"/>
        </w:rPr>
        <w:t>见附件。</w:t>
      </w:r>
    </w:p>
    <w:p w:rsidR="000C6DE5" w:rsidRPr="001B7EB2" w:rsidRDefault="000C6DE5" w:rsidP="008C5C5A">
      <w:pPr>
        <w:pStyle w:val="1"/>
        <w:numPr>
          <w:ilvl w:val="0"/>
          <w:numId w:val="6"/>
        </w:numPr>
        <w:spacing w:before="0" w:after="0" w:line="240" w:lineRule="auto"/>
        <w:rPr>
          <w:rFonts w:ascii="仿宋_GB2312" w:eastAsia="仿宋_GB2312"/>
          <w:sz w:val="32"/>
        </w:rPr>
      </w:pPr>
      <w:bookmarkStart w:id="12" w:name="_Toc469057752"/>
      <w:r w:rsidRPr="001B7EB2">
        <w:rPr>
          <w:rFonts w:ascii="仿宋_GB2312" w:eastAsia="仿宋_GB2312" w:hint="eastAsia"/>
          <w:sz w:val="32"/>
        </w:rPr>
        <w:t>比洞赛单场比赛积分计算方法</w:t>
      </w:r>
      <w:bookmarkEnd w:id="12"/>
    </w:p>
    <w:p w:rsidR="000C6DE5" w:rsidRPr="001B7EB2" w:rsidRDefault="000C6DE5" w:rsidP="008B2656">
      <w:pPr>
        <w:ind w:firstLineChars="200" w:firstLine="640"/>
        <w:rPr>
          <w:rFonts w:ascii="仿宋_GB2312" w:eastAsia="仿宋_GB2312"/>
          <w:sz w:val="32"/>
        </w:rPr>
      </w:pPr>
      <w:r w:rsidRPr="001B7EB2">
        <w:rPr>
          <w:rFonts w:ascii="仿宋_GB2312" w:eastAsia="仿宋_GB2312" w:hint="eastAsia"/>
          <w:sz w:val="32"/>
        </w:rPr>
        <w:t>比洞赛仅获得</w:t>
      </w:r>
      <w:r w:rsidR="00EB7997" w:rsidRPr="001B7EB2">
        <w:rPr>
          <w:rFonts w:ascii="仿宋_GB2312" w:eastAsia="仿宋_GB2312" w:hint="eastAsia"/>
          <w:sz w:val="32"/>
        </w:rPr>
        <w:t>名次积分，无</w:t>
      </w:r>
      <w:r w:rsidR="00201027" w:rsidRPr="001B7EB2">
        <w:rPr>
          <w:rFonts w:ascii="仿宋_GB2312" w:eastAsia="仿宋_GB2312" w:hint="eastAsia"/>
          <w:sz w:val="32"/>
        </w:rPr>
        <w:t>成绩</w:t>
      </w:r>
      <w:r w:rsidR="00EB7997" w:rsidRPr="001B7EB2">
        <w:rPr>
          <w:rFonts w:ascii="仿宋_GB2312" w:eastAsia="仿宋_GB2312" w:hint="eastAsia"/>
          <w:sz w:val="32"/>
        </w:rPr>
        <w:t>奖励积分。</w:t>
      </w:r>
    </w:p>
    <w:p w:rsidR="000C6DE5" w:rsidRPr="001B7EB2" w:rsidRDefault="000C6DE5" w:rsidP="00EB7997">
      <w:pPr>
        <w:ind w:firstLineChars="200" w:firstLine="640"/>
        <w:rPr>
          <w:rFonts w:ascii="仿宋_GB2312" w:eastAsia="仿宋_GB2312"/>
          <w:sz w:val="32"/>
        </w:rPr>
      </w:pPr>
      <w:r w:rsidRPr="001B7EB2">
        <w:rPr>
          <w:rFonts w:ascii="仿宋_GB2312" w:eastAsia="仿宋_GB2312" w:hint="eastAsia"/>
          <w:sz w:val="32"/>
        </w:rPr>
        <w:t>确定名次的比赛，运动员获得相应名次积分。</w:t>
      </w:r>
      <w:r w:rsidR="00EB7997" w:rsidRPr="001B7EB2">
        <w:rPr>
          <w:rFonts w:ascii="仿宋_GB2312" w:eastAsia="仿宋_GB2312" w:hint="eastAsia"/>
          <w:sz w:val="32"/>
        </w:rPr>
        <w:t>出现</w:t>
      </w:r>
      <w:r w:rsidRPr="001B7EB2">
        <w:rPr>
          <w:rFonts w:ascii="仿宋_GB2312" w:eastAsia="仿宋_GB2312" w:hint="eastAsia"/>
          <w:sz w:val="32"/>
        </w:rPr>
        <w:t>并列</w:t>
      </w:r>
      <w:r w:rsidR="00EB7997" w:rsidRPr="001B7EB2">
        <w:rPr>
          <w:rFonts w:ascii="仿宋_GB2312" w:eastAsia="仿宋_GB2312" w:hint="eastAsia"/>
          <w:sz w:val="32"/>
        </w:rPr>
        <w:t>时，名次积分取平均值。</w:t>
      </w:r>
      <w:r w:rsidR="0048381C" w:rsidRPr="001B7EB2">
        <w:rPr>
          <w:rFonts w:ascii="仿宋_GB2312" w:eastAsia="仿宋_GB2312" w:hint="eastAsia"/>
          <w:sz w:val="32"/>
        </w:rPr>
        <w:t>例</w:t>
      </w:r>
      <w:r w:rsidR="00EB7997" w:rsidRPr="001B7EB2">
        <w:rPr>
          <w:rFonts w:ascii="仿宋_GB2312" w:eastAsia="仿宋_GB2312" w:hint="eastAsia"/>
          <w:sz w:val="32"/>
        </w:rPr>
        <w:t>如</w:t>
      </w:r>
      <w:r w:rsidR="0048381C" w:rsidRPr="001B7EB2">
        <w:rPr>
          <w:rFonts w:ascii="仿宋_GB2312" w:eastAsia="仿宋_GB2312" w:hint="eastAsia"/>
          <w:sz w:val="32"/>
        </w:rPr>
        <w:t>，</w:t>
      </w:r>
      <w:r w:rsidR="00EB7997" w:rsidRPr="001B7EB2">
        <w:rPr>
          <w:rFonts w:ascii="仿宋_GB2312" w:eastAsia="仿宋_GB2312" w:hint="eastAsia"/>
          <w:sz w:val="32"/>
        </w:rPr>
        <w:t>未进入1/16决赛的第16名至第32名的平均积分为第16名至第32名所</w:t>
      </w:r>
      <w:r w:rsidR="00837E5E" w:rsidRPr="001B7EB2">
        <w:rPr>
          <w:rFonts w:ascii="仿宋_GB2312" w:eastAsia="仿宋_GB2312" w:hint="eastAsia"/>
          <w:sz w:val="32"/>
        </w:rPr>
        <w:t>在名次</w:t>
      </w:r>
      <w:r w:rsidR="00EB7997" w:rsidRPr="001B7EB2">
        <w:rPr>
          <w:rFonts w:ascii="仿宋_GB2312" w:eastAsia="仿宋_GB2312" w:hint="eastAsia"/>
          <w:sz w:val="32"/>
        </w:rPr>
        <w:t>积分的平均值。</w:t>
      </w:r>
    </w:p>
    <w:p w:rsidR="00131F44" w:rsidRPr="001B7EB2" w:rsidRDefault="00131F44" w:rsidP="00131F44">
      <w:pPr>
        <w:pStyle w:val="1"/>
        <w:numPr>
          <w:ilvl w:val="0"/>
          <w:numId w:val="6"/>
        </w:numPr>
        <w:spacing w:before="0" w:after="0" w:line="240" w:lineRule="auto"/>
        <w:rPr>
          <w:rFonts w:ascii="仿宋_GB2312" w:eastAsia="仿宋_GB2312"/>
          <w:sz w:val="32"/>
        </w:rPr>
      </w:pPr>
      <w:bookmarkStart w:id="13" w:name="_Toc469057753"/>
      <w:r w:rsidRPr="001B7EB2">
        <w:rPr>
          <w:rFonts w:ascii="仿宋_GB2312" w:eastAsia="仿宋_GB2312" w:hint="eastAsia"/>
          <w:sz w:val="32"/>
        </w:rPr>
        <w:t>团体赛单场比赛积分计算方法</w:t>
      </w:r>
      <w:bookmarkEnd w:id="13"/>
    </w:p>
    <w:p w:rsidR="000C6DE5" w:rsidRPr="001B7EB2" w:rsidRDefault="00FB5E66" w:rsidP="00FB5E66">
      <w:pPr>
        <w:ind w:firstLineChars="200" w:firstLine="640"/>
        <w:rPr>
          <w:rFonts w:ascii="仿宋_GB2312" w:eastAsia="仿宋_GB2312"/>
          <w:sz w:val="32"/>
        </w:rPr>
      </w:pPr>
      <w:r w:rsidRPr="001B7EB2">
        <w:rPr>
          <w:rFonts w:ascii="仿宋_GB2312" w:eastAsia="仿宋_GB2312" w:hint="eastAsia"/>
          <w:sz w:val="32"/>
        </w:rPr>
        <w:t>完全为比杆赛形式的团体赛，个人积分按照个人比杆赛</w:t>
      </w:r>
      <w:r w:rsidRPr="001B7EB2">
        <w:rPr>
          <w:rFonts w:ascii="仿宋_GB2312" w:eastAsia="仿宋_GB2312" w:hint="eastAsia"/>
          <w:sz w:val="32"/>
        </w:rPr>
        <w:lastRenderedPageBreak/>
        <w:t>的计算方法计算，不再计算团体积分。</w:t>
      </w:r>
    </w:p>
    <w:p w:rsidR="00FB5E66" w:rsidRPr="001B7EB2" w:rsidRDefault="00FB5E66" w:rsidP="00FB5E66">
      <w:pPr>
        <w:ind w:firstLineChars="200" w:firstLine="640"/>
        <w:rPr>
          <w:rFonts w:ascii="仿宋_GB2312" w:eastAsia="仿宋_GB2312"/>
          <w:sz w:val="32"/>
        </w:rPr>
      </w:pPr>
      <w:r w:rsidRPr="001B7EB2">
        <w:rPr>
          <w:rFonts w:ascii="仿宋_GB2312" w:eastAsia="仿宋_GB2312" w:hint="eastAsia"/>
          <w:sz w:val="32"/>
        </w:rPr>
        <w:t>比洞赛形式的团体赛，个人积分按照团队名次对应的积分除以团队组成人数的平均数计算。例如：团队名次为第一名，对应名次积分为52分，团队组成人数为4，则每人获得的积分为13</w:t>
      </w:r>
      <w:r w:rsidR="00D47748" w:rsidRPr="001B7EB2">
        <w:rPr>
          <w:rFonts w:ascii="仿宋_GB2312" w:eastAsia="仿宋_GB2312" w:hint="eastAsia"/>
          <w:sz w:val="32"/>
        </w:rPr>
        <w:t>分，第二名的名次积分为31.2分，个人积分为7.8分。</w:t>
      </w:r>
    </w:p>
    <w:p w:rsidR="002769AD" w:rsidRPr="001B7EB2" w:rsidRDefault="002769AD" w:rsidP="008C5C5A">
      <w:pPr>
        <w:pStyle w:val="1"/>
        <w:numPr>
          <w:ilvl w:val="0"/>
          <w:numId w:val="6"/>
        </w:numPr>
        <w:spacing w:before="0" w:after="0" w:line="240" w:lineRule="auto"/>
        <w:rPr>
          <w:rFonts w:ascii="仿宋_GB2312" w:eastAsia="仿宋_GB2312"/>
          <w:sz w:val="32"/>
        </w:rPr>
      </w:pPr>
      <w:bookmarkStart w:id="14" w:name="_Toc469057754"/>
      <w:r w:rsidRPr="001B7EB2">
        <w:rPr>
          <w:rFonts w:ascii="仿宋_GB2312" w:eastAsia="仿宋_GB2312" w:hint="eastAsia"/>
          <w:sz w:val="32"/>
        </w:rPr>
        <w:t>单项技能挑战赛积分计算方法</w:t>
      </w:r>
      <w:bookmarkEnd w:id="14"/>
    </w:p>
    <w:p w:rsidR="002769AD" w:rsidRPr="001B7EB2" w:rsidRDefault="002769AD" w:rsidP="00507D25">
      <w:pPr>
        <w:ind w:firstLineChars="200" w:firstLine="640"/>
        <w:rPr>
          <w:rFonts w:ascii="仿宋_GB2312" w:eastAsia="仿宋_GB2312"/>
          <w:sz w:val="32"/>
        </w:rPr>
      </w:pPr>
      <w:r w:rsidRPr="001B7EB2">
        <w:rPr>
          <w:rFonts w:ascii="仿宋_GB2312" w:eastAsia="仿宋_GB2312" w:hint="eastAsia"/>
          <w:sz w:val="32"/>
        </w:rPr>
        <w:t>单项技能挑战赛仅获得名次积分，无成绩奖励积分。</w:t>
      </w:r>
    </w:p>
    <w:p w:rsidR="002769AD" w:rsidRPr="001B7EB2" w:rsidRDefault="002769AD" w:rsidP="00507D25">
      <w:pPr>
        <w:ind w:firstLineChars="200" w:firstLine="640"/>
        <w:rPr>
          <w:rFonts w:ascii="仿宋_GB2312" w:eastAsia="仿宋_GB2312"/>
          <w:sz w:val="32"/>
        </w:rPr>
      </w:pPr>
      <w:r w:rsidRPr="001B7EB2">
        <w:rPr>
          <w:rFonts w:ascii="仿宋_GB2312" w:eastAsia="仿宋_GB2312" w:hint="eastAsia"/>
          <w:sz w:val="32"/>
        </w:rPr>
        <w:t>运动员根据比赛名次获得相应名次积分。出现并列时，名次积分取平均值。</w:t>
      </w:r>
    </w:p>
    <w:p w:rsidR="00087B1C" w:rsidRPr="001B7EB2" w:rsidRDefault="00087B1C" w:rsidP="004239EB">
      <w:pPr>
        <w:ind w:firstLineChars="200" w:firstLine="640"/>
        <w:rPr>
          <w:rFonts w:ascii="仿宋_GB2312" w:eastAsia="仿宋_GB2312"/>
          <w:sz w:val="32"/>
        </w:rPr>
      </w:pPr>
      <w:r w:rsidRPr="001B7EB2">
        <w:rPr>
          <w:rFonts w:ascii="仿宋_GB2312" w:eastAsia="仿宋_GB2312" w:hint="eastAsia"/>
          <w:sz w:val="32"/>
        </w:rPr>
        <w:t>D、E组比赛</w:t>
      </w:r>
      <w:r w:rsidR="00D24DF1" w:rsidRPr="001B7EB2">
        <w:rPr>
          <w:rFonts w:ascii="仿宋_GB2312" w:eastAsia="仿宋_GB2312" w:hint="eastAsia"/>
          <w:sz w:val="32"/>
        </w:rPr>
        <w:t>按照名次获得积分。C组比赛的单项技能挑战赛积分作为奖励积分，与</w:t>
      </w:r>
      <w:r w:rsidR="004239EB" w:rsidRPr="001B7EB2">
        <w:rPr>
          <w:rFonts w:ascii="仿宋_GB2312" w:eastAsia="仿宋_GB2312" w:hint="eastAsia"/>
          <w:sz w:val="32"/>
        </w:rPr>
        <w:t>C组该场</w:t>
      </w:r>
      <w:r w:rsidR="00CC0F7D" w:rsidRPr="001B7EB2">
        <w:rPr>
          <w:rFonts w:ascii="仿宋_GB2312" w:eastAsia="仿宋_GB2312" w:hint="eastAsia"/>
          <w:sz w:val="32"/>
        </w:rPr>
        <w:t>比赛</w:t>
      </w:r>
      <w:r w:rsidR="00C63D2D" w:rsidRPr="001B7EB2">
        <w:rPr>
          <w:rFonts w:ascii="仿宋_GB2312" w:eastAsia="仿宋_GB2312" w:hint="eastAsia"/>
          <w:sz w:val="32"/>
        </w:rPr>
        <w:t>的</w:t>
      </w:r>
      <w:r w:rsidR="00D24DF1" w:rsidRPr="001B7EB2">
        <w:rPr>
          <w:rFonts w:ascii="仿宋_GB2312" w:eastAsia="仿宋_GB2312" w:hint="eastAsia"/>
          <w:sz w:val="32"/>
        </w:rPr>
        <w:t>积分合并计算</w:t>
      </w:r>
      <w:r w:rsidR="00CC0F7D" w:rsidRPr="001B7EB2">
        <w:rPr>
          <w:rFonts w:ascii="仿宋_GB2312" w:eastAsia="仿宋_GB2312" w:hint="eastAsia"/>
          <w:sz w:val="32"/>
        </w:rPr>
        <w:t>。</w:t>
      </w:r>
    </w:p>
    <w:p w:rsidR="00BF7F86" w:rsidRPr="001B7EB2" w:rsidRDefault="00842F89" w:rsidP="008C5C5A">
      <w:pPr>
        <w:pStyle w:val="1"/>
        <w:numPr>
          <w:ilvl w:val="0"/>
          <w:numId w:val="6"/>
        </w:numPr>
        <w:spacing w:before="0" w:after="0" w:line="240" w:lineRule="auto"/>
        <w:rPr>
          <w:rFonts w:ascii="仿宋_GB2312" w:eastAsia="仿宋_GB2312"/>
          <w:sz w:val="32"/>
        </w:rPr>
      </w:pPr>
      <w:bookmarkStart w:id="15" w:name="_Toc469057755"/>
      <w:r w:rsidRPr="001B7EB2">
        <w:rPr>
          <w:rFonts w:ascii="仿宋_GB2312" w:eastAsia="仿宋_GB2312" w:hint="eastAsia"/>
          <w:sz w:val="32"/>
        </w:rPr>
        <w:t>赛事积分权重</w:t>
      </w:r>
      <w:bookmarkEnd w:id="15"/>
    </w:p>
    <w:p w:rsidR="00842F89" w:rsidRPr="001B7EB2" w:rsidRDefault="00842F89" w:rsidP="008C5C5A">
      <w:pPr>
        <w:pStyle w:val="a5"/>
        <w:ind w:left="720" w:firstLineChars="0" w:firstLine="0"/>
        <w:rPr>
          <w:rFonts w:ascii="仿宋_GB2312" w:eastAsia="仿宋_GB2312"/>
          <w:sz w:val="32"/>
        </w:rPr>
      </w:pPr>
      <w:r w:rsidRPr="001B7EB2">
        <w:rPr>
          <w:rFonts w:ascii="仿宋_GB2312" w:eastAsia="仿宋_GB2312" w:hint="eastAsia"/>
          <w:sz w:val="32"/>
        </w:rPr>
        <w:t>任何赛事的积分权重均为1。</w:t>
      </w:r>
    </w:p>
    <w:p w:rsidR="00842F89" w:rsidRPr="001B7EB2" w:rsidRDefault="00842F89" w:rsidP="008C5C5A">
      <w:pPr>
        <w:pStyle w:val="1"/>
        <w:numPr>
          <w:ilvl w:val="0"/>
          <w:numId w:val="6"/>
        </w:numPr>
        <w:spacing w:before="0" w:after="0" w:line="240" w:lineRule="auto"/>
        <w:rPr>
          <w:rFonts w:ascii="仿宋_GB2312" w:eastAsia="仿宋_GB2312"/>
          <w:sz w:val="32"/>
        </w:rPr>
      </w:pPr>
      <w:bookmarkStart w:id="16" w:name="_Toc469057756"/>
      <w:r w:rsidRPr="001B7EB2">
        <w:rPr>
          <w:rFonts w:ascii="仿宋_GB2312" w:eastAsia="仿宋_GB2312" w:hint="eastAsia"/>
          <w:sz w:val="32"/>
        </w:rPr>
        <w:t>积分更新时间</w:t>
      </w:r>
      <w:bookmarkEnd w:id="16"/>
    </w:p>
    <w:p w:rsidR="00BF7F86" w:rsidRPr="001B7EB2" w:rsidRDefault="00842F89" w:rsidP="008C5C5A">
      <w:pPr>
        <w:ind w:firstLineChars="200" w:firstLine="640"/>
        <w:rPr>
          <w:rFonts w:ascii="仿宋_GB2312" w:eastAsia="仿宋_GB2312"/>
          <w:sz w:val="32"/>
        </w:rPr>
      </w:pPr>
      <w:r w:rsidRPr="001B7EB2">
        <w:rPr>
          <w:rFonts w:ascii="仿宋_GB2312" w:eastAsia="仿宋_GB2312" w:hint="eastAsia"/>
          <w:sz w:val="32"/>
        </w:rPr>
        <w:t>每周二18：00更新。</w:t>
      </w:r>
    </w:p>
    <w:p w:rsidR="00426F13" w:rsidRPr="001B7EB2" w:rsidRDefault="00751107" w:rsidP="008C5C5A">
      <w:pPr>
        <w:pStyle w:val="1"/>
        <w:numPr>
          <w:ilvl w:val="0"/>
          <w:numId w:val="6"/>
        </w:numPr>
        <w:spacing w:before="0" w:after="0" w:line="240" w:lineRule="auto"/>
        <w:rPr>
          <w:rFonts w:ascii="仿宋_GB2312" w:eastAsia="仿宋_GB2312"/>
          <w:sz w:val="32"/>
        </w:rPr>
      </w:pPr>
      <w:bookmarkStart w:id="17" w:name="_Toc469057757"/>
      <w:r w:rsidRPr="001B7EB2">
        <w:rPr>
          <w:rFonts w:ascii="仿宋_GB2312" w:eastAsia="仿宋_GB2312" w:hint="eastAsia"/>
          <w:sz w:val="32"/>
        </w:rPr>
        <w:t>如何成为排名运动员</w:t>
      </w:r>
      <w:bookmarkEnd w:id="17"/>
    </w:p>
    <w:p w:rsidR="00751107" w:rsidRPr="001B7EB2" w:rsidRDefault="00751107" w:rsidP="008C5C5A">
      <w:pPr>
        <w:ind w:firstLineChars="200" w:firstLine="640"/>
        <w:rPr>
          <w:rFonts w:ascii="仿宋_GB2312" w:eastAsia="仿宋_GB2312"/>
          <w:sz w:val="32"/>
        </w:rPr>
      </w:pPr>
      <w:proofErr w:type="gramStart"/>
      <w:r w:rsidRPr="001B7EB2">
        <w:rPr>
          <w:rFonts w:ascii="仿宋_GB2312" w:eastAsia="仿宋_GB2312" w:hint="eastAsia"/>
          <w:sz w:val="32"/>
        </w:rPr>
        <w:t>任何参加</w:t>
      </w:r>
      <w:proofErr w:type="gramEnd"/>
      <w:r w:rsidRPr="001B7EB2">
        <w:rPr>
          <w:rFonts w:ascii="仿宋_GB2312" w:eastAsia="仿宋_GB2312" w:hint="eastAsia"/>
          <w:sz w:val="32"/>
        </w:rPr>
        <w:t>中高协认可的积分赛事获得比赛积分的运动员均可成为排名运动员。</w:t>
      </w:r>
      <w:r w:rsidR="00604CD4" w:rsidRPr="001B7EB2">
        <w:rPr>
          <w:rFonts w:ascii="仿宋_GB2312" w:eastAsia="仿宋_GB2312" w:hint="eastAsia"/>
          <w:sz w:val="32"/>
        </w:rPr>
        <w:t>运动员须在中高协注册系统内注册方能获得排名。</w:t>
      </w:r>
    </w:p>
    <w:p w:rsidR="00751107" w:rsidRPr="001B7EB2" w:rsidRDefault="00751107" w:rsidP="008C5C5A">
      <w:pPr>
        <w:pStyle w:val="1"/>
        <w:numPr>
          <w:ilvl w:val="0"/>
          <w:numId w:val="6"/>
        </w:numPr>
        <w:spacing w:before="0" w:after="0" w:line="240" w:lineRule="auto"/>
        <w:rPr>
          <w:rFonts w:ascii="仿宋_GB2312" w:eastAsia="仿宋_GB2312"/>
          <w:sz w:val="32"/>
        </w:rPr>
      </w:pPr>
      <w:bookmarkStart w:id="18" w:name="_Toc469057758"/>
      <w:r w:rsidRPr="001B7EB2">
        <w:rPr>
          <w:rFonts w:ascii="仿宋_GB2312" w:eastAsia="仿宋_GB2312" w:hint="eastAsia"/>
          <w:sz w:val="32"/>
        </w:rPr>
        <w:t>参赛场次要求</w:t>
      </w:r>
      <w:bookmarkEnd w:id="18"/>
    </w:p>
    <w:p w:rsidR="00751107" w:rsidRPr="001B7EB2" w:rsidRDefault="00751107" w:rsidP="008C5C5A">
      <w:pPr>
        <w:ind w:firstLineChars="200" w:firstLine="640"/>
        <w:rPr>
          <w:rFonts w:ascii="仿宋_GB2312" w:eastAsia="仿宋_GB2312"/>
          <w:sz w:val="32"/>
        </w:rPr>
      </w:pPr>
      <w:r w:rsidRPr="001B7EB2">
        <w:rPr>
          <w:rFonts w:ascii="仿宋_GB2312" w:eastAsia="仿宋_GB2312" w:hint="eastAsia"/>
          <w:sz w:val="32"/>
        </w:rPr>
        <w:t>运动员在过去52周最少参加10场，最多参加20场比</w:t>
      </w:r>
      <w:r w:rsidRPr="001B7EB2">
        <w:rPr>
          <w:rFonts w:ascii="仿宋_GB2312" w:eastAsia="仿宋_GB2312" w:hint="eastAsia"/>
          <w:sz w:val="32"/>
        </w:rPr>
        <w:lastRenderedPageBreak/>
        <w:t>赛。不足10场的按照10场计算平均积分，超过2</w:t>
      </w:r>
      <w:r w:rsidR="00CC6D27" w:rsidRPr="001B7EB2">
        <w:rPr>
          <w:rFonts w:ascii="仿宋_GB2312" w:eastAsia="仿宋_GB2312" w:hint="eastAsia"/>
          <w:sz w:val="32"/>
        </w:rPr>
        <w:t>0</w:t>
      </w:r>
      <w:r w:rsidRPr="001B7EB2">
        <w:rPr>
          <w:rFonts w:ascii="仿宋_GB2312" w:eastAsia="仿宋_GB2312" w:hint="eastAsia"/>
          <w:sz w:val="32"/>
        </w:rPr>
        <w:t>场的按照</w:t>
      </w:r>
      <w:r w:rsidR="00CC6D27" w:rsidRPr="001B7EB2">
        <w:rPr>
          <w:rFonts w:ascii="仿宋_GB2312" w:eastAsia="仿宋_GB2312" w:hint="eastAsia"/>
          <w:sz w:val="32"/>
        </w:rPr>
        <w:t>20</w:t>
      </w:r>
      <w:r w:rsidRPr="001B7EB2">
        <w:rPr>
          <w:rFonts w:ascii="仿宋_GB2312" w:eastAsia="仿宋_GB2312" w:hint="eastAsia"/>
          <w:sz w:val="32"/>
        </w:rPr>
        <w:t>场计算平均积分，在10-2</w:t>
      </w:r>
      <w:r w:rsidR="00CC6D27" w:rsidRPr="001B7EB2">
        <w:rPr>
          <w:rFonts w:ascii="仿宋_GB2312" w:eastAsia="仿宋_GB2312" w:hint="eastAsia"/>
          <w:sz w:val="32"/>
        </w:rPr>
        <w:t>0</w:t>
      </w:r>
      <w:r w:rsidRPr="001B7EB2">
        <w:rPr>
          <w:rFonts w:ascii="仿宋_GB2312" w:eastAsia="仿宋_GB2312" w:hint="eastAsia"/>
          <w:sz w:val="32"/>
        </w:rPr>
        <w:t>场之间的按照实际</w:t>
      </w:r>
      <w:proofErr w:type="gramStart"/>
      <w:r w:rsidRPr="001B7EB2">
        <w:rPr>
          <w:rFonts w:ascii="仿宋_GB2312" w:eastAsia="仿宋_GB2312" w:hint="eastAsia"/>
          <w:sz w:val="32"/>
        </w:rPr>
        <w:t>场次计算</w:t>
      </w:r>
      <w:proofErr w:type="gramEnd"/>
      <w:r w:rsidRPr="001B7EB2">
        <w:rPr>
          <w:rFonts w:ascii="仿宋_GB2312" w:eastAsia="仿宋_GB2312" w:hint="eastAsia"/>
          <w:sz w:val="32"/>
        </w:rPr>
        <w:t>平均积分。</w:t>
      </w:r>
    </w:p>
    <w:p w:rsidR="00751107" w:rsidRPr="001B7EB2" w:rsidRDefault="00E5668A" w:rsidP="008C5C5A">
      <w:pPr>
        <w:pStyle w:val="1"/>
        <w:numPr>
          <w:ilvl w:val="0"/>
          <w:numId w:val="6"/>
        </w:numPr>
        <w:spacing w:before="0" w:after="0" w:line="240" w:lineRule="auto"/>
        <w:rPr>
          <w:rFonts w:ascii="仿宋_GB2312" w:eastAsia="仿宋_GB2312"/>
          <w:sz w:val="32"/>
        </w:rPr>
      </w:pPr>
      <w:bookmarkStart w:id="19" w:name="_Toc469057759"/>
      <w:r w:rsidRPr="001B7EB2">
        <w:rPr>
          <w:rFonts w:ascii="仿宋_GB2312" w:eastAsia="仿宋_GB2312" w:hint="eastAsia"/>
          <w:sz w:val="32"/>
        </w:rPr>
        <w:t>积分体系如何获取成绩</w:t>
      </w:r>
      <w:bookmarkEnd w:id="19"/>
    </w:p>
    <w:p w:rsidR="00E5668A" w:rsidRPr="001B7EB2" w:rsidRDefault="00E5668A" w:rsidP="008C5C5A">
      <w:pPr>
        <w:ind w:firstLineChars="200" w:firstLine="640"/>
        <w:rPr>
          <w:rFonts w:ascii="仿宋_GB2312" w:eastAsia="仿宋_GB2312"/>
          <w:sz w:val="32"/>
        </w:rPr>
      </w:pPr>
      <w:r w:rsidRPr="001B7EB2">
        <w:rPr>
          <w:rFonts w:ascii="仿宋_GB2312" w:eastAsia="仿宋_GB2312" w:hint="eastAsia"/>
          <w:sz w:val="32"/>
        </w:rPr>
        <w:t>国内赛事，由赛事承办单位</w:t>
      </w:r>
      <w:r w:rsidR="003742B1" w:rsidRPr="001B7EB2">
        <w:rPr>
          <w:rFonts w:ascii="仿宋_GB2312" w:eastAsia="仿宋_GB2312" w:hint="eastAsia"/>
          <w:sz w:val="32"/>
        </w:rPr>
        <w:t>在赛事结束后两个自然日之内</w:t>
      </w:r>
      <w:r w:rsidR="007C227D" w:rsidRPr="001B7EB2">
        <w:rPr>
          <w:rFonts w:ascii="仿宋_GB2312" w:eastAsia="仿宋_GB2312" w:hint="eastAsia"/>
          <w:sz w:val="32"/>
        </w:rPr>
        <w:t>通过赛事管理系统或</w:t>
      </w:r>
      <w:r w:rsidR="003742B1" w:rsidRPr="001B7EB2">
        <w:rPr>
          <w:rFonts w:ascii="仿宋_GB2312" w:eastAsia="仿宋_GB2312" w:hint="eastAsia"/>
          <w:sz w:val="32"/>
        </w:rPr>
        <w:t>以电子版将成绩报送给</w:t>
      </w:r>
      <w:r w:rsidRPr="001B7EB2">
        <w:rPr>
          <w:rFonts w:ascii="仿宋_GB2312" w:eastAsia="仿宋_GB2312" w:hint="eastAsia"/>
          <w:sz w:val="32"/>
        </w:rPr>
        <w:t>委员会</w:t>
      </w:r>
      <w:r w:rsidR="003742B1" w:rsidRPr="001B7EB2">
        <w:rPr>
          <w:rFonts w:ascii="仿宋_GB2312" w:eastAsia="仿宋_GB2312" w:hint="eastAsia"/>
          <w:sz w:val="32"/>
        </w:rPr>
        <w:t>。</w:t>
      </w:r>
    </w:p>
    <w:p w:rsidR="003742B1" w:rsidRPr="001B7EB2" w:rsidRDefault="003742B1" w:rsidP="008C5C5A">
      <w:pPr>
        <w:ind w:firstLineChars="200" w:firstLine="640"/>
        <w:rPr>
          <w:rFonts w:ascii="仿宋_GB2312" w:eastAsia="仿宋_GB2312"/>
          <w:sz w:val="32"/>
        </w:rPr>
      </w:pPr>
      <w:r w:rsidRPr="001B7EB2">
        <w:rPr>
          <w:rFonts w:ascii="仿宋_GB2312" w:eastAsia="仿宋_GB2312" w:hint="eastAsia"/>
          <w:sz w:val="32"/>
        </w:rPr>
        <w:t>国</w:t>
      </w:r>
      <w:r w:rsidR="00DB076E" w:rsidRPr="001B7EB2">
        <w:rPr>
          <w:rFonts w:ascii="仿宋_GB2312" w:eastAsia="仿宋_GB2312" w:hint="eastAsia"/>
          <w:sz w:val="32"/>
        </w:rPr>
        <w:t>家青少年队组队参加的国外青少年、业余赛事，由国青队向</w:t>
      </w:r>
      <w:r w:rsidRPr="001B7EB2">
        <w:rPr>
          <w:rFonts w:ascii="仿宋_GB2312" w:eastAsia="仿宋_GB2312" w:hint="eastAsia"/>
          <w:sz w:val="32"/>
        </w:rPr>
        <w:t>委员会申报，逾期不予受理。</w:t>
      </w:r>
    </w:p>
    <w:p w:rsidR="003742B1" w:rsidRPr="001B7EB2" w:rsidRDefault="003742B1" w:rsidP="008C5C5A">
      <w:pPr>
        <w:pStyle w:val="1"/>
        <w:numPr>
          <w:ilvl w:val="0"/>
          <w:numId w:val="6"/>
        </w:numPr>
        <w:spacing w:before="0" w:after="0" w:line="240" w:lineRule="auto"/>
        <w:rPr>
          <w:rFonts w:ascii="仿宋_GB2312" w:eastAsia="仿宋_GB2312"/>
          <w:sz w:val="32"/>
        </w:rPr>
      </w:pPr>
      <w:bookmarkStart w:id="20" w:name="_Toc469057760"/>
      <w:bookmarkStart w:id="21" w:name="_Toc469057761"/>
      <w:bookmarkEnd w:id="20"/>
      <w:r w:rsidRPr="001B7EB2">
        <w:rPr>
          <w:rFonts w:ascii="仿宋_GB2312" w:eastAsia="仿宋_GB2312" w:hint="eastAsia"/>
          <w:sz w:val="32"/>
        </w:rPr>
        <w:t>成绩的真实性</w:t>
      </w:r>
      <w:bookmarkEnd w:id="21"/>
    </w:p>
    <w:p w:rsidR="003742B1" w:rsidRPr="001B7EB2" w:rsidRDefault="003742B1" w:rsidP="008C5C5A">
      <w:pPr>
        <w:pStyle w:val="a5"/>
        <w:ind w:left="720" w:firstLineChars="0" w:firstLine="0"/>
        <w:rPr>
          <w:rFonts w:ascii="仿宋_GB2312" w:eastAsia="仿宋_GB2312"/>
          <w:sz w:val="32"/>
        </w:rPr>
      </w:pPr>
      <w:r w:rsidRPr="001B7EB2">
        <w:rPr>
          <w:rFonts w:ascii="仿宋_GB2312" w:eastAsia="仿宋_GB2312" w:hint="eastAsia"/>
          <w:sz w:val="32"/>
        </w:rPr>
        <w:t>各单位/个人报送的成绩须经赛事裁判长确认。</w:t>
      </w:r>
    </w:p>
    <w:p w:rsidR="003742B1" w:rsidRPr="001B7EB2" w:rsidRDefault="003742B1" w:rsidP="008C5C5A">
      <w:pPr>
        <w:pStyle w:val="a5"/>
        <w:ind w:left="720" w:firstLineChars="0" w:firstLine="0"/>
        <w:rPr>
          <w:rFonts w:ascii="仿宋_GB2312" w:eastAsia="仿宋_GB2312"/>
          <w:sz w:val="32"/>
        </w:rPr>
      </w:pPr>
      <w:r w:rsidRPr="001B7EB2">
        <w:rPr>
          <w:rFonts w:ascii="仿宋_GB2312" w:eastAsia="仿宋_GB2312" w:hint="eastAsia"/>
          <w:sz w:val="32"/>
        </w:rPr>
        <w:t>成绩出现错误时委员会有权进行更正。</w:t>
      </w:r>
    </w:p>
    <w:p w:rsidR="003742B1" w:rsidRPr="001B7EB2" w:rsidRDefault="003742B1" w:rsidP="008C5C5A">
      <w:pPr>
        <w:pStyle w:val="1"/>
        <w:numPr>
          <w:ilvl w:val="0"/>
          <w:numId w:val="6"/>
        </w:numPr>
        <w:spacing w:before="0" w:after="0" w:line="240" w:lineRule="auto"/>
        <w:rPr>
          <w:rFonts w:ascii="仿宋_GB2312" w:eastAsia="仿宋_GB2312"/>
          <w:sz w:val="32"/>
        </w:rPr>
      </w:pPr>
      <w:bookmarkStart w:id="22" w:name="_Toc469057762"/>
      <w:r w:rsidRPr="001B7EB2">
        <w:rPr>
          <w:rFonts w:ascii="仿宋_GB2312" w:eastAsia="仿宋_GB2312" w:hint="eastAsia"/>
          <w:sz w:val="32"/>
        </w:rPr>
        <w:t>报送成绩的形式</w:t>
      </w:r>
      <w:bookmarkEnd w:id="22"/>
    </w:p>
    <w:p w:rsidR="003742B1" w:rsidRPr="001B7EB2" w:rsidRDefault="003742B1" w:rsidP="008C5C5A">
      <w:pPr>
        <w:ind w:firstLineChars="200" w:firstLine="640"/>
        <w:rPr>
          <w:rFonts w:ascii="仿宋_GB2312" w:eastAsia="仿宋_GB2312"/>
          <w:sz w:val="32"/>
        </w:rPr>
      </w:pPr>
      <w:r w:rsidRPr="001B7EB2">
        <w:rPr>
          <w:rFonts w:ascii="仿宋_GB2312" w:eastAsia="仿宋_GB2312" w:hint="eastAsia"/>
          <w:sz w:val="32"/>
        </w:rPr>
        <w:t>赛事承办单位按照委员会制定的成绩模板报送成绩。成绩必须包含每轮比赛逐洞成绩、每轮成绩和总成绩。</w:t>
      </w:r>
    </w:p>
    <w:p w:rsidR="00CC6D27" w:rsidRPr="001B7EB2" w:rsidRDefault="00CC6D27" w:rsidP="00CC6D27">
      <w:pPr>
        <w:pStyle w:val="1"/>
        <w:numPr>
          <w:ilvl w:val="0"/>
          <w:numId w:val="6"/>
        </w:numPr>
        <w:spacing w:before="0" w:after="0" w:line="240" w:lineRule="auto"/>
        <w:rPr>
          <w:rFonts w:ascii="仿宋_GB2312" w:eastAsia="仿宋_GB2312"/>
          <w:sz w:val="32"/>
        </w:rPr>
      </w:pPr>
      <w:bookmarkStart w:id="23" w:name="_Toc469057763"/>
      <w:r w:rsidRPr="001B7EB2">
        <w:rPr>
          <w:rFonts w:ascii="仿宋_GB2312" w:eastAsia="仿宋_GB2312" w:hint="eastAsia"/>
          <w:sz w:val="32"/>
        </w:rPr>
        <w:t>升组积分</w:t>
      </w:r>
      <w:bookmarkEnd w:id="23"/>
    </w:p>
    <w:p w:rsidR="00CC6D27" w:rsidRPr="001B7EB2" w:rsidRDefault="0048381C" w:rsidP="008C5C5A">
      <w:pPr>
        <w:ind w:firstLineChars="200" w:firstLine="640"/>
        <w:rPr>
          <w:rFonts w:ascii="仿宋_GB2312" w:eastAsia="仿宋_GB2312"/>
          <w:sz w:val="32"/>
        </w:rPr>
      </w:pPr>
      <w:r w:rsidRPr="001B7EB2">
        <w:rPr>
          <w:rFonts w:ascii="仿宋_GB2312" w:eastAsia="仿宋_GB2312" w:hint="eastAsia"/>
          <w:sz w:val="32"/>
        </w:rPr>
        <w:t>低组别运动员升组参</w:t>
      </w:r>
      <w:r w:rsidR="00CC6D27" w:rsidRPr="001B7EB2">
        <w:rPr>
          <w:rFonts w:ascii="仿宋_GB2312" w:eastAsia="仿宋_GB2312" w:hint="eastAsia"/>
          <w:sz w:val="32"/>
        </w:rPr>
        <w:t>赛时，其积分按实际所在组的标准获得积分，按其年龄所在组进行排名。</w:t>
      </w:r>
    </w:p>
    <w:p w:rsidR="00087B1C" w:rsidRPr="001B7EB2" w:rsidRDefault="004C2B38">
      <w:pPr>
        <w:ind w:firstLineChars="200" w:firstLine="640"/>
        <w:rPr>
          <w:rFonts w:ascii="仿宋_GB2312" w:eastAsia="仿宋_GB2312"/>
          <w:sz w:val="32"/>
        </w:rPr>
      </w:pPr>
      <w:r w:rsidRPr="001B7EB2">
        <w:rPr>
          <w:rFonts w:ascii="仿宋_GB2312" w:eastAsia="仿宋_GB2312" w:hint="eastAsia"/>
          <w:sz w:val="32"/>
        </w:rPr>
        <w:t>低年龄组运动员</w:t>
      </w:r>
      <w:r w:rsidR="00604CD4" w:rsidRPr="001B7EB2">
        <w:rPr>
          <w:rFonts w:ascii="仿宋_GB2312" w:eastAsia="仿宋_GB2312" w:hint="eastAsia"/>
          <w:sz w:val="32"/>
        </w:rPr>
        <w:t>在本组别省市级以上级别赛事获得三个(含)以上前三名的成绩后，方能向赛事组委会提出升组申请。经批准后</w:t>
      </w:r>
      <w:r w:rsidRPr="001B7EB2">
        <w:rPr>
          <w:rFonts w:ascii="仿宋_GB2312" w:eastAsia="仿宋_GB2312" w:hint="eastAsia"/>
          <w:sz w:val="32"/>
        </w:rPr>
        <w:t>方能</w:t>
      </w:r>
      <w:r w:rsidR="00604CD4" w:rsidRPr="001B7EB2">
        <w:rPr>
          <w:rFonts w:ascii="仿宋_GB2312" w:eastAsia="仿宋_GB2312" w:hint="eastAsia"/>
          <w:sz w:val="32"/>
        </w:rPr>
        <w:t>升组比赛，并且只能升到</w:t>
      </w:r>
      <w:proofErr w:type="gramStart"/>
      <w:r w:rsidR="00604CD4" w:rsidRPr="001B7EB2">
        <w:rPr>
          <w:rFonts w:ascii="仿宋_GB2312" w:eastAsia="仿宋_GB2312" w:hint="eastAsia"/>
          <w:sz w:val="32"/>
        </w:rPr>
        <w:t>比所在</w:t>
      </w:r>
      <w:proofErr w:type="gramEnd"/>
      <w:r w:rsidR="00604CD4" w:rsidRPr="001B7EB2">
        <w:rPr>
          <w:rFonts w:ascii="仿宋_GB2312" w:eastAsia="仿宋_GB2312" w:hint="eastAsia"/>
          <w:sz w:val="32"/>
        </w:rPr>
        <w:t>年龄组高一级的组别。</w:t>
      </w:r>
    </w:p>
    <w:p w:rsidR="00E2361C" w:rsidRPr="001B7EB2" w:rsidRDefault="00087B1C">
      <w:pPr>
        <w:ind w:firstLineChars="200" w:firstLine="640"/>
        <w:rPr>
          <w:rFonts w:ascii="仿宋_GB2312" w:eastAsia="仿宋_GB2312"/>
          <w:sz w:val="32"/>
        </w:rPr>
      </w:pPr>
      <w:r w:rsidRPr="001B7EB2">
        <w:rPr>
          <w:rFonts w:ascii="仿宋_GB2312" w:eastAsia="仿宋_GB2312" w:hint="eastAsia"/>
          <w:sz w:val="32"/>
        </w:rPr>
        <w:t>D、E组运动员在任何情况下不得升组。</w:t>
      </w:r>
    </w:p>
    <w:p w:rsidR="00CC6D27" w:rsidRPr="001B7EB2" w:rsidRDefault="00CC6D27" w:rsidP="00CC6D27">
      <w:pPr>
        <w:pStyle w:val="1"/>
        <w:numPr>
          <w:ilvl w:val="0"/>
          <w:numId w:val="6"/>
        </w:numPr>
        <w:spacing w:before="0" w:after="0" w:line="240" w:lineRule="auto"/>
        <w:rPr>
          <w:rFonts w:ascii="仿宋_GB2312" w:eastAsia="仿宋_GB2312"/>
          <w:sz w:val="32"/>
        </w:rPr>
      </w:pPr>
      <w:bookmarkStart w:id="24" w:name="_Toc469057764"/>
      <w:bookmarkStart w:id="25" w:name="_Toc469057765"/>
      <w:bookmarkStart w:id="26" w:name="_Toc469057766"/>
      <w:bookmarkEnd w:id="24"/>
      <w:bookmarkEnd w:id="25"/>
      <w:r w:rsidRPr="001B7EB2">
        <w:rPr>
          <w:rFonts w:ascii="仿宋_GB2312" w:eastAsia="仿宋_GB2312" w:hint="eastAsia"/>
          <w:sz w:val="32"/>
        </w:rPr>
        <w:lastRenderedPageBreak/>
        <w:t>运动员的注册</w:t>
      </w:r>
      <w:bookmarkEnd w:id="26"/>
    </w:p>
    <w:p w:rsidR="00604CD4" w:rsidRPr="001B7EB2" w:rsidRDefault="00CC6D27" w:rsidP="00CC6D27">
      <w:pPr>
        <w:ind w:firstLineChars="200" w:firstLine="640"/>
        <w:rPr>
          <w:rFonts w:ascii="仿宋_GB2312" w:eastAsia="仿宋_GB2312"/>
          <w:sz w:val="32"/>
        </w:rPr>
      </w:pPr>
      <w:r w:rsidRPr="001B7EB2">
        <w:rPr>
          <w:rFonts w:ascii="仿宋_GB2312" w:eastAsia="仿宋_GB2312" w:hint="eastAsia"/>
          <w:sz w:val="32"/>
        </w:rPr>
        <w:t>运动员应在获得积分后的三个月内自行在积分排名系统进行注册。</w:t>
      </w:r>
      <w:r w:rsidR="009D0D50" w:rsidRPr="001B7EB2">
        <w:rPr>
          <w:rFonts w:ascii="仿宋_GB2312" w:eastAsia="仿宋_GB2312" w:hint="eastAsia"/>
          <w:sz w:val="32"/>
        </w:rPr>
        <w:t>未注册运动员的积分排名出现错误时委员会不承担责任。</w:t>
      </w:r>
    </w:p>
    <w:p w:rsidR="00CC6D27" w:rsidRPr="001B7EB2" w:rsidRDefault="00604CD4" w:rsidP="00CC6D27">
      <w:pPr>
        <w:ind w:firstLineChars="200" w:firstLine="640"/>
        <w:rPr>
          <w:rFonts w:ascii="仿宋_GB2312" w:eastAsia="仿宋_GB2312"/>
          <w:sz w:val="32"/>
        </w:rPr>
      </w:pPr>
      <w:r w:rsidRPr="001B7EB2">
        <w:rPr>
          <w:rFonts w:ascii="仿宋_GB2312" w:eastAsia="仿宋_GB2312" w:hint="eastAsia"/>
          <w:sz w:val="32"/>
        </w:rPr>
        <w:t>从2017年1月1日起，注册系统向港、澳、台运动员和外籍运动员开放。</w:t>
      </w:r>
    </w:p>
    <w:p w:rsidR="001618D9" w:rsidRPr="001B7EB2" w:rsidRDefault="00CC6D27" w:rsidP="00CC6D27">
      <w:pPr>
        <w:ind w:firstLineChars="200" w:firstLine="640"/>
        <w:rPr>
          <w:rFonts w:ascii="仿宋_GB2312" w:eastAsia="仿宋_GB2312"/>
          <w:sz w:val="32"/>
        </w:rPr>
      </w:pPr>
      <w:r w:rsidRPr="001B7EB2">
        <w:rPr>
          <w:rFonts w:ascii="仿宋_GB2312" w:eastAsia="仿宋_GB2312" w:hint="eastAsia"/>
          <w:sz w:val="32"/>
        </w:rPr>
        <w:t>参加团体赛的运动员，须在比赛报名时进行注册</w:t>
      </w:r>
      <w:r w:rsidR="009B4505" w:rsidRPr="001B7EB2">
        <w:rPr>
          <w:rFonts w:ascii="仿宋_GB2312" w:eastAsia="仿宋_GB2312" w:hint="eastAsia"/>
          <w:sz w:val="32"/>
        </w:rPr>
        <w:t>，以明确代表/注册单位</w:t>
      </w:r>
      <w:r w:rsidRPr="001B7EB2">
        <w:rPr>
          <w:rFonts w:ascii="仿宋_GB2312" w:eastAsia="仿宋_GB2312" w:hint="eastAsia"/>
          <w:sz w:val="32"/>
        </w:rPr>
        <w:t>。未注册的运动员将不能获得该团体赛事积分。</w:t>
      </w:r>
    </w:p>
    <w:p w:rsidR="00B81963" w:rsidRPr="001B7EB2" w:rsidRDefault="00B81963" w:rsidP="00B81963">
      <w:pPr>
        <w:pStyle w:val="1"/>
        <w:numPr>
          <w:ilvl w:val="0"/>
          <w:numId w:val="6"/>
        </w:numPr>
        <w:spacing w:before="0" w:after="0" w:line="240" w:lineRule="auto"/>
        <w:rPr>
          <w:rFonts w:ascii="仿宋_GB2312" w:eastAsia="仿宋_GB2312"/>
          <w:sz w:val="32"/>
        </w:rPr>
      </w:pPr>
      <w:bookmarkStart w:id="27" w:name="_Toc469057767"/>
      <w:r w:rsidRPr="001B7EB2">
        <w:rPr>
          <w:rFonts w:ascii="仿宋_GB2312" w:eastAsia="仿宋_GB2312" w:hint="eastAsia"/>
          <w:sz w:val="32"/>
        </w:rPr>
        <w:t>最终解释权及修改权</w:t>
      </w:r>
      <w:bookmarkEnd w:id="27"/>
    </w:p>
    <w:p w:rsidR="00B81963" w:rsidRPr="001B7EB2" w:rsidRDefault="00B81963" w:rsidP="00B81963">
      <w:pPr>
        <w:ind w:firstLineChars="200" w:firstLine="640"/>
        <w:rPr>
          <w:rFonts w:ascii="仿宋_GB2312" w:eastAsia="仿宋_GB2312"/>
          <w:sz w:val="32"/>
        </w:rPr>
      </w:pPr>
      <w:r w:rsidRPr="001B7EB2">
        <w:rPr>
          <w:rFonts w:ascii="仿宋_GB2312" w:eastAsia="仿宋_GB2312" w:hint="eastAsia"/>
          <w:sz w:val="32"/>
        </w:rPr>
        <w:t>本积分办法最终解释权归中国高尔夫球协会，中高协将保留修改本积分办法的权利。未尽事宜，将在竞赛规程中予以补充。</w:t>
      </w:r>
    </w:p>
    <w:p w:rsidR="00602891" w:rsidRPr="001B7EB2" w:rsidRDefault="00602891" w:rsidP="00507D25">
      <w:pPr>
        <w:wordWrap w:val="0"/>
        <w:ind w:firstLineChars="200" w:firstLine="640"/>
        <w:jc w:val="right"/>
        <w:rPr>
          <w:rFonts w:ascii="仿宋_GB2312" w:eastAsia="仿宋_GB2312"/>
          <w:sz w:val="32"/>
        </w:rPr>
      </w:pPr>
      <w:r w:rsidRPr="001B7EB2">
        <w:rPr>
          <w:rFonts w:ascii="仿宋_GB2312" w:eastAsia="仿宋_GB2312" w:hint="eastAsia"/>
          <w:sz w:val="32"/>
        </w:rPr>
        <w:t xml:space="preserve">中国高尔夫球协会        </w:t>
      </w:r>
    </w:p>
    <w:p w:rsidR="00602891" w:rsidRPr="001B7EB2" w:rsidRDefault="00B7517A" w:rsidP="00507D25">
      <w:pPr>
        <w:wordWrap w:val="0"/>
        <w:ind w:firstLineChars="200" w:firstLine="640"/>
        <w:jc w:val="right"/>
        <w:rPr>
          <w:rFonts w:ascii="仿宋_GB2312" w:eastAsia="仿宋_GB2312"/>
          <w:sz w:val="32"/>
        </w:rPr>
      </w:pPr>
      <w:r>
        <w:rPr>
          <w:rFonts w:ascii="仿宋_GB2312" w:eastAsia="仿宋_GB2312" w:hint="eastAsia"/>
          <w:sz w:val="32"/>
        </w:rPr>
        <w:t>2017</w:t>
      </w:r>
      <w:r w:rsidR="00602891" w:rsidRPr="001B7EB2">
        <w:rPr>
          <w:rFonts w:ascii="仿宋_GB2312" w:eastAsia="仿宋_GB2312" w:hint="eastAsia"/>
          <w:sz w:val="32"/>
        </w:rPr>
        <w:t>年</w:t>
      </w:r>
      <w:r w:rsidR="00640317" w:rsidRPr="001B7EB2">
        <w:rPr>
          <w:rFonts w:ascii="仿宋_GB2312" w:eastAsia="仿宋_GB2312" w:hint="eastAsia"/>
          <w:sz w:val="32"/>
        </w:rPr>
        <w:t>1</w:t>
      </w:r>
      <w:r w:rsidR="00602891" w:rsidRPr="001B7EB2">
        <w:rPr>
          <w:rFonts w:ascii="仿宋_GB2312" w:eastAsia="仿宋_GB2312" w:hint="eastAsia"/>
          <w:sz w:val="32"/>
        </w:rPr>
        <w:t>月</w:t>
      </w:r>
      <w:r w:rsidR="00D16DFF">
        <w:rPr>
          <w:rFonts w:ascii="仿宋_GB2312" w:eastAsia="仿宋_GB2312" w:hint="eastAsia"/>
          <w:sz w:val="32"/>
        </w:rPr>
        <w:t>13</w:t>
      </w:r>
      <w:r w:rsidR="00602891" w:rsidRPr="001B7EB2">
        <w:rPr>
          <w:rFonts w:ascii="仿宋_GB2312" w:eastAsia="仿宋_GB2312" w:hint="eastAsia"/>
          <w:sz w:val="32"/>
        </w:rPr>
        <w:t xml:space="preserve">日        </w:t>
      </w:r>
    </w:p>
    <w:sectPr w:rsidR="00602891" w:rsidRPr="001B7EB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3F" w:rsidRDefault="00E95F3F" w:rsidP="00426F13">
      <w:r>
        <w:separator/>
      </w:r>
    </w:p>
  </w:endnote>
  <w:endnote w:type="continuationSeparator" w:id="0">
    <w:p w:rsidR="00E95F3F" w:rsidRDefault="00E95F3F" w:rsidP="0042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341856"/>
      <w:docPartObj>
        <w:docPartGallery w:val="Page Numbers (Bottom of Page)"/>
        <w:docPartUnique/>
      </w:docPartObj>
    </w:sdtPr>
    <w:sdtEndPr/>
    <w:sdtContent>
      <w:sdt>
        <w:sdtPr>
          <w:id w:val="98381352"/>
          <w:docPartObj>
            <w:docPartGallery w:val="Page Numbers (Top of Page)"/>
            <w:docPartUnique/>
          </w:docPartObj>
        </w:sdtPr>
        <w:sdtEndPr/>
        <w:sdtContent>
          <w:p w:rsidR="00F4097E" w:rsidRDefault="00F4097E" w:rsidP="00F4097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16DF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16DFF">
              <w:rPr>
                <w:b/>
                <w:bCs/>
                <w:noProof/>
              </w:rPr>
              <w:t>8</w:t>
            </w:r>
            <w:r>
              <w:rPr>
                <w:b/>
                <w:bCs/>
                <w:sz w:val="24"/>
                <w:szCs w:val="24"/>
              </w:rPr>
              <w:fldChar w:fldCharType="end"/>
            </w:r>
          </w:p>
        </w:sdtContent>
      </w:sdt>
    </w:sdtContent>
  </w:sdt>
  <w:p w:rsidR="00F4097E" w:rsidRDefault="00F409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3F" w:rsidRDefault="00E95F3F" w:rsidP="00426F13">
      <w:r>
        <w:separator/>
      </w:r>
    </w:p>
  </w:footnote>
  <w:footnote w:type="continuationSeparator" w:id="0">
    <w:p w:rsidR="00E95F3F" w:rsidRDefault="00E95F3F" w:rsidP="0042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67C"/>
    <w:multiLevelType w:val="hybridMultilevel"/>
    <w:tmpl w:val="92DA177A"/>
    <w:lvl w:ilvl="0" w:tplc="18CE128A">
      <w:start w:val="1"/>
      <w:numFmt w:val="japaneseCounting"/>
      <w:lvlText w:val="%1、"/>
      <w:lvlJc w:val="left"/>
      <w:pPr>
        <w:tabs>
          <w:tab w:val="num" w:pos="720"/>
        </w:tabs>
        <w:ind w:left="720" w:hanging="720"/>
      </w:pPr>
      <w:rPr>
        <w:rFonts w:hint="default"/>
      </w:rPr>
    </w:lvl>
    <w:lvl w:ilvl="1" w:tplc="09789F3C">
      <w:start w:val="1"/>
      <w:numFmt w:val="japaneseCounting"/>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1B3C97"/>
    <w:multiLevelType w:val="hybridMultilevel"/>
    <w:tmpl w:val="687240A2"/>
    <w:lvl w:ilvl="0" w:tplc="B5E6DDF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C4741"/>
    <w:multiLevelType w:val="hybridMultilevel"/>
    <w:tmpl w:val="0A64F86E"/>
    <w:lvl w:ilvl="0" w:tplc="8006C6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35068"/>
    <w:multiLevelType w:val="hybridMultilevel"/>
    <w:tmpl w:val="F1CA6742"/>
    <w:lvl w:ilvl="0" w:tplc="BE4E6B1C">
      <w:start w:val="1"/>
      <w:numFmt w:val="bullet"/>
      <w:lvlText w:val="•"/>
      <w:lvlJc w:val="left"/>
      <w:pPr>
        <w:tabs>
          <w:tab w:val="num" w:pos="720"/>
        </w:tabs>
        <w:ind w:left="720" w:hanging="360"/>
      </w:pPr>
      <w:rPr>
        <w:rFonts w:ascii="Arial" w:hAnsi="Arial" w:hint="default"/>
      </w:rPr>
    </w:lvl>
    <w:lvl w:ilvl="1" w:tplc="AEA6A2A6">
      <w:start w:val="1173"/>
      <w:numFmt w:val="bullet"/>
      <w:lvlText w:val="–"/>
      <w:lvlJc w:val="left"/>
      <w:pPr>
        <w:tabs>
          <w:tab w:val="num" w:pos="1440"/>
        </w:tabs>
        <w:ind w:left="1440" w:hanging="360"/>
      </w:pPr>
      <w:rPr>
        <w:rFonts w:ascii="Arial" w:hAnsi="Arial" w:hint="default"/>
      </w:rPr>
    </w:lvl>
    <w:lvl w:ilvl="2" w:tplc="6786DFA8" w:tentative="1">
      <w:start w:val="1"/>
      <w:numFmt w:val="bullet"/>
      <w:lvlText w:val="•"/>
      <w:lvlJc w:val="left"/>
      <w:pPr>
        <w:tabs>
          <w:tab w:val="num" w:pos="2160"/>
        </w:tabs>
        <w:ind w:left="2160" w:hanging="360"/>
      </w:pPr>
      <w:rPr>
        <w:rFonts w:ascii="Arial" w:hAnsi="Arial" w:hint="default"/>
      </w:rPr>
    </w:lvl>
    <w:lvl w:ilvl="3" w:tplc="D3144BC4" w:tentative="1">
      <w:start w:val="1"/>
      <w:numFmt w:val="bullet"/>
      <w:lvlText w:val="•"/>
      <w:lvlJc w:val="left"/>
      <w:pPr>
        <w:tabs>
          <w:tab w:val="num" w:pos="2880"/>
        </w:tabs>
        <w:ind w:left="2880" w:hanging="360"/>
      </w:pPr>
      <w:rPr>
        <w:rFonts w:ascii="Arial" w:hAnsi="Arial" w:hint="default"/>
      </w:rPr>
    </w:lvl>
    <w:lvl w:ilvl="4" w:tplc="15B4F10C" w:tentative="1">
      <w:start w:val="1"/>
      <w:numFmt w:val="bullet"/>
      <w:lvlText w:val="•"/>
      <w:lvlJc w:val="left"/>
      <w:pPr>
        <w:tabs>
          <w:tab w:val="num" w:pos="3600"/>
        </w:tabs>
        <w:ind w:left="3600" w:hanging="360"/>
      </w:pPr>
      <w:rPr>
        <w:rFonts w:ascii="Arial" w:hAnsi="Arial" w:hint="default"/>
      </w:rPr>
    </w:lvl>
    <w:lvl w:ilvl="5" w:tplc="FE96879E" w:tentative="1">
      <w:start w:val="1"/>
      <w:numFmt w:val="bullet"/>
      <w:lvlText w:val="•"/>
      <w:lvlJc w:val="left"/>
      <w:pPr>
        <w:tabs>
          <w:tab w:val="num" w:pos="4320"/>
        </w:tabs>
        <w:ind w:left="4320" w:hanging="360"/>
      </w:pPr>
      <w:rPr>
        <w:rFonts w:ascii="Arial" w:hAnsi="Arial" w:hint="default"/>
      </w:rPr>
    </w:lvl>
    <w:lvl w:ilvl="6" w:tplc="5B48704C" w:tentative="1">
      <w:start w:val="1"/>
      <w:numFmt w:val="bullet"/>
      <w:lvlText w:val="•"/>
      <w:lvlJc w:val="left"/>
      <w:pPr>
        <w:tabs>
          <w:tab w:val="num" w:pos="5040"/>
        </w:tabs>
        <w:ind w:left="5040" w:hanging="360"/>
      </w:pPr>
      <w:rPr>
        <w:rFonts w:ascii="Arial" w:hAnsi="Arial" w:hint="default"/>
      </w:rPr>
    </w:lvl>
    <w:lvl w:ilvl="7" w:tplc="905E00CA" w:tentative="1">
      <w:start w:val="1"/>
      <w:numFmt w:val="bullet"/>
      <w:lvlText w:val="•"/>
      <w:lvlJc w:val="left"/>
      <w:pPr>
        <w:tabs>
          <w:tab w:val="num" w:pos="5760"/>
        </w:tabs>
        <w:ind w:left="5760" w:hanging="360"/>
      </w:pPr>
      <w:rPr>
        <w:rFonts w:ascii="Arial" w:hAnsi="Arial" w:hint="default"/>
      </w:rPr>
    </w:lvl>
    <w:lvl w:ilvl="8" w:tplc="9DF89966" w:tentative="1">
      <w:start w:val="1"/>
      <w:numFmt w:val="bullet"/>
      <w:lvlText w:val="•"/>
      <w:lvlJc w:val="left"/>
      <w:pPr>
        <w:tabs>
          <w:tab w:val="num" w:pos="6480"/>
        </w:tabs>
        <w:ind w:left="6480" w:hanging="360"/>
      </w:pPr>
      <w:rPr>
        <w:rFonts w:ascii="Arial" w:hAnsi="Arial" w:hint="default"/>
      </w:rPr>
    </w:lvl>
  </w:abstractNum>
  <w:abstractNum w:abstractNumId="4">
    <w:nsid w:val="43F37750"/>
    <w:multiLevelType w:val="hybridMultilevel"/>
    <w:tmpl w:val="45CAECB4"/>
    <w:lvl w:ilvl="0" w:tplc="512C9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2C703D"/>
    <w:multiLevelType w:val="hybridMultilevel"/>
    <w:tmpl w:val="36DAB45E"/>
    <w:lvl w:ilvl="0" w:tplc="2D2EA8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497427"/>
    <w:multiLevelType w:val="hybridMultilevel"/>
    <w:tmpl w:val="AA26FAAE"/>
    <w:lvl w:ilvl="0" w:tplc="6AB41240">
      <w:start w:val="1"/>
      <w:numFmt w:val="bullet"/>
      <w:lvlText w:val="•"/>
      <w:lvlJc w:val="left"/>
      <w:pPr>
        <w:tabs>
          <w:tab w:val="num" w:pos="720"/>
        </w:tabs>
        <w:ind w:left="720" w:hanging="360"/>
      </w:pPr>
      <w:rPr>
        <w:rFonts w:ascii="Arial" w:hAnsi="Arial" w:hint="default"/>
      </w:rPr>
    </w:lvl>
    <w:lvl w:ilvl="1" w:tplc="A3D21A60" w:tentative="1">
      <w:start w:val="1"/>
      <w:numFmt w:val="bullet"/>
      <w:lvlText w:val="•"/>
      <w:lvlJc w:val="left"/>
      <w:pPr>
        <w:tabs>
          <w:tab w:val="num" w:pos="1440"/>
        </w:tabs>
        <w:ind w:left="1440" w:hanging="360"/>
      </w:pPr>
      <w:rPr>
        <w:rFonts w:ascii="Arial" w:hAnsi="Arial" w:hint="default"/>
      </w:rPr>
    </w:lvl>
    <w:lvl w:ilvl="2" w:tplc="1E7255EC" w:tentative="1">
      <w:start w:val="1"/>
      <w:numFmt w:val="bullet"/>
      <w:lvlText w:val="•"/>
      <w:lvlJc w:val="left"/>
      <w:pPr>
        <w:tabs>
          <w:tab w:val="num" w:pos="2160"/>
        </w:tabs>
        <w:ind w:left="2160" w:hanging="360"/>
      </w:pPr>
      <w:rPr>
        <w:rFonts w:ascii="Arial" w:hAnsi="Arial" w:hint="default"/>
      </w:rPr>
    </w:lvl>
    <w:lvl w:ilvl="3" w:tplc="D3D88EFC" w:tentative="1">
      <w:start w:val="1"/>
      <w:numFmt w:val="bullet"/>
      <w:lvlText w:val="•"/>
      <w:lvlJc w:val="left"/>
      <w:pPr>
        <w:tabs>
          <w:tab w:val="num" w:pos="2880"/>
        </w:tabs>
        <w:ind w:left="2880" w:hanging="360"/>
      </w:pPr>
      <w:rPr>
        <w:rFonts w:ascii="Arial" w:hAnsi="Arial" w:hint="default"/>
      </w:rPr>
    </w:lvl>
    <w:lvl w:ilvl="4" w:tplc="F20428A4" w:tentative="1">
      <w:start w:val="1"/>
      <w:numFmt w:val="bullet"/>
      <w:lvlText w:val="•"/>
      <w:lvlJc w:val="left"/>
      <w:pPr>
        <w:tabs>
          <w:tab w:val="num" w:pos="3600"/>
        </w:tabs>
        <w:ind w:left="3600" w:hanging="360"/>
      </w:pPr>
      <w:rPr>
        <w:rFonts w:ascii="Arial" w:hAnsi="Arial" w:hint="default"/>
      </w:rPr>
    </w:lvl>
    <w:lvl w:ilvl="5" w:tplc="637851C8" w:tentative="1">
      <w:start w:val="1"/>
      <w:numFmt w:val="bullet"/>
      <w:lvlText w:val="•"/>
      <w:lvlJc w:val="left"/>
      <w:pPr>
        <w:tabs>
          <w:tab w:val="num" w:pos="4320"/>
        </w:tabs>
        <w:ind w:left="4320" w:hanging="360"/>
      </w:pPr>
      <w:rPr>
        <w:rFonts w:ascii="Arial" w:hAnsi="Arial" w:hint="default"/>
      </w:rPr>
    </w:lvl>
    <w:lvl w:ilvl="6" w:tplc="B664BA3E" w:tentative="1">
      <w:start w:val="1"/>
      <w:numFmt w:val="bullet"/>
      <w:lvlText w:val="•"/>
      <w:lvlJc w:val="left"/>
      <w:pPr>
        <w:tabs>
          <w:tab w:val="num" w:pos="5040"/>
        </w:tabs>
        <w:ind w:left="5040" w:hanging="360"/>
      </w:pPr>
      <w:rPr>
        <w:rFonts w:ascii="Arial" w:hAnsi="Arial" w:hint="default"/>
      </w:rPr>
    </w:lvl>
    <w:lvl w:ilvl="7" w:tplc="511CF7EA" w:tentative="1">
      <w:start w:val="1"/>
      <w:numFmt w:val="bullet"/>
      <w:lvlText w:val="•"/>
      <w:lvlJc w:val="left"/>
      <w:pPr>
        <w:tabs>
          <w:tab w:val="num" w:pos="5760"/>
        </w:tabs>
        <w:ind w:left="5760" w:hanging="360"/>
      </w:pPr>
      <w:rPr>
        <w:rFonts w:ascii="Arial" w:hAnsi="Arial" w:hint="default"/>
      </w:rPr>
    </w:lvl>
    <w:lvl w:ilvl="8" w:tplc="7AC8B7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68"/>
    <w:rsid w:val="00000C87"/>
    <w:rsid w:val="00001CDF"/>
    <w:rsid w:val="00005911"/>
    <w:rsid w:val="000068C5"/>
    <w:rsid w:val="0001381A"/>
    <w:rsid w:val="00013EA9"/>
    <w:rsid w:val="0002047A"/>
    <w:rsid w:val="00025C53"/>
    <w:rsid w:val="0003322F"/>
    <w:rsid w:val="000336D3"/>
    <w:rsid w:val="0003725A"/>
    <w:rsid w:val="00037D63"/>
    <w:rsid w:val="00052A68"/>
    <w:rsid w:val="000547A8"/>
    <w:rsid w:val="000555FC"/>
    <w:rsid w:val="00061ABA"/>
    <w:rsid w:val="00061EDC"/>
    <w:rsid w:val="00062207"/>
    <w:rsid w:val="000641DB"/>
    <w:rsid w:val="000651FA"/>
    <w:rsid w:val="0007104A"/>
    <w:rsid w:val="00072273"/>
    <w:rsid w:val="00073269"/>
    <w:rsid w:val="000740A8"/>
    <w:rsid w:val="00074FA9"/>
    <w:rsid w:val="00077B2E"/>
    <w:rsid w:val="00080BC9"/>
    <w:rsid w:val="0008526D"/>
    <w:rsid w:val="00087B1C"/>
    <w:rsid w:val="00091961"/>
    <w:rsid w:val="0009326A"/>
    <w:rsid w:val="000943E9"/>
    <w:rsid w:val="0009596C"/>
    <w:rsid w:val="00096523"/>
    <w:rsid w:val="000A0709"/>
    <w:rsid w:val="000A09B0"/>
    <w:rsid w:val="000A1CD6"/>
    <w:rsid w:val="000C6DE5"/>
    <w:rsid w:val="000D01EB"/>
    <w:rsid w:val="000E0DD2"/>
    <w:rsid w:val="000E2B50"/>
    <w:rsid w:val="000F6678"/>
    <w:rsid w:val="00100449"/>
    <w:rsid w:val="001032EE"/>
    <w:rsid w:val="0010668A"/>
    <w:rsid w:val="00107911"/>
    <w:rsid w:val="00112B9E"/>
    <w:rsid w:val="001158ED"/>
    <w:rsid w:val="00115F07"/>
    <w:rsid w:val="0011712F"/>
    <w:rsid w:val="00122C51"/>
    <w:rsid w:val="00124E44"/>
    <w:rsid w:val="00125AC4"/>
    <w:rsid w:val="00131F44"/>
    <w:rsid w:val="00134233"/>
    <w:rsid w:val="00135096"/>
    <w:rsid w:val="00137212"/>
    <w:rsid w:val="00145AF4"/>
    <w:rsid w:val="0015019F"/>
    <w:rsid w:val="00152186"/>
    <w:rsid w:val="00153367"/>
    <w:rsid w:val="00153961"/>
    <w:rsid w:val="0015482E"/>
    <w:rsid w:val="001618D9"/>
    <w:rsid w:val="001829A0"/>
    <w:rsid w:val="00183498"/>
    <w:rsid w:val="001848E4"/>
    <w:rsid w:val="00185580"/>
    <w:rsid w:val="0019145F"/>
    <w:rsid w:val="001953FA"/>
    <w:rsid w:val="001A26AB"/>
    <w:rsid w:val="001A7352"/>
    <w:rsid w:val="001B1BF0"/>
    <w:rsid w:val="001B31B2"/>
    <w:rsid w:val="001B51CF"/>
    <w:rsid w:val="001B6F0C"/>
    <w:rsid w:val="001B7EB2"/>
    <w:rsid w:val="001C3D16"/>
    <w:rsid w:val="001D02BD"/>
    <w:rsid w:val="001D365B"/>
    <w:rsid w:val="001E3475"/>
    <w:rsid w:val="001E3FB7"/>
    <w:rsid w:val="001E5246"/>
    <w:rsid w:val="002001BF"/>
    <w:rsid w:val="00201027"/>
    <w:rsid w:val="00202070"/>
    <w:rsid w:val="0021049C"/>
    <w:rsid w:val="00211083"/>
    <w:rsid w:val="00222DF8"/>
    <w:rsid w:val="00224D08"/>
    <w:rsid w:val="00230E1D"/>
    <w:rsid w:val="00241DCF"/>
    <w:rsid w:val="002445A8"/>
    <w:rsid w:val="00250B4F"/>
    <w:rsid w:val="0025745F"/>
    <w:rsid w:val="00264DCB"/>
    <w:rsid w:val="002661B4"/>
    <w:rsid w:val="00267811"/>
    <w:rsid w:val="00267FB5"/>
    <w:rsid w:val="00274B3D"/>
    <w:rsid w:val="002769AD"/>
    <w:rsid w:val="00280B6F"/>
    <w:rsid w:val="00280BF0"/>
    <w:rsid w:val="0028742F"/>
    <w:rsid w:val="00290EF9"/>
    <w:rsid w:val="00291151"/>
    <w:rsid w:val="0029300B"/>
    <w:rsid w:val="0029420F"/>
    <w:rsid w:val="002963DA"/>
    <w:rsid w:val="002A7ABC"/>
    <w:rsid w:val="002B0E7C"/>
    <w:rsid w:val="002B190F"/>
    <w:rsid w:val="002B1A0A"/>
    <w:rsid w:val="002C0DEF"/>
    <w:rsid w:val="002C6410"/>
    <w:rsid w:val="002D22D0"/>
    <w:rsid w:val="002D29AD"/>
    <w:rsid w:val="002D3E3B"/>
    <w:rsid w:val="002D4F32"/>
    <w:rsid w:val="002D67E8"/>
    <w:rsid w:val="002E0F04"/>
    <w:rsid w:val="002E565F"/>
    <w:rsid w:val="002F0E32"/>
    <w:rsid w:val="002F15D0"/>
    <w:rsid w:val="002F547D"/>
    <w:rsid w:val="002F7925"/>
    <w:rsid w:val="003000BB"/>
    <w:rsid w:val="00300916"/>
    <w:rsid w:val="0031511B"/>
    <w:rsid w:val="0031628D"/>
    <w:rsid w:val="003231A1"/>
    <w:rsid w:val="00333DBE"/>
    <w:rsid w:val="00336436"/>
    <w:rsid w:val="0034051F"/>
    <w:rsid w:val="0034115D"/>
    <w:rsid w:val="003449D9"/>
    <w:rsid w:val="00345C21"/>
    <w:rsid w:val="00346BEF"/>
    <w:rsid w:val="003474AE"/>
    <w:rsid w:val="003543CF"/>
    <w:rsid w:val="00360CC5"/>
    <w:rsid w:val="00362B35"/>
    <w:rsid w:val="00364DD1"/>
    <w:rsid w:val="003658C5"/>
    <w:rsid w:val="00366525"/>
    <w:rsid w:val="00370AF3"/>
    <w:rsid w:val="00372372"/>
    <w:rsid w:val="003742B1"/>
    <w:rsid w:val="0037571E"/>
    <w:rsid w:val="0037662B"/>
    <w:rsid w:val="00383918"/>
    <w:rsid w:val="00383E8E"/>
    <w:rsid w:val="00384806"/>
    <w:rsid w:val="00391402"/>
    <w:rsid w:val="00393AE7"/>
    <w:rsid w:val="00395B1E"/>
    <w:rsid w:val="003A2AF1"/>
    <w:rsid w:val="003B05D4"/>
    <w:rsid w:val="003B0605"/>
    <w:rsid w:val="003B1910"/>
    <w:rsid w:val="003B2934"/>
    <w:rsid w:val="003B75D7"/>
    <w:rsid w:val="003C1444"/>
    <w:rsid w:val="003C32EA"/>
    <w:rsid w:val="003C35AF"/>
    <w:rsid w:val="003E3D04"/>
    <w:rsid w:val="003E513E"/>
    <w:rsid w:val="00400E9C"/>
    <w:rsid w:val="00404891"/>
    <w:rsid w:val="00404CB5"/>
    <w:rsid w:val="00407FA4"/>
    <w:rsid w:val="0041104C"/>
    <w:rsid w:val="00414D4F"/>
    <w:rsid w:val="004239EB"/>
    <w:rsid w:val="00426F13"/>
    <w:rsid w:val="00430BC3"/>
    <w:rsid w:val="00431EBF"/>
    <w:rsid w:val="004356DE"/>
    <w:rsid w:val="00454AD3"/>
    <w:rsid w:val="00456915"/>
    <w:rsid w:val="00467523"/>
    <w:rsid w:val="00481827"/>
    <w:rsid w:val="0048381C"/>
    <w:rsid w:val="00483B51"/>
    <w:rsid w:val="00497BC0"/>
    <w:rsid w:val="004A03CC"/>
    <w:rsid w:val="004A4ECC"/>
    <w:rsid w:val="004B0680"/>
    <w:rsid w:val="004C1732"/>
    <w:rsid w:val="004C2B38"/>
    <w:rsid w:val="004C5BC3"/>
    <w:rsid w:val="004D21AF"/>
    <w:rsid w:val="004D2C02"/>
    <w:rsid w:val="004E5521"/>
    <w:rsid w:val="004E5CE9"/>
    <w:rsid w:val="004E7AF6"/>
    <w:rsid w:val="004F0981"/>
    <w:rsid w:val="004F5127"/>
    <w:rsid w:val="00504ECE"/>
    <w:rsid w:val="00507D25"/>
    <w:rsid w:val="005121B2"/>
    <w:rsid w:val="00517CC5"/>
    <w:rsid w:val="00525D0A"/>
    <w:rsid w:val="0052630A"/>
    <w:rsid w:val="00531BF3"/>
    <w:rsid w:val="0053308D"/>
    <w:rsid w:val="00533CC3"/>
    <w:rsid w:val="0053427F"/>
    <w:rsid w:val="00534CE9"/>
    <w:rsid w:val="00543E2B"/>
    <w:rsid w:val="005444CE"/>
    <w:rsid w:val="00546EF7"/>
    <w:rsid w:val="005471D8"/>
    <w:rsid w:val="00554F03"/>
    <w:rsid w:val="00556753"/>
    <w:rsid w:val="005679C5"/>
    <w:rsid w:val="005720F3"/>
    <w:rsid w:val="005725FB"/>
    <w:rsid w:val="005804DC"/>
    <w:rsid w:val="00580CFD"/>
    <w:rsid w:val="00581736"/>
    <w:rsid w:val="00581E7B"/>
    <w:rsid w:val="00583BB5"/>
    <w:rsid w:val="00583D94"/>
    <w:rsid w:val="00585936"/>
    <w:rsid w:val="00586E38"/>
    <w:rsid w:val="005908F6"/>
    <w:rsid w:val="00596980"/>
    <w:rsid w:val="005B1FD2"/>
    <w:rsid w:val="005B20E7"/>
    <w:rsid w:val="005B539B"/>
    <w:rsid w:val="005C1FCE"/>
    <w:rsid w:val="005C2A14"/>
    <w:rsid w:val="005C5585"/>
    <w:rsid w:val="005C7837"/>
    <w:rsid w:val="005E2297"/>
    <w:rsid w:val="005E278D"/>
    <w:rsid w:val="005F118A"/>
    <w:rsid w:val="00602891"/>
    <w:rsid w:val="0060313C"/>
    <w:rsid w:val="00604CD4"/>
    <w:rsid w:val="00605A9B"/>
    <w:rsid w:val="00612A61"/>
    <w:rsid w:val="0061483D"/>
    <w:rsid w:val="00614A7B"/>
    <w:rsid w:val="0062078E"/>
    <w:rsid w:val="00624F90"/>
    <w:rsid w:val="00625282"/>
    <w:rsid w:val="00633B32"/>
    <w:rsid w:val="006353A3"/>
    <w:rsid w:val="00640317"/>
    <w:rsid w:val="00642BC1"/>
    <w:rsid w:val="0064370A"/>
    <w:rsid w:val="00643DBB"/>
    <w:rsid w:val="00651ACD"/>
    <w:rsid w:val="00654559"/>
    <w:rsid w:val="00656066"/>
    <w:rsid w:val="00656C33"/>
    <w:rsid w:val="0065789B"/>
    <w:rsid w:val="006700FA"/>
    <w:rsid w:val="006842A4"/>
    <w:rsid w:val="00684622"/>
    <w:rsid w:val="00687CC2"/>
    <w:rsid w:val="00687E78"/>
    <w:rsid w:val="006A1BAD"/>
    <w:rsid w:val="006A72DB"/>
    <w:rsid w:val="006B13AC"/>
    <w:rsid w:val="006B1A48"/>
    <w:rsid w:val="006C23B4"/>
    <w:rsid w:val="006C2801"/>
    <w:rsid w:val="006C3250"/>
    <w:rsid w:val="006C35AE"/>
    <w:rsid w:val="006C4BF7"/>
    <w:rsid w:val="006C6A1B"/>
    <w:rsid w:val="006D1B92"/>
    <w:rsid w:val="006D2F74"/>
    <w:rsid w:val="006D3401"/>
    <w:rsid w:val="006D579D"/>
    <w:rsid w:val="006E1A59"/>
    <w:rsid w:val="006E59DF"/>
    <w:rsid w:val="00702FB8"/>
    <w:rsid w:val="007055B0"/>
    <w:rsid w:val="00707922"/>
    <w:rsid w:val="0071155D"/>
    <w:rsid w:val="00730A3A"/>
    <w:rsid w:val="00737975"/>
    <w:rsid w:val="00740209"/>
    <w:rsid w:val="007444D3"/>
    <w:rsid w:val="00744F38"/>
    <w:rsid w:val="00745677"/>
    <w:rsid w:val="00751107"/>
    <w:rsid w:val="00754C70"/>
    <w:rsid w:val="00761207"/>
    <w:rsid w:val="00762BC7"/>
    <w:rsid w:val="00762F74"/>
    <w:rsid w:val="007666DA"/>
    <w:rsid w:val="00771396"/>
    <w:rsid w:val="00775601"/>
    <w:rsid w:val="00780A25"/>
    <w:rsid w:val="00787B1C"/>
    <w:rsid w:val="007903F3"/>
    <w:rsid w:val="00794024"/>
    <w:rsid w:val="007A154C"/>
    <w:rsid w:val="007A42BD"/>
    <w:rsid w:val="007A6C1D"/>
    <w:rsid w:val="007B3A9A"/>
    <w:rsid w:val="007B68CA"/>
    <w:rsid w:val="007C189B"/>
    <w:rsid w:val="007C20FE"/>
    <w:rsid w:val="007C227D"/>
    <w:rsid w:val="007C32B1"/>
    <w:rsid w:val="007C7EC4"/>
    <w:rsid w:val="007E17D3"/>
    <w:rsid w:val="007E381A"/>
    <w:rsid w:val="007E5CBD"/>
    <w:rsid w:val="007E62FE"/>
    <w:rsid w:val="007E64FE"/>
    <w:rsid w:val="007F01A2"/>
    <w:rsid w:val="007F3F03"/>
    <w:rsid w:val="007F470A"/>
    <w:rsid w:val="00800D71"/>
    <w:rsid w:val="0080166F"/>
    <w:rsid w:val="008137AF"/>
    <w:rsid w:val="00816528"/>
    <w:rsid w:val="008237BD"/>
    <w:rsid w:val="00826A6E"/>
    <w:rsid w:val="008322DF"/>
    <w:rsid w:val="00833CCD"/>
    <w:rsid w:val="008376B1"/>
    <w:rsid w:val="00837E5E"/>
    <w:rsid w:val="008421C8"/>
    <w:rsid w:val="00842663"/>
    <w:rsid w:val="00842F89"/>
    <w:rsid w:val="00844720"/>
    <w:rsid w:val="008466E3"/>
    <w:rsid w:val="00851BD1"/>
    <w:rsid w:val="00852E0A"/>
    <w:rsid w:val="008579E6"/>
    <w:rsid w:val="00861952"/>
    <w:rsid w:val="00867E93"/>
    <w:rsid w:val="00880285"/>
    <w:rsid w:val="00880740"/>
    <w:rsid w:val="00884825"/>
    <w:rsid w:val="008849D6"/>
    <w:rsid w:val="00886037"/>
    <w:rsid w:val="00887C1E"/>
    <w:rsid w:val="00891CF7"/>
    <w:rsid w:val="00894020"/>
    <w:rsid w:val="00895AF3"/>
    <w:rsid w:val="008A16EF"/>
    <w:rsid w:val="008A1E19"/>
    <w:rsid w:val="008A2A53"/>
    <w:rsid w:val="008A426E"/>
    <w:rsid w:val="008B14C2"/>
    <w:rsid w:val="008B2656"/>
    <w:rsid w:val="008B75A4"/>
    <w:rsid w:val="008C5C5A"/>
    <w:rsid w:val="008D35DA"/>
    <w:rsid w:val="008E6983"/>
    <w:rsid w:val="008E7D44"/>
    <w:rsid w:val="008F4B65"/>
    <w:rsid w:val="008F4E71"/>
    <w:rsid w:val="00900664"/>
    <w:rsid w:val="00902A8A"/>
    <w:rsid w:val="009033A8"/>
    <w:rsid w:val="00905EE3"/>
    <w:rsid w:val="00914257"/>
    <w:rsid w:val="00916327"/>
    <w:rsid w:val="00923253"/>
    <w:rsid w:val="00931173"/>
    <w:rsid w:val="00935585"/>
    <w:rsid w:val="00941805"/>
    <w:rsid w:val="00945CF9"/>
    <w:rsid w:val="00946182"/>
    <w:rsid w:val="00950F7A"/>
    <w:rsid w:val="009515FB"/>
    <w:rsid w:val="0095272F"/>
    <w:rsid w:val="00963FE4"/>
    <w:rsid w:val="009657A2"/>
    <w:rsid w:val="00967151"/>
    <w:rsid w:val="0099011F"/>
    <w:rsid w:val="00990EFF"/>
    <w:rsid w:val="00995A33"/>
    <w:rsid w:val="0099686E"/>
    <w:rsid w:val="009A0C78"/>
    <w:rsid w:val="009A2588"/>
    <w:rsid w:val="009B2F35"/>
    <w:rsid w:val="009B37DB"/>
    <w:rsid w:val="009B4505"/>
    <w:rsid w:val="009B5A4F"/>
    <w:rsid w:val="009C34B4"/>
    <w:rsid w:val="009D0D50"/>
    <w:rsid w:val="009E076D"/>
    <w:rsid w:val="009E33EB"/>
    <w:rsid w:val="009F0AD6"/>
    <w:rsid w:val="00A21152"/>
    <w:rsid w:val="00A2460E"/>
    <w:rsid w:val="00A304BF"/>
    <w:rsid w:val="00A33A3C"/>
    <w:rsid w:val="00A373AC"/>
    <w:rsid w:val="00A374E5"/>
    <w:rsid w:val="00A469B6"/>
    <w:rsid w:val="00A51A36"/>
    <w:rsid w:val="00A56A55"/>
    <w:rsid w:val="00A56D04"/>
    <w:rsid w:val="00A60324"/>
    <w:rsid w:val="00A604C6"/>
    <w:rsid w:val="00A66C41"/>
    <w:rsid w:val="00A671B7"/>
    <w:rsid w:val="00A71383"/>
    <w:rsid w:val="00A71F11"/>
    <w:rsid w:val="00A73EA4"/>
    <w:rsid w:val="00A767CE"/>
    <w:rsid w:val="00A85162"/>
    <w:rsid w:val="00AA39DA"/>
    <w:rsid w:val="00AB68C5"/>
    <w:rsid w:val="00AC05C1"/>
    <w:rsid w:val="00AC57E4"/>
    <w:rsid w:val="00AD2143"/>
    <w:rsid w:val="00AD4A92"/>
    <w:rsid w:val="00AD4E47"/>
    <w:rsid w:val="00AD7591"/>
    <w:rsid w:val="00AE30B0"/>
    <w:rsid w:val="00AF1C41"/>
    <w:rsid w:val="00B16BB7"/>
    <w:rsid w:val="00B17773"/>
    <w:rsid w:val="00B236FB"/>
    <w:rsid w:val="00B25D23"/>
    <w:rsid w:val="00B330E2"/>
    <w:rsid w:val="00B33387"/>
    <w:rsid w:val="00B33DA5"/>
    <w:rsid w:val="00B341A5"/>
    <w:rsid w:val="00B341F3"/>
    <w:rsid w:val="00B34631"/>
    <w:rsid w:val="00B40219"/>
    <w:rsid w:val="00B4300C"/>
    <w:rsid w:val="00B460F3"/>
    <w:rsid w:val="00B46CAC"/>
    <w:rsid w:val="00B4767B"/>
    <w:rsid w:val="00B673AD"/>
    <w:rsid w:val="00B7159D"/>
    <w:rsid w:val="00B7517A"/>
    <w:rsid w:val="00B76B98"/>
    <w:rsid w:val="00B81963"/>
    <w:rsid w:val="00B84DA5"/>
    <w:rsid w:val="00B871A8"/>
    <w:rsid w:val="00B9656C"/>
    <w:rsid w:val="00BA1A0A"/>
    <w:rsid w:val="00BA4220"/>
    <w:rsid w:val="00BB06F6"/>
    <w:rsid w:val="00BB3670"/>
    <w:rsid w:val="00BB3930"/>
    <w:rsid w:val="00BB4717"/>
    <w:rsid w:val="00BC0D63"/>
    <w:rsid w:val="00BC2ABD"/>
    <w:rsid w:val="00BC2FF1"/>
    <w:rsid w:val="00BC4680"/>
    <w:rsid w:val="00BC6C32"/>
    <w:rsid w:val="00BC6FDE"/>
    <w:rsid w:val="00BD1BDF"/>
    <w:rsid w:val="00BD3686"/>
    <w:rsid w:val="00BD6631"/>
    <w:rsid w:val="00BD6C10"/>
    <w:rsid w:val="00BD6DDB"/>
    <w:rsid w:val="00BE325A"/>
    <w:rsid w:val="00BE580E"/>
    <w:rsid w:val="00BF1A18"/>
    <w:rsid w:val="00BF6AAD"/>
    <w:rsid w:val="00BF7F86"/>
    <w:rsid w:val="00C032C8"/>
    <w:rsid w:val="00C12212"/>
    <w:rsid w:val="00C1263C"/>
    <w:rsid w:val="00C23C73"/>
    <w:rsid w:val="00C26BD3"/>
    <w:rsid w:val="00C30C63"/>
    <w:rsid w:val="00C30DC4"/>
    <w:rsid w:val="00C31B99"/>
    <w:rsid w:val="00C32827"/>
    <w:rsid w:val="00C33DDD"/>
    <w:rsid w:val="00C34B06"/>
    <w:rsid w:val="00C34FFD"/>
    <w:rsid w:val="00C37252"/>
    <w:rsid w:val="00C42E2D"/>
    <w:rsid w:val="00C5159D"/>
    <w:rsid w:val="00C5355F"/>
    <w:rsid w:val="00C55496"/>
    <w:rsid w:val="00C55FAE"/>
    <w:rsid w:val="00C5756E"/>
    <w:rsid w:val="00C57D50"/>
    <w:rsid w:val="00C63D2D"/>
    <w:rsid w:val="00C64338"/>
    <w:rsid w:val="00C64862"/>
    <w:rsid w:val="00C72ADA"/>
    <w:rsid w:val="00C72D3B"/>
    <w:rsid w:val="00C7604F"/>
    <w:rsid w:val="00C77186"/>
    <w:rsid w:val="00C82387"/>
    <w:rsid w:val="00C82B24"/>
    <w:rsid w:val="00C87F22"/>
    <w:rsid w:val="00C97918"/>
    <w:rsid w:val="00CA356B"/>
    <w:rsid w:val="00CA57B5"/>
    <w:rsid w:val="00CB278F"/>
    <w:rsid w:val="00CB438A"/>
    <w:rsid w:val="00CC0F7D"/>
    <w:rsid w:val="00CC1624"/>
    <w:rsid w:val="00CC22FA"/>
    <w:rsid w:val="00CC6D27"/>
    <w:rsid w:val="00CD486F"/>
    <w:rsid w:val="00CE0D67"/>
    <w:rsid w:val="00CE26AD"/>
    <w:rsid w:val="00CE62D8"/>
    <w:rsid w:val="00CE6D9E"/>
    <w:rsid w:val="00CF00C4"/>
    <w:rsid w:val="00CF075D"/>
    <w:rsid w:val="00D0310F"/>
    <w:rsid w:val="00D1137D"/>
    <w:rsid w:val="00D11DE0"/>
    <w:rsid w:val="00D11DF0"/>
    <w:rsid w:val="00D16DFF"/>
    <w:rsid w:val="00D175A9"/>
    <w:rsid w:val="00D2300D"/>
    <w:rsid w:val="00D23ACF"/>
    <w:rsid w:val="00D24DF1"/>
    <w:rsid w:val="00D2511A"/>
    <w:rsid w:val="00D31B78"/>
    <w:rsid w:val="00D36C8C"/>
    <w:rsid w:val="00D45AB5"/>
    <w:rsid w:val="00D47748"/>
    <w:rsid w:val="00D51F64"/>
    <w:rsid w:val="00D526B4"/>
    <w:rsid w:val="00D528B2"/>
    <w:rsid w:val="00D620FA"/>
    <w:rsid w:val="00D70760"/>
    <w:rsid w:val="00D73273"/>
    <w:rsid w:val="00D73907"/>
    <w:rsid w:val="00D73F8D"/>
    <w:rsid w:val="00D75D12"/>
    <w:rsid w:val="00D827AD"/>
    <w:rsid w:val="00D83F0B"/>
    <w:rsid w:val="00D92379"/>
    <w:rsid w:val="00D9507B"/>
    <w:rsid w:val="00DA62A9"/>
    <w:rsid w:val="00DB076E"/>
    <w:rsid w:val="00DB1F66"/>
    <w:rsid w:val="00DB6B2F"/>
    <w:rsid w:val="00DC0209"/>
    <w:rsid w:val="00DC13F8"/>
    <w:rsid w:val="00DC1C78"/>
    <w:rsid w:val="00DC2E58"/>
    <w:rsid w:val="00DD00B9"/>
    <w:rsid w:val="00DD11F5"/>
    <w:rsid w:val="00DF5CF6"/>
    <w:rsid w:val="00DF66C5"/>
    <w:rsid w:val="00DF7762"/>
    <w:rsid w:val="00E05D0E"/>
    <w:rsid w:val="00E10515"/>
    <w:rsid w:val="00E13E8F"/>
    <w:rsid w:val="00E14931"/>
    <w:rsid w:val="00E1581A"/>
    <w:rsid w:val="00E17E78"/>
    <w:rsid w:val="00E20699"/>
    <w:rsid w:val="00E21313"/>
    <w:rsid w:val="00E2361C"/>
    <w:rsid w:val="00E30EFF"/>
    <w:rsid w:val="00E317B1"/>
    <w:rsid w:val="00E35C7A"/>
    <w:rsid w:val="00E365BD"/>
    <w:rsid w:val="00E44521"/>
    <w:rsid w:val="00E45B0A"/>
    <w:rsid w:val="00E4633C"/>
    <w:rsid w:val="00E47930"/>
    <w:rsid w:val="00E551E7"/>
    <w:rsid w:val="00E5542D"/>
    <w:rsid w:val="00E55ACF"/>
    <w:rsid w:val="00E5668A"/>
    <w:rsid w:val="00E61ECD"/>
    <w:rsid w:val="00E7301E"/>
    <w:rsid w:val="00E8157D"/>
    <w:rsid w:val="00E835EC"/>
    <w:rsid w:val="00E86588"/>
    <w:rsid w:val="00E95F3F"/>
    <w:rsid w:val="00EA2371"/>
    <w:rsid w:val="00EB20D7"/>
    <w:rsid w:val="00EB70B0"/>
    <w:rsid w:val="00EB7997"/>
    <w:rsid w:val="00ED23D3"/>
    <w:rsid w:val="00ED23E7"/>
    <w:rsid w:val="00ED32AF"/>
    <w:rsid w:val="00ED36C6"/>
    <w:rsid w:val="00EE4392"/>
    <w:rsid w:val="00EE5D03"/>
    <w:rsid w:val="00EF15DD"/>
    <w:rsid w:val="00EF25C5"/>
    <w:rsid w:val="00EF2F07"/>
    <w:rsid w:val="00EF3F59"/>
    <w:rsid w:val="00F13E33"/>
    <w:rsid w:val="00F16739"/>
    <w:rsid w:val="00F21651"/>
    <w:rsid w:val="00F23F0C"/>
    <w:rsid w:val="00F26271"/>
    <w:rsid w:val="00F26430"/>
    <w:rsid w:val="00F360CD"/>
    <w:rsid w:val="00F4097E"/>
    <w:rsid w:val="00F5440A"/>
    <w:rsid w:val="00F56F22"/>
    <w:rsid w:val="00F60643"/>
    <w:rsid w:val="00F65CA6"/>
    <w:rsid w:val="00F6650D"/>
    <w:rsid w:val="00F730BF"/>
    <w:rsid w:val="00F80AC4"/>
    <w:rsid w:val="00F852A4"/>
    <w:rsid w:val="00F905C6"/>
    <w:rsid w:val="00F933BB"/>
    <w:rsid w:val="00FA1A12"/>
    <w:rsid w:val="00FA41DC"/>
    <w:rsid w:val="00FA459B"/>
    <w:rsid w:val="00FA55AC"/>
    <w:rsid w:val="00FA58E3"/>
    <w:rsid w:val="00FA6E86"/>
    <w:rsid w:val="00FB5E66"/>
    <w:rsid w:val="00FB78F8"/>
    <w:rsid w:val="00FC7BDA"/>
    <w:rsid w:val="00FD2C11"/>
    <w:rsid w:val="00FF0921"/>
    <w:rsid w:val="00FF2240"/>
    <w:rsid w:val="00FF2828"/>
    <w:rsid w:val="00FF2FF1"/>
    <w:rsid w:val="00FF47A5"/>
    <w:rsid w:val="00FF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C5C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5C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13"/>
    <w:rPr>
      <w:sz w:val="18"/>
      <w:szCs w:val="18"/>
    </w:rPr>
  </w:style>
  <w:style w:type="paragraph" w:styleId="a4">
    <w:name w:val="footer"/>
    <w:basedOn w:val="a"/>
    <w:link w:val="Char0"/>
    <w:uiPriority w:val="99"/>
    <w:unhideWhenUsed/>
    <w:rsid w:val="00426F13"/>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13"/>
    <w:rPr>
      <w:sz w:val="18"/>
      <w:szCs w:val="18"/>
    </w:rPr>
  </w:style>
  <w:style w:type="paragraph" w:styleId="a5">
    <w:name w:val="List Paragraph"/>
    <w:basedOn w:val="a"/>
    <w:qFormat/>
    <w:rsid w:val="00426F13"/>
    <w:pPr>
      <w:ind w:firstLineChars="200" w:firstLine="420"/>
    </w:pPr>
  </w:style>
  <w:style w:type="character" w:customStyle="1" w:styleId="apple-converted-space">
    <w:name w:val="apple-converted-space"/>
    <w:basedOn w:val="a0"/>
    <w:rsid w:val="00426F13"/>
  </w:style>
  <w:style w:type="character" w:customStyle="1" w:styleId="1Char">
    <w:name w:val="标题 1 Char"/>
    <w:basedOn w:val="a0"/>
    <w:link w:val="1"/>
    <w:uiPriority w:val="9"/>
    <w:rsid w:val="008C5C5A"/>
    <w:rPr>
      <w:b/>
      <w:bCs/>
      <w:kern w:val="44"/>
      <w:sz w:val="44"/>
      <w:szCs w:val="44"/>
    </w:rPr>
  </w:style>
  <w:style w:type="character" w:customStyle="1" w:styleId="2Char">
    <w:name w:val="标题 2 Char"/>
    <w:basedOn w:val="a0"/>
    <w:link w:val="2"/>
    <w:uiPriority w:val="9"/>
    <w:rsid w:val="008C5C5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8C5C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C5C5A"/>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8C5C5A"/>
    <w:pPr>
      <w:widowControl/>
      <w:spacing w:after="100" w:line="276" w:lineRule="auto"/>
      <w:jc w:val="left"/>
    </w:pPr>
    <w:rPr>
      <w:kern w:val="0"/>
      <w:sz w:val="22"/>
    </w:rPr>
  </w:style>
  <w:style w:type="paragraph" w:styleId="3">
    <w:name w:val="toc 3"/>
    <w:basedOn w:val="a"/>
    <w:next w:val="a"/>
    <w:autoRedefine/>
    <w:uiPriority w:val="39"/>
    <w:semiHidden/>
    <w:unhideWhenUsed/>
    <w:qFormat/>
    <w:rsid w:val="008C5C5A"/>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8C5C5A"/>
    <w:rPr>
      <w:sz w:val="18"/>
      <w:szCs w:val="18"/>
    </w:rPr>
  </w:style>
  <w:style w:type="character" w:customStyle="1" w:styleId="Char1">
    <w:name w:val="批注框文本 Char"/>
    <w:basedOn w:val="a0"/>
    <w:link w:val="a6"/>
    <w:uiPriority w:val="99"/>
    <w:semiHidden/>
    <w:rsid w:val="008C5C5A"/>
    <w:rPr>
      <w:sz w:val="18"/>
      <w:szCs w:val="18"/>
    </w:rPr>
  </w:style>
  <w:style w:type="character" w:styleId="a7">
    <w:name w:val="Hyperlink"/>
    <w:basedOn w:val="a0"/>
    <w:uiPriority w:val="99"/>
    <w:unhideWhenUsed/>
    <w:rsid w:val="008C5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C5C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5C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13"/>
    <w:rPr>
      <w:sz w:val="18"/>
      <w:szCs w:val="18"/>
    </w:rPr>
  </w:style>
  <w:style w:type="paragraph" w:styleId="a4">
    <w:name w:val="footer"/>
    <w:basedOn w:val="a"/>
    <w:link w:val="Char0"/>
    <w:uiPriority w:val="99"/>
    <w:unhideWhenUsed/>
    <w:rsid w:val="00426F13"/>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13"/>
    <w:rPr>
      <w:sz w:val="18"/>
      <w:szCs w:val="18"/>
    </w:rPr>
  </w:style>
  <w:style w:type="paragraph" w:styleId="a5">
    <w:name w:val="List Paragraph"/>
    <w:basedOn w:val="a"/>
    <w:qFormat/>
    <w:rsid w:val="00426F13"/>
    <w:pPr>
      <w:ind w:firstLineChars="200" w:firstLine="420"/>
    </w:pPr>
  </w:style>
  <w:style w:type="character" w:customStyle="1" w:styleId="apple-converted-space">
    <w:name w:val="apple-converted-space"/>
    <w:basedOn w:val="a0"/>
    <w:rsid w:val="00426F13"/>
  </w:style>
  <w:style w:type="character" w:customStyle="1" w:styleId="1Char">
    <w:name w:val="标题 1 Char"/>
    <w:basedOn w:val="a0"/>
    <w:link w:val="1"/>
    <w:uiPriority w:val="9"/>
    <w:rsid w:val="008C5C5A"/>
    <w:rPr>
      <w:b/>
      <w:bCs/>
      <w:kern w:val="44"/>
      <w:sz w:val="44"/>
      <w:szCs w:val="44"/>
    </w:rPr>
  </w:style>
  <w:style w:type="character" w:customStyle="1" w:styleId="2Char">
    <w:name w:val="标题 2 Char"/>
    <w:basedOn w:val="a0"/>
    <w:link w:val="2"/>
    <w:uiPriority w:val="9"/>
    <w:rsid w:val="008C5C5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8C5C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C5C5A"/>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8C5C5A"/>
    <w:pPr>
      <w:widowControl/>
      <w:spacing w:after="100" w:line="276" w:lineRule="auto"/>
      <w:jc w:val="left"/>
    </w:pPr>
    <w:rPr>
      <w:kern w:val="0"/>
      <w:sz w:val="22"/>
    </w:rPr>
  </w:style>
  <w:style w:type="paragraph" w:styleId="3">
    <w:name w:val="toc 3"/>
    <w:basedOn w:val="a"/>
    <w:next w:val="a"/>
    <w:autoRedefine/>
    <w:uiPriority w:val="39"/>
    <w:semiHidden/>
    <w:unhideWhenUsed/>
    <w:qFormat/>
    <w:rsid w:val="008C5C5A"/>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8C5C5A"/>
    <w:rPr>
      <w:sz w:val="18"/>
      <w:szCs w:val="18"/>
    </w:rPr>
  </w:style>
  <w:style w:type="character" w:customStyle="1" w:styleId="Char1">
    <w:name w:val="批注框文本 Char"/>
    <w:basedOn w:val="a0"/>
    <w:link w:val="a6"/>
    <w:uiPriority w:val="99"/>
    <w:semiHidden/>
    <w:rsid w:val="008C5C5A"/>
    <w:rPr>
      <w:sz w:val="18"/>
      <w:szCs w:val="18"/>
    </w:rPr>
  </w:style>
  <w:style w:type="character" w:styleId="a7">
    <w:name w:val="Hyperlink"/>
    <w:basedOn w:val="a0"/>
    <w:uiPriority w:val="99"/>
    <w:unhideWhenUsed/>
    <w:rsid w:val="008C5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455">
      <w:bodyDiv w:val="1"/>
      <w:marLeft w:val="0"/>
      <w:marRight w:val="0"/>
      <w:marTop w:val="0"/>
      <w:marBottom w:val="0"/>
      <w:divBdr>
        <w:top w:val="none" w:sz="0" w:space="0" w:color="auto"/>
        <w:left w:val="none" w:sz="0" w:space="0" w:color="auto"/>
        <w:bottom w:val="none" w:sz="0" w:space="0" w:color="auto"/>
        <w:right w:val="none" w:sz="0" w:space="0" w:color="auto"/>
      </w:divBdr>
      <w:divsChild>
        <w:div w:id="2103647757">
          <w:marLeft w:val="547"/>
          <w:marRight w:val="0"/>
          <w:marTop w:val="154"/>
          <w:marBottom w:val="0"/>
          <w:divBdr>
            <w:top w:val="none" w:sz="0" w:space="0" w:color="auto"/>
            <w:left w:val="none" w:sz="0" w:space="0" w:color="auto"/>
            <w:bottom w:val="none" w:sz="0" w:space="0" w:color="auto"/>
            <w:right w:val="none" w:sz="0" w:space="0" w:color="auto"/>
          </w:divBdr>
        </w:div>
        <w:div w:id="1010565322">
          <w:marLeft w:val="1166"/>
          <w:marRight w:val="0"/>
          <w:marTop w:val="134"/>
          <w:marBottom w:val="0"/>
          <w:divBdr>
            <w:top w:val="none" w:sz="0" w:space="0" w:color="auto"/>
            <w:left w:val="none" w:sz="0" w:space="0" w:color="auto"/>
            <w:bottom w:val="none" w:sz="0" w:space="0" w:color="auto"/>
            <w:right w:val="none" w:sz="0" w:space="0" w:color="auto"/>
          </w:divBdr>
        </w:div>
        <w:div w:id="1325234014">
          <w:marLeft w:val="1166"/>
          <w:marRight w:val="0"/>
          <w:marTop w:val="134"/>
          <w:marBottom w:val="0"/>
          <w:divBdr>
            <w:top w:val="none" w:sz="0" w:space="0" w:color="auto"/>
            <w:left w:val="none" w:sz="0" w:space="0" w:color="auto"/>
            <w:bottom w:val="none" w:sz="0" w:space="0" w:color="auto"/>
            <w:right w:val="none" w:sz="0" w:space="0" w:color="auto"/>
          </w:divBdr>
        </w:div>
        <w:div w:id="1001276704">
          <w:marLeft w:val="1166"/>
          <w:marRight w:val="0"/>
          <w:marTop w:val="134"/>
          <w:marBottom w:val="0"/>
          <w:divBdr>
            <w:top w:val="none" w:sz="0" w:space="0" w:color="auto"/>
            <w:left w:val="none" w:sz="0" w:space="0" w:color="auto"/>
            <w:bottom w:val="none" w:sz="0" w:space="0" w:color="auto"/>
            <w:right w:val="none" w:sz="0" w:space="0" w:color="auto"/>
          </w:divBdr>
        </w:div>
      </w:divsChild>
    </w:div>
    <w:div w:id="713965866">
      <w:bodyDiv w:val="1"/>
      <w:marLeft w:val="0"/>
      <w:marRight w:val="0"/>
      <w:marTop w:val="0"/>
      <w:marBottom w:val="0"/>
      <w:divBdr>
        <w:top w:val="none" w:sz="0" w:space="0" w:color="auto"/>
        <w:left w:val="none" w:sz="0" w:space="0" w:color="auto"/>
        <w:bottom w:val="none" w:sz="0" w:space="0" w:color="auto"/>
        <w:right w:val="none" w:sz="0" w:space="0" w:color="auto"/>
      </w:divBdr>
      <w:divsChild>
        <w:div w:id="600139287">
          <w:marLeft w:val="547"/>
          <w:marRight w:val="0"/>
          <w:marTop w:val="154"/>
          <w:marBottom w:val="0"/>
          <w:divBdr>
            <w:top w:val="none" w:sz="0" w:space="0" w:color="auto"/>
            <w:left w:val="none" w:sz="0" w:space="0" w:color="auto"/>
            <w:bottom w:val="none" w:sz="0" w:space="0" w:color="auto"/>
            <w:right w:val="none" w:sz="0" w:space="0" w:color="auto"/>
          </w:divBdr>
        </w:div>
      </w:divsChild>
    </w:div>
    <w:div w:id="11467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C060-D3A5-4180-8293-541DE464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weiqingfeng</dc:creator>
  <cp:keywords/>
  <dc:description/>
  <cp:lastModifiedBy>YX</cp:lastModifiedBy>
  <cp:revision>87</cp:revision>
  <cp:lastPrinted>2017-01-10T07:12:00Z</cp:lastPrinted>
  <dcterms:created xsi:type="dcterms:W3CDTF">2014-02-19T00:59:00Z</dcterms:created>
  <dcterms:modified xsi:type="dcterms:W3CDTF">2017-01-13T09:18:00Z</dcterms:modified>
</cp:coreProperties>
</file>