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C7" w:rsidRPr="006B22E5" w:rsidRDefault="007C36C7" w:rsidP="007C36C7">
      <w:pPr>
        <w:spacing w:line="300" w:lineRule="auto"/>
        <w:rPr>
          <w:rFonts w:ascii="宋体" w:hAnsi="宋体"/>
          <w:b/>
          <w:color w:val="000000"/>
          <w:sz w:val="28"/>
          <w:szCs w:val="28"/>
        </w:rPr>
      </w:pPr>
      <w:r w:rsidRPr="006B22E5">
        <w:rPr>
          <w:rFonts w:ascii="宋体" w:hAnsi="宋体" w:hint="eastAsia"/>
          <w:b/>
          <w:color w:val="000000"/>
          <w:sz w:val="28"/>
          <w:szCs w:val="28"/>
        </w:rPr>
        <w:t>1政府规制的基础理论</w:t>
      </w:r>
    </w:p>
    <w:p w:rsidR="007C36C7" w:rsidRPr="00EC605F" w:rsidRDefault="007C36C7" w:rsidP="007C36C7">
      <w:pPr>
        <w:spacing w:line="300" w:lineRule="auto"/>
        <w:rPr>
          <w:rFonts w:ascii="宋体" w:hAnsi="宋体"/>
          <w:b/>
          <w:color w:val="000000"/>
          <w:sz w:val="24"/>
        </w:rPr>
      </w:pPr>
      <w:r>
        <w:rPr>
          <w:rFonts w:ascii="宋体" w:hAnsi="宋体" w:hint="eastAsia"/>
          <w:b/>
          <w:color w:val="000000"/>
          <w:sz w:val="24"/>
        </w:rPr>
        <w:t>1.1政府规制概念、特点和分类</w:t>
      </w:r>
    </w:p>
    <w:p w:rsidR="007C36C7" w:rsidRPr="0059771E" w:rsidRDefault="007C36C7" w:rsidP="007C36C7">
      <w:pPr>
        <w:spacing w:line="300" w:lineRule="auto"/>
        <w:rPr>
          <w:rFonts w:ascii="宋体" w:hAnsi="宋体"/>
          <w:b/>
          <w:color w:val="000000"/>
          <w:sz w:val="24"/>
        </w:rPr>
      </w:pPr>
      <w:r>
        <w:rPr>
          <w:rFonts w:ascii="宋体" w:hAnsi="宋体" w:hint="eastAsia"/>
          <w:b/>
          <w:color w:val="000000"/>
          <w:sz w:val="24"/>
        </w:rPr>
        <w:t>1.1.1</w:t>
      </w:r>
      <w:r w:rsidRPr="0059771E">
        <w:rPr>
          <w:rFonts w:ascii="宋体" w:hAnsi="宋体" w:hint="eastAsia"/>
          <w:b/>
          <w:color w:val="000000"/>
          <w:sz w:val="24"/>
        </w:rPr>
        <w:t>政府规制概念</w:t>
      </w:r>
    </w:p>
    <w:p w:rsidR="007C36C7" w:rsidRDefault="007C36C7" w:rsidP="007C36C7">
      <w:pPr>
        <w:spacing w:line="300" w:lineRule="auto"/>
        <w:ind w:firstLine="480"/>
        <w:rPr>
          <w:rFonts w:ascii="宋体" w:hAnsi="宋体"/>
          <w:color w:val="000000"/>
          <w:sz w:val="24"/>
        </w:rPr>
      </w:pPr>
      <w:r w:rsidRPr="009E4D2C">
        <w:rPr>
          <w:rFonts w:ascii="宋体" w:hAnsi="宋体" w:hint="eastAsia"/>
          <w:color w:val="000000"/>
          <w:sz w:val="24"/>
        </w:rPr>
        <w:t>政府规制</w:t>
      </w:r>
      <w:r>
        <w:rPr>
          <w:rFonts w:ascii="宋体" w:hAnsi="宋体" w:hint="eastAsia"/>
          <w:color w:val="000000"/>
          <w:sz w:val="24"/>
        </w:rPr>
        <w:t>(government regulation),也有称为政府管制或政府调节等，但“管制”常有政府直接干预和控制市场主体决策之意，“调节”一词也常有经常变动之意，“规制”有以规则、规章、法规、管理等，从市场主体外部进行规范和控制之意，因此用“规制”更为贴切。所以，本研究采用“政府规制”一词。</w:t>
      </w:r>
    </w:p>
    <w:p w:rsidR="007C36C7" w:rsidRPr="009D5BE1" w:rsidRDefault="007C36C7" w:rsidP="007C36C7">
      <w:pPr>
        <w:spacing w:line="300" w:lineRule="auto"/>
        <w:ind w:firstLine="480"/>
        <w:rPr>
          <w:rFonts w:ascii="宋体" w:hAnsi="宋体"/>
          <w:color w:val="000000"/>
          <w:sz w:val="24"/>
        </w:rPr>
      </w:pPr>
      <w:r>
        <w:rPr>
          <w:rFonts w:ascii="宋体" w:hAnsi="宋体" w:cs="宋体" w:hint="eastAsia"/>
          <w:kern w:val="0"/>
          <w:sz w:val="24"/>
        </w:rPr>
        <w:t>国外学者对政府规制的定义：</w:t>
      </w:r>
      <w:r w:rsidRPr="00004320">
        <w:rPr>
          <w:rFonts w:ascii="宋体" w:hAnsi="宋体" w:cs="宋体"/>
          <w:kern w:val="0"/>
          <w:sz w:val="24"/>
        </w:rPr>
        <w:t>维斯卡西等学者认为，政府规制是政府以制裁手段，对个人或组织的自由决策的一种强制性限制。史普博认为，政府规制是行政机构制定并执行的直接干预市场机制或间接改变企业和消费者供需政策的一般规则或特殊行为。日本学者金泽民雄认为，政府规制是在以市场机制为基础的经济体制下，以矫正、改善市场机制内在的问题为目的，政府干预和干涉经济主体活动的行为。梅尔认为</w:t>
      </w:r>
      <w:r>
        <w:rPr>
          <w:rFonts w:ascii="宋体" w:hAnsi="宋体" w:cs="宋体" w:hint="eastAsia"/>
          <w:kern w:val="0"/>
          <w:sz w:val="24"/>
        </w:rPr>
        <w:t>，政府</w:t>
      </w:r>
      <w:r w:rsidRPr="00004320">
        <w:rPr>
          <w:rFonts w:ascii="宋体" w:hAnsi="宋体" w:cs="宋体"/>
          <w:kern w:val="0"/>
          <w:sz w:val="24"/>
        </w:rPr>
        <w:t>规制是指政府控制公民、公司或下级政府行为的尝试，在某种意义上，是指政府对社会范围内公民选择的限制。</w:t>
      </w:r>
      <w:r>
        <w:rPr>
          <w:rFonts w:ascii="宋体" w:hAnsi="宋体" w:cs="宋体" w:hint="eastAsia"/>
          <w:kern w:val="0"/>
          <w:sz w:val="24"/>
        </w:rPr>
        <w:t>这些定义都表明政府规制就是政府通过</w:t>
      </w:r>
      <w:r>
        <w:rPr>
          <w:rFonts w:ascii="宋体" w:hAnsi="宋体" w:hint="eastAsia"/>
          <w:color w:val="000000"/>
          <w:sz w:val="24"/>
        </w:rPr>
        <w:t>规制政策，规范市场主体行为的重要特征。</w:t>
      </w:r>
    </w:p>
    <w:p w:rsidR="007C36C7" w:rsidRDefault="007C36C7" w:rsidP="007C36C7">
      <w:pPr>
        <w:spacing w:line="300" w:lineRule="auto"/>
        <w:ind w:firstLineChars="200" w:firstLine="480"/>
        <w:rPr>
          <w:rFonts w:ascii="宋体" w:hAnsi="宋体"/>
          <w:color w:val="000000"/>
          <w:sz w:val="24"/>
        </w:rPr>
      </w:pPr>
      <w:r w:rsidRPr="003A5807">
        <w:rPr>
          <w:rFonts w:ascii="宋体" w:hAnsi="宋体" w:hint="eastAsia"/>
          <w:color w:val="000000"/>
          <w:sz w:val="24"/>
        </w:rPr>
        <w:t>在</w:t>
      </w:r>
      <w:r>
        <w:rPr>
          <w:rFonts w:ascii="宋体" w:hAnsi="宋体" w:hint="eastAsia"/>
          <w:color w:val="000000"/>
          <w:sz w:val="24"/>
        </w:rPr>
        <w:t>市场</w:t>
      </w:r>
      <w:r w:rsidRPr="003A5807">
        <w:rPr>
          <w:rFonts w:ascii="宋体" w:hAnsi="宋体" w:hint="eastAsia"/>
          <w:color w:val="000000"/>
          <w:sz w:val="24"/>
        </w:rPr>
        <w:t>经济条件下会出现市场失灵，市场需要政府干预和管理经济，以纠正市场失灵，提高市场效率。政府管理市场有两种手段：</w:t>
      </w:r>
      <w:r>
        <w:rPr>
          <w:rFonts w:ascii="宋体" w:hAnsi="宋体" w:hint="eastAsia"/>
          <w:color w:val="000000"/>
          <w:sz w:val="24"/>
        </w:rPr>
        <w:t>即</w:t>
      </w:r>
      <w:r w:rsidRPr="003A5807">
        <w:rPr>
          <w:rFonts w:ascii="宋体" w:hAnsi="宋体" w:hint="eastAsia"/>
          <w:color w:val="000000"/>
          <w:sz w:val="24"/>
        </w:rPr>
        <w:t>宏观调控</w:t>
      </w:r>
      <w:r>
        <w:rPr>
          <w:rFonts w:ascii="宋体" w:hAnsi="宋体" w:hint="eastAsia"/>
          <w:color w:val="000000"/>
          <w:sz w:val="24"/>
        </w:rPr>
        <w:t>和</w:t>
      </w:r>
      <w:r w:rsidRPr="003A5807">
        <w:rPr>
          <w:rFonts w:ascii="宋体" w:hAnsi="宋体" w:hint="eastAsia"/>
          <w:color w:val="000000"/>
          <w:sz w:val="24"/>
        </w:rPr>
        <w:t>政府规制</w:t>
      </w:r>
      <w:r>
        <w:rPr>
          <w:rFonts w:ascii="宋体" w:hAnsi="宋体" w:hint="eastAsia"/>
          <w:color w:val="000000"/>
          <w:sz w:val="24"/>
        </w:rPr>
        <w:t>。可见，</w:t>
      </w:r>
      <w:r w:rsidRPr="003A5807">
        <w:rPr>
          <w:rFonts w:ascii="宋体" w:hAnsi="宋体" w:hint="eastAsia"/>
          <w:color w:val="000000"/>
          <w:sz w:val="24"/>
        </w:rPr>
        <w:t>政府规制是“看得见的手”（即政府干预经济或管理经济的活动）的重要组成部分。</w:t>
      </w:r>
    </w:p>
    <w:p w:rsidR="007C36C7" w:rsidRDefault="007C36C7" w:rsidP="007C36C7">
      <w:pPr>
        <w:spacing w:line="300" w:lineRule="auto"/>
        <w:ind w:firstLineChars="200" w:firstLine="480"/>
        <w:rPr>
          <w:rFonts w:ascii="宋体" w:hAnsi="宋体"/>
          <w:color w:val="000000"/>
          <w:sz w:val="24"/>
        </w:rPr>
      </w:pPr>
      <w:r w:rsidRPr="003A5807">
        <w:rPr>
          <w:rFonts w:ascii="宋体" w:hAnsi="宋体" w:hint="eastAsia"/>
          <w:color w:val="000000"/>
          <w:sz w:val="24"/>
        </w:rPr>
        <w:t>宏观调控</w:t>
      </w:r>
      <w:r>
        <w:rPr>
          <w:rFonts w:ascii="宋体" w:hAnsi="宋体" w:hint="eastAsia"/>
          <w:color w:val="000000"/>
          <w:sz w:val="24"/>
        </w:rPr>
        <w:t>手段主要是指</w:t>
      </w:r>
      <w:r w:rsidRPr="003A5807">
        <w:rPr>
          <w:rFonts w:ascii="宋体" w:hAnsi="宋体" w:hint="eastAsia"/>
          <w:color w:val="000000"/>
          <w:sz w:val="24"/>
        </w:rPr>
        <w:t>政府以宏观经济政策调节或调控宏观经济</w:t>
      </w:r>
      <w:r>
        <w:rPr>
          <w:rFonts w:ascii="宋体" w:hAnsi="宋体" w:hint="eastAsia"/>
          <w:color w:val="000000"/>
          <w:sz w:val="24"/>
        </w:rPr>
        <w:t>，其</w:t>
      </w:r>
      <w:r w:rsidRPr="00AC0130">
        <w:rPr>
          <w:rFonts w:ascii="宋体" w:hAnsi="宋体" w:hint="eastAsia"/>
          <w:color w:val="000000"/>
          <w:sz w:val="24"/>
        </w:rPr>
        <w:t>目标是经济持续稳定增长</w:t>
      </w:r>
      <w:r>
        <w:rPr>
          <w:rFonts w:ascii="宋体" w:hAnsi="宋体" w:hint="eastAsia"/>
          <w:color w:val="000000"/>
          <w:sz w:val="24"/>
        </w:rPr>
        <w:t>、</w:t>
      </w:r>
      <w:r w:rsidRPr="00AC0130">
        <w:rPr>
          <w:rFonts w:ascii="宋体" w:hAnsi="宋体" w:hint="eastAsia"/>
          <w:color w:val="000000"/>
          <w:sz w:val="24"/>
        </w:rPr>
        <w:t>物价稳定</w:t>
      </w:r>
      <w:r>
        <w:rPr>
          <w:rFonts w:ascii="宋体" w:hAnsi="宋体" w:hint="eastAsia"/>
          <w:color w:val="000000"/>
          <w:sz w:val="24"/>
        </w:rPr>
        <w:t>、</w:t>
      </w:r>
      <w:r w:rsidRPr="00AC0130">
        <w:rPr>
          <w:rFonts w:ascii="宋体" w:hAnsi="宋体" w:hint="eastAsia"/>
          <w:color w:val="000000"/>
          <w:sz w:val="24"/>
        </w:rPr>
        <w:t>充分就业</w:t>
      </w:r>
      <w:r>
        <w:rPr>
          <w:rFonts w:ascii="宋体" w:hAnsi="宋体" w:hint="eastAsia"/>
          <w:color w:val="000000"/>
          <w:sz w:val="24"/>
        </w:rPr>
        <w:t>、</w:t>
      </w:r>
      <w:r w:rsidRPr="00AC0130">
        <w:rPr>
          <w:rFonts w:ascii="宋体" w:hAnsi="宋体" w:hint="eastAsia"/>
          <w:color w:val="000000"/>
          <w:sz w:val="24"/>
        </w:rPr>
        <w:t>国际收支平衡。</w:t>
      </w:r>
      <w:r>
        <w:rPr>
          <w:rFonts w:ascii="宋体" w:hAnsi="宋体" w:hint="eastAsia"/>
          <w:color w:val="000000"/>
          <w:sz w:val="24"/>
        </w:rPr>
        <w:t>宏观调控政策对纠正宏观市场失灵和防止国际市场对国内经济社会的消极影响。</w:t>
      </w:r>
      <w:r w:rsidRPr="00AC0130">
        <w:rPr>
          <w:rFonts w:ascii="宋体" w:hAnsi="宋体" w:hint="eastAsia"/>
          <w:color w:val="000000"/>
          <w:sz w:val="24"/>
        </w:rPr>
        <w:t>宏观调控的对象是经济总量</w:t>
      </w:r>
      <w:r>
        <w:rPr>
          <w:rFonts w:ascii="宋体" w:hAnsi="宋体" w:hint="eastAsia"/>
          <w:color w:val="000000"/>
          <w:sz w:val="24"/>
        </w:rPr>
        <w:t>，</w:t>
      </w:r>
      <w:r w:rsidRPr="00AC0130">
        <w:rPr>
          <w:rFonts w:ascii="宋体" w:hAnsi="宋体" w:hint="eastAsia"/>
          <w:color w:val="000000"/>
          <w:sz w:val="24"/>
        </w:rPr>
        <w:t>宏观调控以经济手段为主、行政和法律手段为辅</w:t>
      </w:r>
      <w:r>
        <w:rPr>
          <w:rFonts w:ascii="宋体" w:hAnsi="宋体" w:hint="eastAsia"/>
          <w:color w:val="000000"/>
          <w:sz w:val="24"/>
        </w:rPr>
        <w:t>，宏观调控有易变性、相机抉择性和间接引导性。</w:t>
      </w:r>
    </w:p>
    <w:p w:rsidR="007C36C7" w:rsidRDefault="007C36C7" w:rsidP="007C36C7">
      <w:pPr>
        <w:spacing w:line="300" w:lineRule="auto"/>
        <w:ind w:firstLineChars="200" w:firstLine="480"/>
        <w:rPr>
          <w:rFonts w:ascii="宋体" w:hAnsi="宋体"/>
          <w:color w:val="000000"/>
          <w:sz w:val="24"/>
        </w:rPr>
      </w:pPr>
      <w:r w:rsidRPr="003A5807">
        <w:rPr>
          <w:rFonts w:ascii="宋体" w:hAnsi="宋体" w:hint="eastAsia"/>
          <w:color w:val="000000"/>
          <w:sz w:val="24"/>
        </w:rPr>
        <w:t>政府规制</w:t>
      </w:r>
      <w:r>
        <w:rPr>
          <w:rFonts w:ascii="宋体" w:hAnsi="宋体" w:hint="eastAsia"/>
          <w:color w:val="000000"/>
          <w:sz w:val="24"/>
        </w:rPr>
        <w:t>手段主要是指政府以微观规制政策规范市场微观经济行为，管理微观经济活动，</w:t>
      </w:r>
      <w:r w:rsidRPr="009E4D2C">
        <w:rPr>
          <w:rFonts w:ascii="宋体" w:hAnsi="宋体" w:hint="eastAsia"/>
          <w:color w:val="000000"/>
          <w:sz w:val="24"/>
        </w:rPr>
        <w:t>是</w:t>
      </w:r>
      <w:r>
        <w:rPr>
          <w:rFonts w:ascii="宋体" w:hAnsi="宋体" w:hint="eastAsia"/>
          <w:color w:val="000000"/>
          <w:sz w:val="24"/>
        </w:rPr>
        <w:t>为了保护公众利益、纠正市场微观失灵，维护</w:t>
      </w:r>
      <w:r w:rsidRPr="009E4D2C">
        <w:rPr>
          <w:rFonts w:ascii="宋体" w:hAnsi="宋体" w:hint="eastAsia"/>
          <w:color w:val="000000"/>
          <w:sz w:val="24"/>
        </w:rPr>
        <w:t>市场竞争秩序，促进市场经济</w:t>
      </w:r>
      <w:r>
        <w:rPr>
          <w:rFonts w:ascii="宋体" w:hAnsi="宋体" w:hint="eastAsia"/>
          <w:color w:val="000000"/>
          <w:sz w:val="24"/>
        </w:rPr>
        <w:t>健康</w:t>
      </w:r>
      <w:r w:rsidRPr="009E4D2C">
        <w:rPr>
          <w:rFonts w:ascii="宋体" w:hAnsi="宋体" w:hint="eastAsia"/>
          <w:color w:val="000000"/>
          <w:sz w:val="24"/>
        </w:rPr>
        <w:t>发展</w:t>
      </w:r>
      <w:r>
        <w:rPr>
          <w:rFonts w:ascii="宋体" w:hAnsi="宋体" w:hint="eastAsia"/>
          <w:color w:val="000000"/>
          <w:sz w:val="24"/>
        </w:rPr>
        <w:t>，依据法律和法规、行政和经济等手段限制和规范市场主体活动的行为（市场主体是指</w:t>
      </w:r>
      <w:r w:rsidRPr="009E4D2C">
        <w:rPr>
          <w:rFonts w:ascii="宋体" w:hAnsi="宋体" w:hint="eastAsia"/>
          <w:color w:val="000000"/>
          <w:sz w:val="24"/>
        </w:rPr>
        <w:t>各行业、企业、社会团体的法人和自然人，以及执行政府规制的机构及人员</w:t>
      </w:r>
      <w:r>
        <w:rPr>
          <w:rFonts w:ascii="宋体" w:hAnsi="宋体" w:hint="eastAsia"/>
          <w:color w:val="000000"/>
          <w:sz w:val="24"/>
        </w:rPr>
        <w:t>，市场主体是政府规制的对象）</w:t>
      </w:r>
      <w:r w:rsidRPr="009E4D2C">
        <w:rPr>
          <w:rFonts w:ascii="宋体" w:hAnsi="宋体" w:hint="eastAsia"/>
          <w:color w:val="000000"/>
          <w:sz w:val="24"/>
        </w:rPr>
        <w:t>。</w:t>
      </w:r>
      <w:r>
        <w:rPr>
          <w:rFonts w:ascii="宋体" w:hAnsi="宋体" w:hint="eastAsia"/>
          <w:color w:val="000000"/>
          <w:sz w:val="24"/>
        </w:rPr>
        <w:t>其目标是</w:t>
      </w:r>
      <w:r w:rsidRPr="00AC0130">
        <w:rPr>
          <w:rFonts w:ascii="宋体" w:hAnsi="宋体" w:hint="eastAsia"/>
          <w:color w:val="000000"/>
          <w:sz w:val="24"/>
        </w:rPr>
        <w:t>反垄断</w:t>
      </w:r>
      <w:r>
        <w:rPr>
          <w:rFonts w:ascii="宋体" w:hAnsi="宋体" w:hint="eastAsia"/>
          <w:color w:val="000000"/>
          <w:sz w:val="24"/>
        </w:rPr>
        <w:t>、</w:t>
      </w:r>
      <w:r w:rsidRPr="00AC0130">
        <w:rPr>
          <w:rFonts w:ascii="宋体" w:hAnsi="宋体" w:hint="eastAsia"/>
          <w:color w:val="000000"/>
          <w:sz w:val="24"/>
        </w:rPr>
        <w:t>反不正当竞争</w:t>
      </w:r>
      <w:r>
        <w:rPr>
          <w:rFonts w:ascii="宋体" w:hAnsi="宋体" w:hint="eastAsia"/>
          <w:color w:val="000000"/>
          <w:sz w:val="24"/>
        </w:rPr>
        <w:t>、</w:t>
      </w:r>
      <w:r w:rsidRPr="00AC0130">
        <w:rPr>
          <w:rFonts w:ascii="宋体" w:hAnsi="宋体" w:hint="eastAsia"/>
          <w:color w:val="000000"/>
          <w:sz w:val="24"/>
        </w:rPr>
        <w:t>市场价格合理化</w:t>
      </w:r>
      <w:r>
        <w:rPr>
          <w:rFonts w:ascii="宋体" w:hAnsi="宋体" w:hint="eastAsia"/>
          <w:color w:val="000000"/>
          <w:sz w:val="24"/>
        </w:rPr>
        <w:t>、</w:t>
      </w:r>
      <w:r w:rsidRPr="00AC0130">
        <w:rPr>
          <w:rFonts w:ascii="宋体" w:hAnsi="宋体" w:hint="eastAsia"/>
          <w:color w:val="000000"/>
          <w:sz w:val="24"/>
        </w:rPr>
        <w:t>个人收入均等化</w:t>
      </w:r>
      <w:r>
        <w:rPr>
          <w:rFonts w:ascii="宋体" w:hAnsi="宋体" w:hint="eastAsia"/>
          <w:color w:val="000000"/>
          <w:sz w:val="24"/>
        </w:rPr>
        <w:t>、</w:t>
      </w:r>
      <w:r w:rsidRPr="00AC0130">
        <w:rPr>
          <w:rFonts w:ascii="宋体" w:hAnsi="宋体" w:hint="eastAsia"/>
          <w:color w:val="000000"/>
          <w:sz w:val="24"/>
        </w:rPr>
        <w:t>治理污染、保护环境等</w:t>
      </w:r>
      <w:r>
        <w:rPr>
          <w:rFonts w:ascii="宋体" w:hAnsi="宋体" w:hint="eastAsia"/>
          <w:color w:val="000000"/>
          <w:sz w:val="24"/>
        </w:rPr>
        <w:t>，其规制</w:t>
      </w:r>
      <w:r w:rsidRPr="00AC0130">
        <w:rPr>
          <w:rFonts w:ascii="宋体" w:hAnsi="宋体" w:hint="eastAsia"/>
          <w:color w:val="000000"/>
          <w:sz w:val="24"/>
        </w:rPr>
        <w:t>对象是经济</w:t>
      </w:r>
      <w:r>
        <w:rPr>
          <w:rFonts w:ascii="宋体" w:hAnsi="宋体" w:hint="eastAsia"/>
          <w:color w:val="000000"/>
          <w:sz w:val="24"/>
        </w:rPr>
        <w:t>个</w:t>
      </w:r>
      <w:r w:rsidRPr="00AC0130">
        <w:rPr>
          <w:rFonts w:ascii="宋体" w:hAnsi="宋体" w:hint="eastAsia"/>
          <w:color w:val="000000"/>
          <w:sz w:val="24"/>
        </w:rPr>
        <w:t>量</w:t>
      </w:r>
      <w:r>
        <w:rPr>
          <w:rFonts w:ascii="宋体" w:hAnsi="宋体" w:hint="eastAsia"/>
          <w:color w:val="000000"/>
          <w:sz w:val="24"/>
        </w:rPr>
        <w:t>，</w:t>
      </w:r>
      <w:r w:rsidRPr="00AC0130">
        <w:rPr>
          <w:rFonts w:ascii="宋体" w:hAnsi="宋体" w:hint="eastAsia"/>
          <w:color w:val="000000"/>
          <w:sz w:val="24"/>
        </w:rPr>
        <w:t>以行政手段为主、辅之以经济手段和法律手段</w:t>
      </w:r>
      <w:r>
        <w:rPr>
          <w:rFonts w:ascii="宋体" w:hAnsi="宋体" w:hint="eastAsia"/>
          <w:color w:val="000000"/>
          <w:sz w:val="24"/>
        </w:rPr>
        <w:t>。</w:t>
      </w:r>
      <w:r w:rsidRPr="00AC0130">
        <w:rPr>
          <w:rFonts w:ascii="宋体" w:hAnsi="宋体" w:hint="eastAsia"/>
          <w:color w:val="000000"/>
          <w:sz w:val="24"/>
        </w:rPr>
        <w:t>政府规制</w:t>
      </w:r>
      <w:r>
        <w:rPr>
          <w:rFonts w:ascii="宋体" w:hAnsi="宋体" w:hint="eastAsia"/>
          <w:color w:val="000000"/>
          <w:sz w:val="24"/>
        </w:rPr>
        <w:t>具有</w:t>
      </w:r>
      <w:r w:rsidRPr="00AC0130">
        <w:rPr>
          <w:rFonts w:ascii="宋体" w:hAnsi="宋体" w:hint="eastAsia"/>
          <w:color w:val="000000"/>
          <w:sz w:val="24"/>
        </w:rPr>
        <w:t>相对稳定性、规则性和直接强制性。</w:t>
      </w:r>
    </w:p>
    <w:p w:rsidR="007C36C7" w:rsidRPr="00D73575"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t>政府规制</w:t>
      </w:r>
      <w:r w:rsidRPr="00D73575">
        <w:rPr>
          <w:rFonts w:ascii="宋体" w:hAnsi="宋体"/>
          <w:color w:val="000000"/>
          <w:sz w:val="24"/>
        </w:rPr>
        <w:t>主要通过规制部门对特定产业和微观经济活动主体进入、退出、价格、投资及涉及环境、安全、生命、健康等行为进行的监督与管理（监管）来实现。</w:t>
      </w:r>
      <w:r>
        <w:rPr>
          <w:rFonts w:ascii="宋体" w:hAnsi="宋体" w:hint="eastAsia"/>
          <w:color w:val="000000"/>
          <w:sz w:val="24"/>
        </w:rPr>
        <w:t>也可以说</w:t>
      </w:r>
      <w:r w:rsidRPr="00E6454F">
        <w:rPr>
          <w:rFonts w:ascii="宋体" w:hAnsi="宋体"/>
          <w:color w:val="000000"/>
          <w:sz w:val="24"/>
        </w:rPr>
        <w:t>政府规制</w:t>
      </w:r>
      <w:r w:rsidRPr="00E6454F">
        <w:rPr>
          <w:rFonts w:ascii="宋体" w:hAnsi="宋体" w:hint="eastAsia"/>
          <w:color w:val="000000"/>
          <w:sz w:val="24"/>
        </w:rPr>
        <w:t>是</w:t>
      </w:r>
      <w:r w:rsidRPr="00E6454F">
        <w:rPr>
          <w:rFonts w:ascii="宋体" w:hAnsi="宋体"/>
          <w:color w:val="000000"/>
          <w:sz w:val="24"/>
        </w:rPr>
        <w:t>政府运用公共权力，通过制定一定的规则，对个人和组</w:t>
      </w:r>
      <w:r w:rsidRPr="00E6454F">
        <w:rPr>
          <w:rFonts w:ascii="宋体" w:hAnsi="宋体"/>
          <w:color w:val="000000"/>
          <w:sz w:val="24"/>
        </w:rPr>
        <w:lastRenderedPageBreak/>
        <w:t>织的行为进行限制与调控。</w:t>
      </w:r>
      <w:r>
        <w:rPr>
          <w:rFonts w:ascii="宋体" w:hAnsi="宋体" w:hint="eastAsia"/>
          <w:color w:val="000000"/>
          <w:sz w:val="24"/>
        </w:rPr>
        <w:t>但绝对不是代行市场主体之事，更不是介入其的内部活动，或直接干扰市场主体的经营活动。</w:t>
      </w:r>
      <w:r w:rsidRPr="009E4D2C">
        <w:rPr>
          <w:rFonts w:ascii="宋体" w:hAnsi="宋体" w:hint="eastAsia"/>
          <w:color w:val="000000"/>
          <w:sz w:val="24"/>
        </w:rPr>
        <w:t>政府是规制政策的主体，制定规制政策的有立法机关、行政机关和司法机关。</w:t>
      </w:r>
    </w:p>
    <w:p w:rsidR="007C36C7" w:rsidRPr="0059771E" w:rsidRDefault="007C36C7" w:rsidP="007C36C7">
      <w:pPr>
        <w:spacing w:line="300" w:lineRule="auto"/>
        <w:rPr>
          <w:rFonts w:ascii="宋体" w:hAnsi="宋体"/>
          <w:b/>
          <w:color w:val="000000"/>
          <w:sz w:val="24"/>
        </w:rPr>
      </w:pPr>
      <w:r>
        <w:rPr>
          <w:rFonts w:ascii="宋体" w:hAnsi="宋体" w:hint="eastAsia"/>
          <w:b/>
          <w:color w:val="000000"/>
          <w:sz w:val="24"/>
        </w:rPr>
        <w:t>1.1.2</w:t>
      </w:r>
      <w:r w:rsidRPr="0059771E">
        <w:rPr>
          <w:rFonts w:ascii="宋体" w:hAnsi="宋体" w:hint="eastAsia"/>
          <w:b/>
          <w:color w:val="000000"/>
          <w:sz w:val="24"/>
        </w:rPr>
        <w:t>政府规制具有普适性和相对稳定性两大特点</w:t>
      </w:r>
    </w:p>
    <w:p w:rsidR="007C36C7" w:rsidRDefault="007C36C7" w:rsidP="007C36C7">
      <w:pPr>
        <w:spacing w:line="300" w:lineRule="auto"/>
        <w:ind w:firstLine="480"/>
        <w:rPr>
          <w:rFonts w:ascii="宋体" w:hAnsi="宋体"/>
          <w:color w:val="000000"/>
          <w:sz w:val="24"/>
        </w:rPr>
      </w:pPr>
      <w:r>
        <w:rPr>
          <w:rFonts w:ascii="宋体" w:hAnsi="宋体" w:hint="eastAsia"/>
          <w:color w:val="000000"/>
          <w:sz w:val="24"/>
        </w:rPr>
        <w:t>政府规制是政府对所有市场主体进行监督、管理与规范，不具有排他性，普遍地作用于所有的被规制对象（王俊豪：《政府管理经济学导论》，商务印书馆2003年，第3页）。我国已是WTO成员国，必须遵守WTO的国民待遇原则，普适性也是国民待遇原则的一般要求，政府必须对其境内所有的企业，不论其所有制性质有多大的差别，都实行同样的管理政策和管理办法。</w:t>
      </w:r>
    </w:p>
    <w:p w:rsidR="007C36C7" w:rsidRPr="00C21E9A" w:rsidRDefault="007C36C7" w:rsidP="007C36C7">
      <w:pPr>
        <w:spacing w:line="300" w:lineRule="auto"/>
        <w:ind w:firstLine="480"/>
        <w:rPr>
          <w:rFonts w:ascii="宋体" w:hAnsi="宋体"/>
          <w:color w:val="000000"/>
          <w:sz w:val="24"/>
        </w:rPr>
      </w:pPr>
      <w:r>
        <w:rPr>
          <w:rFonts w:ascii="宋体" w:hAnsi="宋体" w:hint="eastAsia"/>
          <w:color w:val="000000"/>
          <w:sz w:val="24"/>
        </w:rPr>
        <w:t>相对的稳定性是相对于宏观经济政策的易变性而言，在市场经济条件下，对宏观经济进行调控时，政府宏观经济政策需要相机抉择，经常的变化。但是，微观规制政策必须具有相对的稳定性，这是政策透明的前提，有利于市场主体对政策有明确的预期，有利于规范市场主体，减少市场主体的投机行为。特别是我国加入WTO后，有效的政府规制政策有利于抵御外国政府规制政策对国内产业的冲击，保护国内产业生存和发展，增强我国民族经济的国际竞争力。</w:t>
      </w:r>
    </w:p>
    <w:p w:rsidR="007C36C7" w:rsidRDefault="007C36C7" w:rsidP="007C36C7">
      <w:pPr>
        <w:spacing w:line="300" w:lineRule="auto"/>
        <w:rPr>
          <w:rFonts w:ascii="宋体" w:hAnsi="宋体"/>
          <w:b/>
          <w:color w:val="000000"/>
          <w:sz w:val="24"/>
        </w:rPr>
      </w:pPr>
      <w:r>
        <w:rPr>
          <w:rFonts w:ascii="宋体" w:hAnsi="宋体" w:hint="eastAsia"/>
          <w:b/>
          <w:color w:val="000000"/>
          <w:sz w:val="24"/>
        </w:rPr>
        <w:t>1.1.3政府规制的分类</w:t>
      </w:r>
    </w:p>
    <w:p w:rsidR="007C36C7" w:rsidRDefault="007C36C7" w:rsidP="007C36C7">
      <w:pPr>
        <w:spacing w:line="300" w:lineRule="auto"/>
        <w:ind w:firstLine="480"/>
        <w:rPr>
          <w:rFonts w:ascii="宋体" w:hAnsi="宋体"/>
          <w:color w:val="000000"/>
          <w:sz w:val="24"/>
        </w:rPr>
      </w:pPr>
      <w:r w:rsidRPr="0059771E">
        <w:rPr>
          <w:rFonts w:ascii="宋体" w:hAnsi="宋体" w:hint="eastAsia"/>
          <w:color w:val="000000"/>
          <w:sz w:val="24"/>
        </w:rPr>
        <w:t>依据政府对微观经济干预政策的性质不同，政府规制可以分为：经济规制</w:t>
      </w:r>
      <w:r>
        <w:rPr>
          <w:rFonts w:ascii="宋体" w:hAnsi="宋体" w:hint="eastAsia"/>
          <w:color w:val="000000"/>
          <w:sz w:val="24"/>
        </w:rPr>
        <w:t>、</w:t>
      </w:r>
      <w:r w:rsidRPr="0059771E">
        <w:rPr>
          <w:rFonts w:ascii="宋体" w:hAnsi="宋体" w:hint="eastAsia"/>
          <w:color w:val="000000"/>
          <w:sz w:val="24"/>
        </w:rPr>
        <w:t>社会规制</w:t>
      </w:r>
      <w:r>
        <w:rPr>
          <w:rFonts w:ascii="宋体" w:hAnsi="宋体" w:hint="eastAsia"/>
          <w:color w:val="000000"/>
          <w:sz w:val="24"/>
        </w:rPr>
        <w:t>和</w:t>
      </w:r>
      <w:r w:rsidRPr="0059771E">
        <w:rPr>
          <w:rFonts w:ascii="宋体" w:hAnsi="宋体" w:hint="eastAsia"/>
          <w:color w:val="000000"/>
          <w:sz w:val="24"/>
        </w:rPr>
        <w:t>行政规制。行政规制是派生的规制，主要是对进行经济规制和社会规制的政府行政机构工作人员的规制，属于政府部门内部监督和管理。</w:t>
      </w:r>
    </w:p>
    <w:p w:rsidR="007C36C7" w:rsidRDefault="007C36C7" w:rsidP="007C36C7">
      <w:pPr>
        <w:spacing w:line="300" w:lineRule="auto"/>
        <w:ind w:firstLine="480"/>
        <w:rPr>
          <w:rFonts w:ascii="宋体" w:hAnsi="宋体"/>
          <w:color w:val="000000"/>
          <w:sz w:val="24"/>
        </w:rPr>
      </w:pPr>
      <w:r w:rsidRPr="00E6454F">
        <w:rPr>
          <w:rFonts w:ascii="宋体" w:hAnsi="宋体"/>
          <w:color w:val="000000"/>
          <w:sz w:val="24"/>
        </w:rPr>
        <w:t>经济</w:t>
      </w:r>
      <w:r w:rsidRPr="00E6454F">
        <w:rPr>
          <w:rFonts w:ascii="宋体" w:hAnsi="宋体" w:hint="eastAsia"/>
          <w:color w:val="000000"/>
          <w:sz w:val="24"/>
        </w:rPr>
        <w:t>规制</w:t>
      </w:r>
      <w:r w:rsidRPr="00E6454F">
        <w:rPr>
          <w:rFonts w:ascii="宋体" w:hAnsi="宋体"/>
          <w:color w:val="000000"/>
          <w:sz w:val="24"/>
        </w:rPr>
        <w:t>，是指通过制定特定产业的进入、定价、融资以及信息发布等政策对</w:t>
      </w:r>
      <w:r>
        <w:rPr>
          <w:rFonts w:ascii="宋体" w:hAnsi="宋体" w:hint="eastAsia"/>
          <w:color w:val="000000"/>
          <w:sz w:val="24"/>
        </w:rPr>
        <w:t>市场</w:t>
      </w:r>
      <w:r w:rsidRPr="00E6454F">
        <w:rPr>
          <w:rFonts w:ascii="宋体" w:hAnsi="宋体"/>
          <w:color w:val="000000"/>
          <w:sz w:val="24"/>
        </w:rPr>
        <w:t>主体行为进行有效的调整，以避免过度竞争或竞争不足，资源浪费或配置低效。经济</w:t>
      </w:r>
      <w:r>
        <w:rPr>
          <w:rFonts w:ascii="宋体" w:hAnsi="宋体" w:hint="eastAsia"/>
          <w:color w:val="000000"/>
          <w:sz w:val="24"/>
        </w:rPr>
        <w:t>规制</w:t>
      </w:r>
      <w:r w:rsidRPr="00E6454F">
        <w:rPr>
          <w:rFonts w:ascii="宋体" w:hAnsi="宋体"/>
          <w:color w:val="000000"/>
          <w:sz w:val="24"/>
        </w:rPr>
        <w:t>主要包括价格</w:t>
      </w:r>
      <w:r>
        <w:rPr>
          <w:rFonts w:ascii="宋体" w:hAnsi="宋体" w:hint="eastAsia"/>
          <w:color w:val="000000"/>
          <w:sz w:val="24"/>
        </w:rPr>
        <w:t>规制</w:t>
      </w:r>
      <w:r w:rsidRPr="00E6454F">
        <w:rPr>
          <w:rFonts w:ascii="宋体" w:hAnsi="宋体"/>
          <w:color w:val="000000"/>
          <w:sz w:val="24"/>
        </w:rPr>
        <w:t>、进入和退出</w:t>
      </w:r>
      <w:r>
        <w:rPr>
          <w:rFonts w:ascii="宋体" w:hAnsi="宋体" w:hint="eastAsia"/>
          <w:color w:val="000000"/>
          <w:sz w:val="24"/>
        </w:rPr>
        <w:t>条件限制</w:t>
      </w:r>
      <w:r w:rsidRPr="00E6454F">
        <w:rPr>
          <w:rFonts w:ascii="宋体" w:hAnsi="宋体"/>
          <w:color w:val="000000"/>
          <w:sz w:val="24"/>
        </w:rPr>
        <w:t>、投资</w:t>
      </w:r>
      <w:r>
        <w:rPr>
          <w:rFonts w:ascii="宋体" w:hAnsi="宋体" w:hint="eastAsia"/>
          <w:color w:val="000000"/>
          <w:sz w:val="24"/>
        </w:rPr>
        <w:t>管理</w:t>
      </w:r>
      <w:r w:rsidRPr="00E6454F">
        <w:rPr>
          <w:rFonts w:ascii="宋体" w:hAnsi="宋体"/>
          <w:color w:val="000000"/>
          <w:sz w:val="24"/>
        </w:rPr>
        <w:t>、质量</w:t>
      </w:r>
      <w:r>
        <w:rPr>
          <w:rFonts w:ascii="宋体" w:hAnsi="宋体" w:hint="eastAsia"/>
          <w:color w:val="000000"/>
          <w:sz w:val="24"/>
        </w:rPr>
        <w:t>规制和</w:t>
      </w:r>
      <w:r w:rsidRPr="00E6454F">
        <w:rPr>
          <w:rFonts w:ascii="宋体" w:hAnsi="宋体"/>
          <w:color w:val="000000"/>
          <w:sz w:val="24"/>
        </w:rPr>
        <w:t>信息</w:t>
      </w:r>
      <w:r>
        <w:rPr>
          <w:rFonts w:ascii="宋体" w:hAnsi="宋体" w:hint="eastAsia"/>
          <w:color w:val="000000"/>
          <w:sz w:val="24"/>
        </w:rPr>
        <w:t>规制</w:t>
      </w:r>
      <w:r w:rsidRPr="00E6454F">
        <w:rPr>
          <w:rFonts w:ascii="宋体" w:hAnsi="宋体"/>
          <w:color w:val="000000"/>
          <w:sz w:val="24"/>
        </w:rPr>
        <w:t>等内容。</w:t>
      </w:r>
    </w:p>
    <w:p w:rsidR="007C36C7" w:rsidRDefault="007C36C7" w:rsidP="007C36C7">
      <w:pPr>
        <w:spacing w:line="300" w:lineRule="auto"/>
        <w:ind w:firstLine="480"/>
        <w:rPr>
          <w:rFonts w:ascii="宋体" w:hAnsi="宋体"/>
          <w:color w:val="000000"/>
          <w:sz w:val="24"/>
        </w:rPr>
      </w:pPr>
      <w:r w:rsidRPr="00082F48">
        <w:rPr>
          <w:rFonts w:ascii="宋体" w:hAnsi="宋体" w:hint="eastAsia"/>
          <w:color w:val="000000"/>
          <w:sz w:val="24"/>
        </w:rPr>
        <w:t>社会规制，是政府运用行政和法律手段、辅之以</w:t>
      </w:r>
      <w:r>
        <w:rPr>
          <w:rFonts w:ascii="宋体" w:hAnsi="宋体" w:hint="eastAsia"/>
          <w:color w:val="000000"/>
          <w:sz w:val="24"/>
        </w:rPr>
        <w:t>经济</w:t>
      </w:r>
      <w:r w:rsidRPr="00082F48">
        <w:rPr>
          <w:rFonts w:ascii="宋体" w:hAnsi="宋体" w:hint="eastAsia"/>
          <w:color w:val="000000"/>
          <w:sz w:val="24"/>
        </w:rPr>
        <w:t>手段对涉及生产、消费和交易过程中的安全、健康、卫生、环保、提供信息、社会保障等社会行为进行规制，以协调社会成员的利益，增进社会福利，维护社会的公平和稳定</w:t>
      </w:r>
      <w:r>
        <w:rPr>
          <w:rFonts w:ascii="宋体" w:hAnsi="宋体" w:hint="eastAsia"/>
          <w:color w:val="000000"/>
          <w:sz w:val="24"/>
        </w:rPr>
        <w:t>（</w:t>
      </w:r>
      <w:r w:rsidRPr="00082F48">
        <w:rPr>
          <w:rFonts w:ascii="宋体" w:hAnsi="宋体" w:hint="eastAsia"/>
          <w:color w:val="000000"/>
          <w:sz w:val="24"/>
        </w:rPr>
        <w:t>王健等</w:t>
      </w:r>
      <w:r>
        <w:rPr>
          <w:rFonts w:ascii="宋体" w:hAnsi="宋体" w:hint="eastAsia"/>
          <w:color w:val="000000"/>
          <w:sz w:val="24"/>
        </w:rPr>
        <w:t>,</w:t>
      </w:r>
      <w:r w:rsidRPr="00082F48">
        <w:rPr>
          <w:rFonts w:ascii="宋体" w:hAnsi="宋体" w:hint="eastAsia"/>
          <w:color w:val="000000"/>
          <w:sz w:val="24"/>
        </w:rPr>
        <w:t>WTO规则与政府职能转变</w:t>
      </w:r>
      <w:r w:rsidRPr="00082F48">
        <w:rPr>
          <w:rFonts w:ascii="宋体" w:hAnsi="宋体"/>
          <w:color w:val="000000"/>
          <w:sz w:val="24"/>
        </w:rPr>
        <w:t>[M]</w:t>
      </w:r>
      <w:r w:rsidRPr="00082F48">
        <w:rPr>
          <w:rFonts w:ascii="宋体" w:hAnsi="宋体" w:hint="eastAsia"/>
          <w:color w:val="000000"/>
          <w:sz w:val="24"/>
        </w:rPr>
        <w:t>．经济科学出版社．</w:t>
      </w:r>
      <w:r w:rsidRPr="00082F48">
        <w:rPr>
          <w:rFonts w:ascii="宋体" w:hAnsi="宋体"/>
          <w:color w:val="000000"/>
          <w:sz w:val="24"/>
        </w:rPr>
        <w:t>2002</w:t>
      </w:r>
      <w:r w:rsidRPr="00082F48">
        <w:rPr>
          <w:rFonts w:ascii="宋体" w:hAnsi="宋体" w:hint="eastAsia"/>
          <w:color w:val="000000"/>
          <w:sz w:val="24"/>
        </w:rPr>
        <w:t>．</w:t>
      </w:r>
      <w:r w:rsidRPr="00082F48">
        <w:rPr>
          <w:rFonts w:ascii="宋体" w:hAnsi="宋体"/>
          <w:color w:val="000000"/>
          <w:sz w:val="24"/>
        </w:rPr>
        <w:t>82</w:t>
      </w:r>
      <w:r>
        <w:rPr>
          <w:rFonts w:ascii="宋体" w:hAnsi="宋体" w:hint="eastAsia"/>
          <w:color w:val="000000"/>
          <w:sz w:val="24"/>
        </w:rPr>
        <w:t>）。</w:t>
      </w:r>
      <w:r w:rsidRPr="00E6454F">
        <w:rPr>
          <w:rFonts w:ascii="宋体" w:hAnsi="宋体"/>
          <w:color w:val="000000"/>
          <w:sz w:val="24"/>
        </w:rPr>
        <w:t>社会</w:t>
      </w:r>
      <w:r w:rsidRPr="00E6454F">
        <w:rPr>
          <w:rFonts w:ascii="宋体" w:hAnsi="宋体" w:hint="eastAsia"/>
          <w:color w:val="000000"/>
          <w:sz w:val="24"/>
        </w:rPr>
        <w:t>规制</w:t>
      </w:r>
      <w:r w:rsidRPr="00E6454F">
        <w:rPr>
          <w:rFonts w:ascii="宋体" w:hAnsi="宋体"/>
          <w:color w:val="000000"/>
          <w:sz w:val="24"/>
        </w:rPr>
        <w:t>主要</w:t>
      </w:r>
      <w:r w:rsidRPr="00E6454F">
        <w:rPr>
          <w:rFonts w:ascii="宋体" w:hAnsi="宋体" w:hint="eastAsia"/>
          <w:color w:val="000000"/>
          <w:sz w:val="24"/>
        </w:rPr>
        <w:t>是指</w:t>
      </w:r>
      <w:r w:rsidRPr="00E6454F">
        <w:rPr>
          <w:rFonts w:ascii="宋体" w:hAnsi="宋体"/>
          <w:color w:val="000000"/>
          <w:sz w:val="24"/>
        </w:rPr>
        <w:t>针对市场交易双方在交易时，产生由第三方或社会全体支付的成本</w:t>
      </w:r>
      <w:r>
        <w:rPr>
          <w:rFonts w:ascii="宋体" w:hAnsi="宋体" w:hint="eastAsia"/>
          <w:color w:val="000000"/>
          <w:sz w:val="24"/>
        </w:rPr>
        <w:t>，或是由于刻意控制信息，造成的</w:t>
      </w:r>
      <w:r w:rsidRPr="00E6454F">
        <w:rPr>
          <w:rFonts w:ascii="宋体" w:hAnsi="宋体"/>
          <w:color w:val="000000"/>
          <w:sz w:val="24"/>
        </w:rPr>
        <w:t>由信息不足方承担</w:t>
      </w:r>
      <w:r>
        <w:rPr>
          <w:rFonts w:ascii="宋体" w:hAnsi="宋体" w:hint="eastAsia"/>
          <w:color w:val="000000"/>
          <w:sz w:val="24"/>
        </w:rPr>
        <w:t>的</w:t>
      </w:r>
      <w:r w:rsidRPr="00E6454F">
        <w:rPr>
          <w:rFonts w:ascii="宋体" w:hAnsi="宋体"/>
          <w:color w:val="000000"/>
          <w:sz w:val="24"/>
        </w:rPr>
        <w:t>非合约成本。</w:t>
      </w:r>
      <w:r>
        <w:rPr>
          <w:rFonts w:ascii="宋体" w:hAnsi="宋体" w:hint="eastAsia"/>
          <w:color w:val="000000"/>
          <w:sz w:val="24"/>
        </w:rPr>
        <w:t>前者如</w:t>
      </w:r>
      <w:r w:rsidRPr="00E6454F">
        <w:rPr>
          <w:rFonts w:ascii="宋体" w:hAnsi="宋体"/>
          <w:color w:val="000000"/>
          <w:sz w:val="24"/>
        </w:rPr>
        <w:t>环境污染，自然资源的掠夺性和枯竭性开采等。</w:t>
      </w:r>
      <w:r>
        <w:rPr>
          <w:rFonts w:ascii="宋体" w:hAnsi="宋体" w:hint="eastAsia"/>
          <w:color w:val="000000"/>
          <w:sz w:val="24"/>
        </w:rPr>
        <w:t>后者如</w:t>
      </w:r>
      <w:r w:rsidRPr="00E6454F">
        <w:rPr>
          <w:rFonts w:ascii="宋体" w:hAnsi="宋体"/>
          <w:color w:val="000000"/>
          <w:sz w:val="24"/>
        </w:rPr>
        <w:t>假劣药品的制售、</w:t>
      </w:r>
      <w:r>
        <w:rPr>
          <w:rFonts w:ascii="宋体" w:hAnsi="宋体"/>
          <w:color w:val="000000"/>
          <w:sz w:val="24"/>
        </w:rPr>
        <w:t>隐瞒工作场所的安全卫生隐患</w:t>
      </w:r>
      <w:r w:rsidRPr="00E6454F">
        <w:rPr>
          <w:rFonts w:ascii="宋体" w:hAnsi="宋体"/>
          <w:color w:val="000000"/>
          <w:sz w:val="24"/>
        </w:rPr>
        <w:t>等。政</w:t>
      </w:r>
      <w:r>
        <w:rPr>
          <w:rFonts w:ascii="宋体" w:hAnsi="宋体"/>
          <w:color w:val="000000"/>
          <w:sz w:val="24"/>
        </w:rPr>
        <w:t>府因此必须对交易主体进行准入、标准</w:t>
      </w:r>
      <w:r>
        <w:rPr>
          <w:rFonts w:ascii="宋体" w:hAnsi="宋体" w:hint="eastAsia"/>
          <w:color w:val="000000"/>
          <w:sz w:val="24"/>
        </w:rPr>
        <w:t>、</w:t>
      </w:r>
      <w:r>
        <w:rPr>
          <w:rFonts w:ascii="宋体" w:hAnsi="宋体"/>
          <w:color w:val="000000"/>
          <w:sz w:val="24"/>
        </w:rPr>
        <w:t>收费</w:t>
      </w:r>
      <w:r>
        <w:rPr>
          <w:rFonts w:ascii="宋体" w:hAnsi="宋体" w:hint="eastAsia"/>
          <w:color w:val="000000"/>
          <w:sz w:val="24"/>
        </w:rPr>
        <w:t>和</w:t>
      </w:r>
      <w:r w:rsidRPr="00E6454F">
        <w:rPr>
          <w:rFonts w:ascii="宋体" w:hAnsi="宋体"/>
          <w:color w:val="000000"/>
          <w:sz w:val="24"/>
        </w:rPr>
        <w:t>信息披露</w:t>
      </w:r>
      <w:r>
        <w:rPr>
          <w:rFonts w:ascii="宋体" w:hAnsi="宋体"/>
          <w:color w:val="000000"/>
          <w:sz w:val="24"/>
        </w:rPr>
        <w:t>等方面的监管。</w:t>
      </w:r>
      <w:r w:rsidRPr="00730A91">
        <w:rPr>
          <w:rFonts w:ascii="宋体" w:hAnsi="宋体" w:hint="eastAsia"/>
          <w:color w:val="000000"/>
          <w:sz w:val="24"/>
        </w:rPr>
        <w:t>但政府在进行经济规制和社会规制时，也会产生政府失灵，降低政府规制效率，因而需要行政规制</w:t>
      </w:r>
      <w:r>
        <w:rPr>
          <w:rFonts w:ascii="宋体" w:hAnsi="宋体" w:hint="eastAsia"/>
          <w:color w:val="000000"/>
          <w:sz w:val="24"/>
        </w:rPr>
        <w:t>。</w:t>
      </w:r>
    </w:p>
    <w:p w:rsidR="007C36C7" w:rsidRPr="00DC5C86" w:rsidRDefault="007C36C7" w:rsidP="007C36C7">
      <w:pPr>
        <w:spacing w:line="300" w:lineRule="auto"/>
        <w:ind w:firstLine="480"/>
        <w:rPr>
          <w:rFonts w:ascii="宋体" w:hAnsi="宋体"/>
          <w:color w:val="000000"/>
          <w:sz w:val="24"/>
        </w:rPr>
      </w:pPr>
      <w:r w:rsidRPr="00294221">
        <w:rPr>
          <w:rFonts w:ascii="宋体" w:hAnsi="宋体" w:hint="eastAsia"/>
          <w:color w:val="000000"/>
          <w:sz w:val="24"/>
        </w:rPr>
        <w:t>行政规制，</w:t>
      </w:r>
      <w:r>
        <w:rPr>
          <w:rFonts w:ascii="宋体" w:hAnsi="宋体" w:hint="eastAsia"/>
          <w:color w:val="000000"/>
          <w:sz w:val="24"/>
        </w:rPr>
        <w:t>是指为了经济规制和社会规制机构有效地进行规制活动以及规制机构的规制者行为公正、公平、有效、透明，由行政、立法、司法机构、公众、</w:t>
      </w:r>
      <w:r>
        <w:rPr>
          <w:rFonts w:ascii="宋体" w:hAnsi="宋体" w:hint="eastAsia"/>
          <w:color w:val="000000"/>
          <w:sz w:val="24"/>
        </w:rPr>
        <w:lastRenderedPageBreak/>
        <w:t>受规制的客体、与规制政策相关的社会团体，根据法律法规对规制政策的制定者和执行者所进行的监督和管理。简言之，行政规制，是对经济规制和社会规制的规制政策制定者和执行者的规制，即对规制者的规制</w:t>
      </w:r>
      <w:r w:rsidRPr="00730A91">
        <w:rPr>
          <w:rFonts w:ascii="宋体" w:hAnsi="宋体" w:hint="eastAsia"/>
          <w:color w:val="000000"/>
          <w:sz w:val="24"/>
        </w:rPr>
        <w:t>，以修正政府失灵，提高政府规制的效率。</w:t>
      </w:r>
    </w:p>
    <w:p w:rsidR="007C36C7" w:rsidRPr="0059771E" w:rsidRDefault="007C36C7" w:rsidP="007C36C7">
      <w:pPr>
        <w:spacing w:line="300" w:lineRule="auto"/>
        <w:ind w:firstLine="480"/>
        <w:rPr>
          <w:rFonts w:ascii="宋体" w:hAnsi="宋体"/>
          <w:color w:val="000000"/>
          <w:sz w:val="24"/>
        </w:rPr>
      </w:pPr>
      <w:r>
        <w:rPr>
          <w:rFonts w:ascii="宋体" w:hAnsi="宋体" w:hint="eastAsia"/>
          <w:color w:val="000000"/>
          <w:sz w:val="24"/>
        </w:rPr>
        <w:t>按照政府规制政策的目标和手段不同，政府规制可以分为间接规制和直接规制。间接规制由司法部门通过司法程序来实施，法律基础通常是反垄断法、商法和民法等；直接规制由政府行政部门实施，依据政府认可和许可的法律手段直接干预市场主体活动。直接规制也称为狭义的政府规制，直接规制和间接规制合称为广义的政府规制。</w:t>
      </w:r>
    </w:p>
    <w:p w:rsidR="007C36C7" w:rsidRDefault="007C36C7" w:rsidP="007C36C7">
      <w:pPr>
        <w:spacing w:line="300" w:lineRule="auto"/>
        <w:rPr>
          <w:rFonts w:ascii="宋体" w:hAnsi="宋体"/>
          <w:b/>
          <w:color w:val="000000"/>
          <w:sz w:val="24"/>
        </w:rPr>
      </w:pPr>
      <w:r>
        <w:rPr>
          <w:rFonts w:ascii="宋体" w:hAnsi="宋体" w:hint="eastAsia"/>
          <w:b/>
          <w:color w:val="000000"/>
          <w:sz w:val="24"/>
        </w:rPr>
        <w:t>1.2政府规制的目标和方法</w:t>
      </w:r>
    </w:p>
    <w:p w:rsidR="007C36C7" w:rsidRDefault="007C36C7" w:rsidP="007C36C7">
      <w:pPr>
        <w:spacing w:line="300" w:lineRule="auto"/>
        <w:rPr>
          <w:rFonts w:ascii="宋体" w:hAnsi="宋体"/>
          <w:color w:val="000000"/>
          <w:sz w:val="24"/>
        </w:rPr>
      </w:pPr>
      <w:r>
        <w:rPr>
          <w:rFonts w:ascii="宋体" w:hAnsi="宋体" w:hint="eastAsia"/>
          <w:b/>
          <w:color w:val="000000"/>
          <w:sz w:val="24"/>
        </w:rPr>
        <w:t>1.2.1</w:t>
      </w:r>
      <w:r w:rsidRPr="00730A91">
        <w:rPr>
          <w:rFonts w:ascii="宋体" w:hAnsi="宋体" w:hint="eastAsia"/>
          <w:b/>
          <w:color w:val="000000"/>
          <w:sz w:val="24"/>
        </w:rPr>
        <w:t>政府规制的目标</w:t>
      </w:r>
    </w:p>
    <w:p w:rsidR="007C36C7"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政府规制的主要</w:t>
      </w:r>
      <w:r>
        <w:rPr>
          <w:rFonts w:ascii="宋体" w:hAnsi="宋体" w:hint="eastAsia"/>
          <w:color w:val="000000"/>
          <w:sz w:val="24"/>
        </w:rPr>
        <w:t>目标</w:t>
      </w:r>
      <w:r w:rsidRPr="00730A91">
        <w:rPr>
          <w:rFonts w:ascii="宋体" w:hAnsi="宋体" w:hint="eastAsia"/>
          <w:color w:val="000000"/>
          <w:sz w:val="24"/>
        </w:rPr>
        <w:t>是：修复市场机制，优化资源配置，提高市场经济效率</w:t>
      </w:r>
      <w:r>
        <w:rPr>
          <w:rFonts w:ascii="宋体" w:hAnsi="宋体" w:hint="eastAsia"/>
          <w:color w:val="000000"/>
          <w:sz w:val="24"/>
        </w:rPr>
        <w:t>，增进社会福利，维护正常的市场经济秩序</w:t>
      </w:r>
      <w:r w:rsidRPr="00730A91">
        <w:rPr>
          <w:rFonts w:ascii="宋体" w:hAnsi="宋体" w:hint="eastAsia"/>
          <w:color w:val="000000"/>
          <w:sz w:val="24"/>
        </w:rPr>
        <w:t>。政府规制的</w:t>
      </w:r>
      <w:r>
        <w:rPr>
          <w:rFonts w:ascii="宋体" w:hAnsi="宋体" w:hint="eastAsia"/>
          <w:color w:val="000000"/>
          <w:sz w:val="24"/>
        </w:rPr>
        <w:t>具体目标和作用</w:t>
      </w:r>
      <w:r w:rsidRPr="00730A91">
        <w:rPr>
          <w:rFonts w:ascii="宋体" w:hAnsi="宋体" w:hint="eastAsia"/>
          <w:color w:val="000000"/>
          <w:sz w:val="24"/>
        </w:rPr>
        <w:t>可以概括</w:t>
      </w:r>
      <w:r>
        <w:rPr>
          <w:rFonts w:ascii="宋体" w:hAnsi="宋体" w:hint="eastAsia"/>
          <w:color w:val="000000"/>
          <w:sz w:val="24"/>
        </w:rPr>
        <w:t>为</w:t>
      </w:r>
      <w:r w:rsidRPr="00730A91">
        <w:rPr>
          <w:rFonts w:ascii="宋体" w:hAnsi="宋体" w:hint="eastAsia"/>
          <w:color w:val="000000"/>
          <w:sz w:val="24"/>
        </w:rPr>
        <w:t>以下几个方面：纠正市场失灵</w:t>
      </w:r>
      <w:r>
        <w:rPr>
          <w:rFonts w:ascii="宋体" w:hAnsi="宋体" w:hint="eastAsia"/>
          <w:color w:val="000000"/>
          <w:sz w:val="24"/>
        </w:rPr>
        <w:t>，控制市场垄断提高市场效益，</w:t>
      </w:r>
      <w:r w:rsidRPr="00730A91">
        <w:rPr>
          <w:rFonts w:ascii="宋体" w:hAnsi="宋体" w:hint="eastAsia"/>
          <w:color w:val="000000"/>
          <w:sz w:val="24"/>
        </w:rPr>
        <w:t>保护消费者</w:t>
      </w:r>
      <w:r>
        <w:rPr>
          <w:rFonts w:ascii="宋体" w:hAnsi="宋体" w:hint="eastAsia"/>
          <w:color w:val="000000"/>
          <w:sz w:val="24"/>
        </w:rPr>
        <w:t>利益，</w:t>
      </w:r>
      <w:r w:rsidRPr="00730A91">
        <w:rPr>
          <w:rFonts w:ascii="宋体" w:hAnsi="宋体" w:hint="eastAsia"/>
          <w:color w:val="000000"/>
          <w:sz w:val="24"/>
        </w:rPr>
        <w:t>协调社会成员的利益</w:t>
      </w:r>
      <w:r>
        <w:rPr>
          <w:rFonts w:ascii="宋体" w:hAnsi="宋体" w:hint="eastAsia"/>
          <w:color w:val="000000"/>
          <w:sz w:val="24"/>
        </w:rPr>
        <w:t>分配，提高企业等市场主体信息透明度，</w:t>
      </w:r>
      <w:r w:rsidRPr="00730A91">
        <w:rPr>
          <w:rFonts w:ascii="宋体" w:hAnsi="宋体" w:hint="eastAsia"/>
          <w:color w:val="000000"/>
          <w:sz w:val="24"/>
        </w:rPr>
        <w:t>保护生态环境</w:t>
      </w:r>
      <w:r>
        <w:rPr>
          <w:rFonts w:ascii="宋体" w:hAnsi="宋体" w:hint="eastAsia"/>
          <w:color w:val="000000"/>
          <w:sz w:val="24"/>
        </w:rPr>
        <w:t>，</w:t>
      </w:r>
      <w:r w:rsidRPr="00730A91">
        <w:rPr>
          <w:rFonts w:ascii="宋体" w:hAnsi="宋体" w:hint="eastAsia"/>
          <w:color w:val="000000"/>
          <w:sz w:val="24"/>
        </w:rPr>
        <w:t>提供</w:t>
      </w:r>
      <w:r>
        <w:rPr>
          <w:rFonts w:ascii="宋体" w:hAnsi="宋体" w:hint="eastAsia"/>
          <w:color w:val="000000"/>
          <w:sz w:val="24"/>
        </w:rPr>
        <w:t>社会</w:t>
      </w:r>
      <w:r w:rsidRPr="00730A91">
        <w:rPr>
          <w:rFonts w:ascii="宋体" w:hAnsi="宋体" w:hint="eastAsia"/>
          <w:color w:val="000000"/>
          <w:sz w:val="24"/>
        </w:rPr>
        <w:t>公共产品</w:t>
      </w:r>
      <w:r>
        <w:rPr>
          <w:rFonts w:ascii="宋体" w:hAnsi="宋体" w:hint="eastAsia"/>
          <w:color w:val="000000"/>
          <w:sz w:val="24"/>
        </w:rPr>
        <w:t>，</w:t>
      </w:r>
      <w:r w:rsidRPr="00730A91">
        <w:rPr>
          <w:rFonts w:ascii="宋体" w:hAnsi="宋体" w:hint="eastAsia"/>
          <w:color w:val="000000"/>
          <w:sz w:val="24"/>
        </w:rPr>
        <w:t>规范市场</w:t>
      </w:r>
      <w:r>
        <w:rPr>
          <w:rFonts w:ascii="宋体" w:hAnsi="宋体" w:hint="eastAsia"/>
          <w:color w:val="000000"/>
          <w:sz w:val="24"/>
        </w:rPr>
        <w:t>竞争</w:t>
      </w:r>
      <w:r w:rsidRPr="00730A91">
        <w:rPr>
          <w:rFonts w:ascii="宋体" w:hAnsi="宋体" w:hint="eastAsia"/>
          <w:color w:val="000000"/>
          <w:sz w:val="24"/>
        </w:rPr>
        <w:t>秩序</w:t>
      </w:r>
      <w:r>
        <w:rPr>
          <w:rFonts w:ascii="宋体" w:hAnsi="宋体" w:hint="eastAsia"/>
          <w:color w:val="000000"/>
          <w:sz w:val="24"/>
        </w:rPr>
        <w:t>，</w:t>
      </w:r>
      <w:r w:rsidRPr="00730A91">
        <w:rPr>
          <w:rFonts w:ascii="宋体" w:hAnsi="宋体" w:hint="eastAsia"/>
          <w:color w:val="000000"/>
          <w:sz w:val="24"/>
        </w:rPr>
        <w:t>维护民族经济利益</w:t>
      </w:r>
      <w:r>
        <w:rPr>
          <w:rFonts w:ascii="宋体" w:hAnsi="宋体" w:hint="eastAsia"/>
          <w:color w:val="000000"/>
          <w:sz w:val="24"/>
        </w:rPr>
        <w:t>促进国内产业发展</w:t>
      </w:r>
      <w:r w:rsidRPr="00730A91">
        <w:rPr>
          <w:rFonts w:ascii="宋体" w:hAnsi="宋体" w:hint="eastAsia"/>
          <w:color w:val="000000"/>
          <w:sz w:val="24"/>
        </w:rPr>
        <w:t>。</w:t>
      </w:r>
    </w:p>
    <w:p w:rsidR="007C36C7" w:rsidRPr="00730A91" w:rsidRDefault="007C36C7" w:rsidP="007C36C7">
      <w:pPr>
        <w:spacing w:line="300" w:lineRule="auto"/>
        <w:rPr>
          <w:rFonts w:ascii="宋体" w:hAnsi="宋体"/>
          <w:b/>
          <w:color w:val="000000"/>
          <w:sz w:val="24"/>
        </w:rPr>
      </w:pPr>
      <w:r>
        <w:rPr>
          <w:rFonts w:ascii="宋体" w:hAnsi="宋体" w:hint="eastAsia"/>
          <w:b/>
          <w:color w:val="000000"/>
          <w:sz w:val="24"/>
        </w:rPr>
        <w:t>1.2.2</w:t>
      </w:r>
      <w:r w:rsidRPr="00730A91">
        <w:rPr>
          <w:rFonts w:ascii="宋体" w:hAnsi="宋体" w:hint="eastAsia"/>
          <w:b/>
          <w:color w:val="000000"/>
          <w:sz w:val="24"/>
        </w:rPr>
        <w:t>政府规制的方法</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政府规制政策范围涵盖市场主体、市场客体和</w:t>
      </w:r>
      <w:r>
        <w:rPr>
          <w:rFonts w:ascii="宋体" w:hAnsi="宋体" w:hint="eastAsia"/>
          <w:color w:val="000000"/>
          <w:sz w:val="24"/>
        </w:rPr>
        <w:t>市场载体。政府规制的制度和方法</w:t>
      </w:r>
      <w:r w:rsidRPr="00730A91">
        <w:rPr>
          <w:rFonts w:ascii="宋体" w:hAnsi="宋体" w:hint="eastAsia"/>
          <w:color w:val="000000"/>
          <w:sz w:val="24"/>
        </w:rPr>
        <w:t>比较多</w:t>
      </w:r>
      <w:r>
        <w:rPr>
          <w:rFonts w:ascii="宋体" w:hAnsi="宋体" w:hint="eastAsia"/>
          <w:color w:val="000000"/>
          <w:sz w:val="24"/>
        </w:rPr>
        <w:t>，通常</w:t>
      </w:r>
      <w:r w:rsidRPr="00730A91">
        <w:rPr>
          <w:rFonts w:ascii="宋体" w:hAnsi="宋体" w:hint="eastAsia"/>
          <w:color w:val="000000"/>
          <w:sz w:val="24"/>
        </w:rPr>
        <w:t>政府规制的主要方法有：</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（1）价格规制</w:t>
      </w:r>
      <w:r>
        <w:rPr>
          <w:rFonts w:ascii="宋体" w:hAnsi="宋体" w:hint="eastAsia"/>
          <w:color w:val="000000"/>
          <w:sz w:val="24"/>
        </w:rPr>
        <w:t>。</w:t>
      </w:r>
      <w:r w:rsidRPr="00730A91">
        <w:rPr>
          <w:rFonts w:ascii="宋体" w:hAnsi="宋体" w:hint="eastAsia"/>
          <w:color w:val="000000"/>
          <w:sz w:val="24"/>
        </w:rPr>
        <w:t>政府对关系国计民生的产品或服务</w:t>
      </w:r>
      <w:r>
        <w:rPr>
          <w:rFonts w:ascii="宋体" w:hAnsi="宋体" w:hint="eastAsia"/>
          <w:color w:val="000000"/>
          <w:sz w:val="24"/>
        </w:rPr>
        <w:t>进行最高限价或</w:t>
      </w:r>
      <w:r w:rsidRPr="00730A91">
        <w:rPr>
          <w:rFonts w:ascii="宋体" w:hAnsi="宋体" w:hint="eastAsia"/>
          <w:color w:val="000000"/>
          <w:sz w:val="24"/>
        </w:rPr>
        <w:t>最低保护价。</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（2）</w:t>
      </w:r>
      <w:r w:rsidRPr="00965640">
        <w:rPr>
          <w:rFonts w:ascii="宋体" w:hAnsi="宋体"/>
          <w:color w:val="000000"/>
          <w:sz w:val="24"/>
        </w:rPr>
        <w:t>进入和退出</w:t>
      </w:r>
      <w:r w:rsidRPr="00965640">
        <w:rPr>
          <w:rFonts w:ascii="宋体" w:hAnsi="宋体" w:hint="eastAsia"/>
          <w:color w:val="000000"/>
          <w:sz w:val="24"/>
        </w:rPr>
        <w:t>规制</w:t>
      </w:r>
      <w:r w:rsidRPr="00965640">
        <w:rPr>
          <w:rFonts w:ascii="宋体" w:hAnsi="宋体"/>
          <w:color w:val="000000"/>
          <w:sz w:val="24"/>
        </w:rPr>
        <w:t>。</w:t>
      </w:r>
      <w:r w:rsidRPr="00965640">
        <w:rPr>
          <w:rFonts w:ascii="宋体" w:hAnsi="宋体" w:hint="eastAsia"/>
          <w:color w:val="000000"/>
          <w:sz w:val="24"/>
        </w:rPr>
        <w:t>政府</w:t>
      </w:r>
      <w:r w:rsidRPr="00730A91">
        <w:rPr>
          <w:rFonts w:ascii="宋体" w:hAnsi="宋体" w:hint="eastAsia"/>
          <w:color w:val="000000"/>
          <w:sz w:val="24"/>
        </w:rPr>
        <w:t>规定</w:t>
      </w:r>
      <w:r>
        <w:rPr>
          <w:rFonts w:ascii="宋体" w:hAnsi="宋体" w:hint="eastAsia"/>
          <w:color w:val="000000"/>
          <w:sz w:val="24"/>
        </w:rPr>
        <w:t>特定</w:t>
      </w:r>
      <w:r w:rsidRPr="00730A91">
        <w:rPr>
          <w:rFonts w:ascii="宋体" w:hAnsi="宋体" w:hint="eastAsia"/>
          <w:color w:val="000000"/>
          <w:sz w:val="24"/>
        </w:rPr>
        <w:t>经济主体准入或退出市场的条件</w:t>
      </w:r>
      <w:r>
        <w:rPr>
          <w:rFonts w:ascii="宋体" w:hAnsi="宋体" w:hint="eastAsia"/>
          <w:color w:val="000000"/>
          <w:sz w:val="24"/>
        </w:rPr>
        <w:t>，</w:t>
      </w:r>
      <w:r w:rsidRPr="00965640">
        <w:rPr>
          <w:rFonts w:ascii="宋体" w:hAnsi="宋体"/>
          <w:color w:val="000000"/>
          <w:sz w:val="24"/>
        </w:rPr>
        <w:t>以避免浪费资源或者垄断</w:t>
      </w:r>
      <w:r>
        <w:rPr>
          <w:rFonts w:ascii="宋体" w:hAnsi="宋体" w:hint="eastAsia"/>
          <w:color w:val="000000"/>
          <w:sz w:val="24"/>
        </w:rPr>
        <w:t>市场，建立</w:t>
      </w:r>
      <w:r w:rsidRPr="00730A91">
        <w:rPr>
          <w:rFonts w:ascii="宋体" w:hAnsi="宋体" w:hint="eastAsia"/>
          <w:color w:val="000000"/>
          <w:sz w:val="24"/>
        </w:rPr>
        <w:t>资格认定制度</w:t>
      </w:r>
      <w:r w:rsidRPr="00965640">
        <w:rPr>
          <w:rFonts w:ascii="宋体" w:hAnsi="宋体"/>
          <w:color w:val="000000"/>
          <w:sz w:val="24"/>
        </w:rPr>
        <w:t>。</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（3）</w:t>
      </w:r>
      <w:r>
        <w:rPr>
          <w:rFonts w:ascii="宋体" w:hAnsi="宋体" w:hint="eastAsia"/>
          <w:color w:val="000000"/>
          <w:sz w:val="24"/>
        </w:rPr>
        <w:t>市场运行规制。建立</w:t>
      </w:r>
      <w:r w:rsidRPr="00730A91">
        <w:rPr>
          <w:rFonts w:ascii="宋体" w:hAnsi="宋体" w:hint="eastAsia"/>
          <w:color w:val="000000"/>
          <w:sz w:val="24"/>
        </w:rPr>
        <w:t>禁止特定行为和对营业活动进行限制的检查鉴定制度</w:t>
      </w:r>
      <w:r>
        <w:rPr>
          <w:rFonts w:ascii="宋体" w:hAnsi="宋体" w:hint="eastAsia"/>
          <w:color w:val="000000"/>
          <w:sz w:val="24"/>
        </w:rPr>
        <w:t>，</w:t>
      </w:r>
      <w:r w:rsidRPr="00730A91">
        <w:rPr>
          <w:rFonts w:ascii="宋体" w:hAnsi="宋体" w:hint="eastAsia"/>
          <w:color w:val="000000"/>
          <w:sz w:val="24"/>
        </w:rPr>
        <w:t>规范市场载体如审批交易场所设立、管理</w:t>
      </w:r>
      <w:r>
        <w:rPr>
          <w:rFonts w:ascii="宋体" w:hAnsi="宋体" w:hint="eastAsia"/>
          <w:color w:val="000000"/>
          <w:sz w:val="24"/>
        </w:rPr>
        <w:t>等准入制度。</w:t>
      </w:r>
    </w:p>
    <w:p w:rsidR="007C36C7" w:rsidRPr="00965640" w:rsidRDefault="007C36C7" w:rsidP="007C36C7">
      <w:pPr>
        <w:spacing w:line="300" w:lineRule="auto"/>
        <w:ind w:firstLine="480"/>
        <w:rPr>
          <w:rFonts w:ascii="宋体" w:hAnsi="宋体"/>
          <w:color w:val="000000"/>
          <w:sz w:val="24"/>
        </w:rPr>
      </w:pPr>
      <w:r w:rsidRPr="00965640">
        <w:rPr>
          <w:rFonts w:ascii="宋体" w:hAnsi="宋体" w:hint="eastAsia"/>
          <w:color w:val="000000"/>
          <w:sz w:val="24"/>
        </w:rPr>
        <w:t>（4</w:t>
      </w:r>
      <w:r>
        <w:rPr>
          <w:rFonts w:ascii="宋体" w:hAnsi="宋体" w:hint="eastAsia"/>
          <w:color w:val="000000"/>
          <w:sz w:val="24"/>
        </w:rPr>
        <w:t>）数量规制。</w:t>
      </w:r>
      <w:r w:rsidRPr="00965640">
        <w:rPr>
          <w:rFonts w:ascii="宋体" w:hAnsi="宋体" w:hint="eastAsia"/>
          <w:color w:val="000000"/>
          <w:sz w:val="24"/>
        </w:rPr>
        <w:t>在政府确定的价格水平上，政府规定企业等市场主体应该提供产品和服务的数量。</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（5）</w:t>
      </w:r>
      <w:r w:rsidRPr="00965640">
        <w:rPr>
          <w:rFonts w:ascii="宋体" w:hAnsi="宋体"/>
          <w:color w:val="000000"/>
          <w:sz w:val="24"/>
        </w:rPr>
        <w:t>质量</w:t>
      </w:r>
      <w:r w:rsidRPr="00965640">
        <w:rPr>
          <w:rFonts w:ascii="宋体" w:hAnsi="宋体" w:hint="eastAsia"/>
          <w:color w:val="000000"/>
          <w:sz w:val="24"/>
        </w:rPr>
        <w:t>规制</w:t>
      </w:r>
      <w:r w:rsidRPr="00965640">
        <w:rPr>
          <w:rFonts w:ascii="宋体" w:hAnsi="宋体"/>
          <w:color w:val="000000"/>
          <w:sz w:val="24"/>
        </w:rPr>
        <w:t>。</w:t>
      </w:r>
      <w:r w:rsidRPr="00730A91">
        <w:rPr>
          <w:rFonts w:ascii="宋体" w:hAnsi="宋体" w:hint="eastAsia"/>
          <w:color w:val="000000"/>
          <w:sz w:val="24"/>
        </w:rPr>
        <w:t>政府对市场客体进行规制，确定产品或服务的质量标准，以保证产品的质量和消费者的安全。</w:t>
      </w:r>
    </w:p>
    <w:p w:rsidR="007C36C7" w:rsidRPr="00FF3219"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（6）</w:t>
      </w:r>
      <w:r w:rsidRPr="00FF3219">
        <w:rPr>
          <w:rFonts w:ascii="宋体" w:hAnsi="宋体"/>
          <w:color w:val="000000"/>
          <w:sz w:val="24"/>
        </w:rPr>
        <w:t>融资</w:t>
      </w:r>
      <w:r w:rsidRPr="00FF3219">
        <w:rPr>
          <w:rFonts w:ascii="宋体" w:hAnsi="宋体" w:hint="eastAsia"/>
          <w:color w:val="000000"/>
          <w:sz w:val="24"/>
        </w:rPr>
        <w:t>规制</w:t>
      </w:r>
      <w:r w:rsidRPr="00FF3219">
        <w:rPr>
          <w:rFonts w:ascii="宋体" w:hAnsi="宋体"/>
          <w:color w:val="000000"/>
          <w:sz w:val="24"/>
        </w:rPr>
        <w:t>。政府通过对经济主体对特定产业进行投资的鼓励或限制，控制产业主体的数量以及资本构成比例。</w:t>
      </w:r>
    </w:p>
    <w:p w:rsidR="007C36C7" w:rsidRPr="00FF3219" w:rsidRDefault="007C36C7" w:rsidP="007C36C7">
      <w:pPr>
        <w:spacing w:line="300" w:lineRule="auto"/>
        <w:ind w:firstLine="480"/>
        <w:rPr>
          <w:rFonts w:ascii="宋体" w:hAnsi="宋体"/>
          <w:color w:val="000000"/>
          <w:sz w:val="24"/>
        </w:rPr>
      </w:pPr>
      <w:r w:rsidRPr="00FF3219">
        <w:rPr>
          <w:rFonts w:ascii="宋体" w:hAnsi="宋体" w:hint="eastAsia"/>
          <w:color w:val="000000"/>
          <w:sz w:val="24"/>
        </w:rPr>
        <w:t>（7）</w:t>
      </w:r>
      <w:r w:rsidRPr="00FF3219">
        <w:rPr>
          <w:rFonts w:ascii="宋体" w:hAnsi="宋体"/>
          <w:color w:val="000000"/>
          <w:sz w:val="24"/>
        </w:rPr>
        <w:t>信息</w:t>
      </w:r>
      <w:r>
        <w:rPr>
          <w:rFonts w:ascii="宋体" w:hAnsi="宋体" w:hint="eastAsia"/>
          <w:color w:val="000000"/>
          <w:sz w:val="24"/>
        </w:rPr>
        <w:t>规制</w:t>
      </w:r>
      <w:r w:rsidRPr="00FF3219">
        <w:rPr>
          <w:rFonts w:ascii="宋体" w:hAnsi="宋体"/>
          <w:color w:val="000000"/>
          <w:sz w:val="24"/>
        </w:rPr>
        <w:t>。政府利用公共权力，采取各种政策措施以缓解信息不对称问题，使主体处在平等的地位上，以维护公平</w:t>
      </w:r>
      <w:r>
        <w:rPr>
          <w:rFonts w:ascii="宋体" w:hAnsi="宋体" w:hint="eastAsia"/>
          <w:color w:val="000000"/>
          <w:sz w:val="24"/>
        </w:rPr>
        <w:t>，建立</w:t>
      </w:r>
      <w:r w:rsidRPr="00730A91">
        <w:rPr>
          <w:rFonts w:ascii="宋体" w:hAnsi="宋体" w:hint="eastAsia"/>
          <w:color w:val="000000"/>
          <w:sz w:val="24"/>
        </w:rPr>
        <w:t>信息公开制度</w:t>
      </w:r>
      <w:r w:rsidRPr="00FF3219">
        <w:rPr>
          <w:rFonts w:ascii="宋体" w:hAnsi="宋体"/>
          <w:color w:val="000000"/>
          <w:sz w:val="24"/>
        </w:rPr>
        <w:t>。</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w:t>
      </w:r>
      <w:r>
        <w:rPr>
          <w:rFonts w:ascii="宋体" w:hAnsi="宋体" w:hint="eastAsia"/>
          <w:color w:val="000000"/>
          <w:sz w:val="24"/>
        </w:rPr>
        <w:t>8</w:t>
      </w:r>
      <w:r w:rsidRPr="00730A91">
        <w:rPr>
          <w:rFonts w:ascii="宋体" w:hAnsi="宋体" w:hint="eastAsia"/>
          <w:color w:val="000000"/>
          <w:sz w:val="24"/>
        </w:rPr>
        <w:t>）反垄断规制</w:t>
      </w:r>
      <w:r>
        <w:rPr>
          <w:rFonts w:ascii="宋体" w:hAnsi="宋体" w:hint="eastAsia"/>
          <w:color w:val="000000"/>
          <w:sz w:val="24"/>
        </w:rPr>
        <w:t>。政府</w:t>
      </w:r>
      <w:r w:rsidRPr="00730A91">
        <w:rPr>
          <w:rFonts w:ascii="宋体" w:hAnsi="宋体" w:hint="eastAsia"/>
          <w:color w:val="000000"/>
          <w:sz w:val="24"/>
        </w:rPr>
        <w:t>限制垄断企业的规模和利润率、分离规模过大的垄断企业等</w:t>
      </w:r>
      <w:r>
        <w:rPr>
          <w:rFonts w:ascii="宋体" w:hAnsi="宋体" w:hint="eastAsia"/>
          <w:color w:val="000000"/>
          <w:sz w:val="24"/>
        </w:rPr>
        <w:t>等</w:t>
      </w:r>
      <w:r w:rsidRPr="00730A91">
        <w:rPr>
          <w:rFonts w:ascii="宋体" w:hAnsi="宋体" w:hint="eastAsia"/>
          <w:color w:val="000000"/>
          <w:sz w:val="24"/>
        </w:rPr>
        <w:t>。</w:t>
      </w:r>
    </w:p>
    <w:p w:rsidR="007C36C7" w:rsidRPr="00C7477D"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lastRenderedPageBreak/>
        <w:t>（</w:t>
      </w:r>
      <w:r>
        <w:rPr>
          <w:rFonts w:ascii="宋体" w:hAnsi="宋体" w:hint="eastAsia"/>
          <w:color w:val="000000"/>
          <w:sz w:val="24"/>
        </w:rPr>
        <w:t>9</w:t>
      </w:r>
      <w:r w:rsidRPr="00730A91">
        <w:rPr>
          <w:rFonts w:ascii="宋体" w:hAnsi="宋体" w:hint="eastAsia"/>
          <w:color w:val="000000"/>
          <w:sz w:val="24"/>
        </w:rPr>
        <w:t>）</w:t>
      </w:r>
      <w:r>
        <w:rPr>
          <w:rFonts w:ascii="宋体" w:hAnsi="宋体" w:hint="eastAsia"/>
          <w:color w:val="000000"/>
          <w:sz w:val="24"/>
        </w:rPr>
        <w:t>环境规制。</w:t>
      </w:r>
      <w:r w:rsidRPr="00730A91">
        <w:rPr>
          <w:rFonts w:ascii="宋体" w:hAnsi="宋体" w:hint="eastAsia"/>
          <w:color w:val="000000"/>
          <w:sz w:val="24"/>
        </w:rPr>
        <w:t>政府</w:t>
      </w:r>
      <w:r>
        <w:rPr>
          <w:rFonts w:ascii="宋体" w:hAnsi="宋体" w:hint="eastAsia"/>
          <w:color w:val="000000"/>
          <w:sz w:val="24"/>
        </w:rPr>
        <w:t>为</w:t>
      </w:r>
      <w:r w:rsidRPr="00730A91">
        <w:rPr>
          <w:rFonts w:ascii="宋体" w:hAnsi="宋体" w:hint="eastAsia"/>
          <w:color w:val="000000"/>
          <w:sz w:val="24"/>
        </w:rPr>
        <w:t>减少污染，促进经济长期可持续发展</w:t>
      </w:r>
      <w:r>
        <w:rPr>
          <w:rFonts w:ascii="宋体" w:hAnsi="宋体" w:hint="eastAsia"/>
          <w:color w:val="000000"/>
          <w:sz w:val="24"/>
        </w:rPr>
        <w:t>，</w:t>
      </w:r>
      <w:r w:rsidRPr="00730A91">
        <w:rPr>
          <w:rFonts w:ascii="宋体" w:hAnsi="宋体" w:hint="eastAsia"/>
          <w:color w:val="000000"/>
          <w:sz w:val="24"/>
        </w:rPr>
        <w:t>制定</w:t>
      </w:r>
      <w:r>
        <w:rPr>
          <w:rFonts w:ascii="宋体" w:hAnsi="宋体" w:hint="eastAsia"/>
          <w:color w:val="000000"/>
          <w:sz w:val="24"/>
        </w:rPr>
        <w:t>保护</w:t>
      </w:r>
      <w:r w:rsidRPr="00730A91">
        <w:rPr>
          <w:rFonts w:ascii="宋体" w:hAnsi="宋体" w:hint="eastAsia"/>
          <w:color w:val="000000"/>
          <w:sz w:val="24"/>
        </w:rPr>
        <w:t>环境标准和环保政策。</w:t>
      </w:r>
    </w:p>
    <w:p w:rsidR="007C36C7" w:rsidRPr="00730A91"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w:t>
      </w:r>
      <w:r>
        <w:rPr>
          <w:rFonts w:ascii="宋体" w:hAnsi="宋体" w:hint="eastAsia"/>
          <w:color w:val="000000"/>
          <w:sz w:val="24"/>
        </w:rPr>
        <w:t>10</w:t>
      </w:r>
      <w:r w:rsidRPr="00730A91">
        <w:rPr>
          <w:rFonts w:ascii="宋体" w:hAnsi="宋体" w:hint="eastAsia"/>
          <w:color w:val="000000"/>
          <w:sz w:val="24"/>
        </w:rPr>
        <w:t>）依据WTO反倾销、反补贴、保障措施、技术性贸易壁垒等措施保护国内产业，防止国际市场竞争对国内产业的损害</w:t>
      </w:r>
      <w:r>
        <w:rPr>
          <w:rFonts w:ascii="宋体" w:hAnsi="宋体" w:hint="eastAsia"/>
          <w:color w:val="000000"/>
          <w:sz w:val="24"/>
        </w:rPr>
        <w:t>，建立相应的规制制度</w:t>
      </w:r>
      <w:r w:rsidRPr="00730A91">
        <w:rPr>
          <w:rFonts w:ascii="宋体" w:hAnsi="宋体" w:hint="eastAsia"/>
          <w:color w:val="000000"/>
          <w:sz w:val="24"/>
        </w:rPr>
        <w:t>。</w:t>
      </w:r>
    </w:p>
    <w:p w:rsidR="007C36C7" w:rsidRPr="00EF3310" w:rsidRDefault="007C36C7" w:rsidP="007C36C7">
      <w:pPr>
        <w:spacing w:line="300" w:lineRule="auto"/>
        <w:ind w:firstLine="480"/>
        <w:rPr>
          <w:rFonts w:ascii="宋体" w:hAnsi="宋体"/>
          <w:color w:val="000000"/>
          <w:sz w:val="24"/>
        </w:rPr>
      </w:pPr>
      <w:r w:rsidRPr="00730A91">
        <w:rPr>
          <w:rFonts w:ascii="宋体" w:hAnsi="宋体" w:hint="eastAsia"/>
          <w:color w:val="000000"/>
          <w:sz w:val="24"/>
        </w:rPr>
        <w:t>（</w:t>
      </w:r>
      <w:r>
        <w:rPr>
          <w:rFonts w:ascii="宋体" w:hAnsi="宋体" w:hint="eastAsia"/>
          <w:color w:val="000000"/>
          <w:sz w:val="24"/>
        </w:rPr>
        <w:t>11</w:t>
      </w:r>
      <w:r w:rsidRPr="00730A91">
        <w:rPr>
          <w:rFonts w:ascii="宋体" w:hAnsi="宋体" w:hint="eastAsia"/>
          <w:color w:val="000000"/>
          <w:sz w:val="24"/>
        </w:rPr>
        <w:t>）其他规制手段，如投资项目审批，等等。</w:t>
      </w:r>
    </w:p>
    <w:p w:rsidR="007C36C7" w:rsidRPr="00EC605F" w:rsidRDefault="007C36C7" w:rsidP="007C36C7">
      <w:pPr>
        <w:spacing w:line="300" w:lineRule="auto"/>
        <w:rPr>
          <w:rFonts w:ascii="宋体" w:hAnsi="宋体"/>
          <w:b/>
          <w:color w:val="000000"/>
          <w:sz w:val="24"/>
        </w:rPr>
      </w:pPr>
      <w:r>
        <w:rPr>
          <w:rFonts w:ascii="宋体" w:hAnsi="宋体" w:hint="eastAsia"/>
          <w:b/>
          <w:color w:val="000000"/>
          <w:sz w:val="24"/>
        </w:rPr>
        <w:t>1.3政府规制理论</w:t>
      </w:r>
    </w:p>
    <w:p w:rsidR="007C36C7" w:rsidRDefault="007C36C7" w:rsidP="007C36C7">
      <w:pPr>
        <w:spacing w:line="300" w:lineRule="auto"/>
        <w:ind w:firstLine="480"/>
        <w:rPr>
          <w:rFonts w:ascii="宋体" w:hAnsi="宋体"/>
          <w:color w:val="000000"/>
          <w:sz w:val="24"/>
        </w:rPr>
      </w:pPr>
      <w:r w:rsidRPr="00692391">
        <w:rPr>
          <w:rFonts w:ascii="宋体" w:hAnsi="宋体" w:hint="eastAsia"/>
          <w:color w:val="000000"/>
          <w:sz w:val="24"/>
        </w:rPr>
        <w:t>一般认为，政府规制的理论源于经济规制理论，在分析微观经济运行中市场机制的作用和缺陷，总结政府经济规制政策成败得失的过程中，逐渐形成了经济规制理论，并在经济规制理论的基础上，派生出社会规制和行政规制的理论。政府规制理论体系的形成与发展有一个漫长的渐进过程，主要的经济规制理论有：公共利益理论、规制俘虏理论、放松规制理论、激励性规制理论和现代规制理论；主要的社会规制理论有：公共产品理论、外部性理论、信息不对称理论、非价值物品论和产权理论；主要行政规制理论有：官僚制理论、管理理论和政府绩效评估理论等等。</w:t>
      </w:r>
    </w:p>
    <w:p w:rsidR="007C36C7" w:rsidRDefault="007C36C7" w:rsidP="007C36C7">
      <w:pPr>
        <w:spacing w:line="300" w:lineRule="auto"/>
        <w:rPr>
          <w:rFonts w:ascii="宋体" w:hAnsi="宋体"/>
          <w:color w:val="000000"/>
          <w:sz w:val="24"/>
        </w:rPr>
      </w:pPr>
      <w:r w:rsidRPr="00A913EA">
        <w:rPr>
          <w:rFonts w:ascii="宋体" w:hAnsi="宋体" w:hint="eastAsia"/>
          <w:b/>
          <w:color w:val="000000"/>
          <w:sz w:val="24"/>
        </w:rPr>
        <w:t>1.3.1</w:t>
      </w:r>
      <w:r w:rsidRPr="00A913EA">
        <w:rPr>
          <w:rFonts w:ascii="宋体" w:hAnsi="宋体" w:cs="宋体" w:hint="eastAsia"/>
          <w:b/>
          <w:bCs/>
          <w:kern w:val="0"/>
          <w:sz w:val="24"/>
        </w:rPr>
        <w:t>经济规制理论</w:t>
      </w:r>
    </w:p>
    <w:p w:rsidR="007C36C7" w:rsidRDefault="007C36C7" w:rsidP="007C36C7">
      <w:pPr>
        <w:spacing w:line="300" w:lineRule="auto"/>
        <w:rPr>
          <w:rFonts w:ascii="宋体" w:hAnsi="宋体"/>
          <w:color w:val="000000"/>
          <w:sz w:val="24"/>
        </w:rPr>
      </w:pPr>
      <w:r w:rsidRPr="00A913EA">
        <w:rPr>
          <w:rFonts w:ascii="宋体" w:hAnsi="宋体" w:hint="eastAsia"/>
          <w:b/>
          <w:color w:val="000000"/>
          <w:sz w:val="24"/>
        </w:rPr>
        <w:t>1.3.1.1</w:t>
      </w:r>
      <w:r w:rsidRPr="00692391">
        <w:rPr>
          <w:rFonts w:ascii="宋体" w:hAnsi="宋体" w:hint="eastAsia"/>
          <w:color w:val="000000"/>
          <w:sz w:val="24"/>
        </w:rPr>
        <w:t>公共利益理论</w:t>
      </w:r>
    </w:p>
    <w:p w:rsidR="007C36C7" w:rsidRPr="00EF3310" w:rsidRDefault="007C36C7" w:rsidP="007C36C7">
      <w:pPr>
        <w:spacing w:line="300" w:lineRule="auto"/>
        <w:ind w:firstLine="480"/>
        <w:rPr>
          <w:rFonts w:ascii="宋体" w:hAnsi="宋体"/>
          <w:color w:val="000000"/>
          <w:sz w:val="24"/>
        </w:rPr>
      </w:pPr>
      <w:r w:rsidRPr="00EF3310">
        <w:rPr>
          <w:rFonts w:ascii="宋体" w:hAnsi="宋体"/>
          <w:color w:val="000000"/>
          <w:sz w:val="24"/>
        </w:rPr>
        <w:t>公共利益理论认为规制是政府对公共需要的反应，其目的是弥补市场失灵，提高资源配置效率，实现社会福利最大化。规制的公共利益理论以市场失灵和福利经济学为基础</w:t>
      </w:r>
      <w:r w:rsidRPr="00EF3310">
        <w:rPr>
          <w:rFonts w:ascii="宋体" w:hAnsi="宋体" w:hint="eastAsia"/>
          <w:color w:val="000000"/>
          <w:sz w:val="24"/>
        </w:rPr>
        <w:t>。</w:t>
      </w:r>
      <w:r w:rsidRPr="00EF3310">
        <w:rPr>
          <w:rFonts w:ascii="宋体" w:hAnsi="宋体"/>
          <w:color w:val="000000"/>
          <w:sz w:val="24"/>
        </w:rPr>
        <w:t>米尼克认为政府规制是针对私人行为的公共行政政策，是从公共利益出发而制定的规则。欧文和布劳第根将规制看作是服从公共需要而提供的一种减弱市场运作风险的方式。</w:t>
      </w:r>
      <w:r w:rsidRPr="00EF3310">
        <w:rPr>
          <w:rFonts w:ascii="宋体" w:hAnsi="宋体" w:hint="eastAsia"/>
          <w:color w:val="000000"/>
          <w:sz w:val="24"/>
        </w:rPr>
        <w:t>但也有学者持反对观点，</w:t>
      </w:r>
      <w:r w:rsidRPr="00EF3310">
        <w:rPr>
          <w:rFonts w:ascii="宋体" w:hAnsi="宋体"/>
          <w:color w:val="000000"/>
          <w:sz w:val="24"/>
        </w:rPr>
        <w:t>阿顿</w:t>
      </w:r>
      <w:r w:rsidRPr="00EF3310">
        <w:rPr>
          <w:rFonts w:ascii="宋体" w:hAnsi="宋体" w:hint="eastAsia"/>
          <w:color w:val="000000"/>
          <w:sz w:val="24"/>
        </w:rPr>
        <w:t>认为</w:t>
      </w:r>
      <w:r w:rsidRPr="00EF3310">
        <w:rPr>
          <w:rFonts w:ascii="宋体" w:hAnsi="宋体"/>
          <w:color w:val="000000"/>
          <w:sz w:val="24"/>
        </w:rPr>
        <w:t>公共利益理论以市场失灵和福利经济学为基础的狭隘性，而且用次优理论从根本上批判了公共利益理论</w:t>
      </w:r>
      <w:r w:rsidRPr="00EF3310">
        <w:rPr>
          <w:rFonts w:ascii="宋体" w:hAnsi="宋体" w:hint="eastAsia"/>
          <w:color w:val="000000"/>
          <w:sz w:val="24"/>
        </w:rPr>
        <w:t>，认为</w:t>
      </w:r>
      <w:r w:rsidRPr="00EF3310">
        <w:rPr>
          <w:rFonts w:ascii="宋体" w:hAnsi="宋体"/>
          <w:color w:val="000000"/>
          <w:sz w:val="24"/>
        </w:rPr>
        <w:t>在某些重要部门（如自然垄断或必须提供公共产品的部门）中经济受到某些竞争方面的限制，那么零星地制定一些能够确保竞争得以运行的规制政策，可能并不一定会使资源配置达到最优，实际上这些政策会使经济背离而不是趋于竞争限制下的最优化。</w:t>
      </w:r>
    </w:p>
    <w:p w:rsidR="007C36C7" w:rsidRDefault="007C36C7" w:rsidP="007C36C7">
      <w:pPr>
        <w:spacing w:line="300" w:lineRule="auto"/>
        <w:rPr>
          <w:rFonts w:ascii="宋体" w:hAnsi="宋体" w:cs="宋体"/>
          <w:bCs/>
          <w:kern w:val="0"/>
          <w:sz w:val="24"/>
        </w:rPr>
      </w:pPr>
      <w:r w:rsidRPr="00A913EA">
        <w:rPr>
          <w:rFonts w:ascii="宋体" w:hAnsi="宋体" w:hint="eastAsia"/>
          <w:b/>
          <w:color w:val="000000"/>
          <w:sz w:val="24"/>
        </w:rPr>
        <w:t>1.3.1.</w:t>
      </w:r>
      <w:r>
        <w:rPr>
          <w:rFonts w:ascii="宋体" w:hAnsi="宋体" w:hint="eastAsia"/>
          <w:b/>
          <w:color w:val="000000"/>
          <w:sz w:val="24"/>
        </w:rPr>
        <w:t>2</w:t>
      </w:r>
      <w:r>
        <w:rPr>
          <w:rFonts w:ascii="宋体" w:hAnsi="宋体" w:cs="宋体" w:hint="eastAsia"/>
          <w:bCs/>
          <w:kern w:val="0"/>
          <w:sz w:val="24"/>
        </w:rPr>
        <w:t>规制俘虏理论</w:t>
      </w:r>
    </w:p>
    <w:p w:rsidR="007C36C7" w:rsidRPr="00EF3310" w:rsidRDefault="007C36C7" w:rsidP="007C36C7">
      <w:pPr>
        <w:spacing w:line="300" w:lineRule="auto"/>
        <w:ind w:firstLine="480"/>
        <w:rPr>
          <w:rFonts w:ascii="宋体" w:hAnsi="宋体"/>
          <w:color w:val="000000"/>
          <w:sz w:val="24"/>
        </w:rPr>
      </w:pPr>
      <w:r w:rsidRPr="00EF3310">
        <w:rPr>
          <w:rFonts w:ascii="宋体" w:hAnsi="宋体"/>
          <w:color w:val="000000"/>
          <w:sz w:val="24"/>
        </w:rPr>
        <w:t>规制俘虏理论认为，政府规制是为满足产业对规制的需要而产生的，即立法者被产业所俘虏；而规制机构最终会被产业所控制，即执法者被产业所俘虏。1971年</w:t>
      </w:r>
      <w:r w:rsidRPr="00EF3310">
        <w:rPr>
          <w:rFonts w:ascii="宋体" w:hAnsi="宋体" w:hint="eastAsia"/>
          <w:color w:val="000000"/>
          <w:sz w:val="24"/>
        </w:rPr>
        <w:t>，</w:t>
      </w:r>
      <w:r w:rsidRPr="00EF3310">
        <w:rPr>
          <w:rFonts w:ascii="宋体" w:hAnsi="宋体"/>
          <w:color w:val="000000"/>
          <w:sz w:val="24"/>
        </w:rPr>
        <w:t>斯蒂格勒认为规制主要不是政府对社会公共需要的有效和仁慈的反应而是产业中的部分厂商利用政府权力为自己谋取利益的一种努力，规制过程被个人和利益集团利用来实现自己的欲望，政府规制是为适应利益集团实现收益最大化的产物</w:t>
      </w:r>
      <w:r w:rsidRPr="00EF3310">
        <w:rPr>
          <w:rFonts w:ascii="宋体" w:hAnsi="宋体" w:hint="eastAsia"/>
          <w:color w:val="000000"/>
          <w:sz w:val="24"/>
        </w:rPr>
        <w:t>，他的</w:t>
      </w:r>
      <w:r w:rsidRPr="00EF3310">
        <w:rPr>
          <w:rFonts w:ascii="宋体" w:hAnsi="宋体"/>
          <w:color w:val="000000"/>
          <w:sz w:val="24"/>
        </w:rPr>
        <w:t>理论与规制的公共利益理论形成了鲜明的对照。1995年，伯恩施坦认为，公共利益理论是天真的，规制机构起初能独立运用规制权力，但逐渐被垄断企业所俘虏。</w:t>
      </w:r>
    </w:p>
    <w:p w:rsidR="007C36C7" w:rsidRPr="00EF3310" w:rsidRDefault="007C36C7" w:rsidP="007C36C7">
      <w:pPr>
        <w:spacing w:line="300" w:lineRule="auto"/>
        <w:rPr>
          <w:rFonts w:ascii="宋体" w:hAnsi="宋体"/>
          <w:color w:val="000000"/>
          <w:sz w:val="24"/>
        </w:rPr>
      </w:pPr>
      <w:r w:rsidRPr="00A913EA">
        <w:rPr>
          <w:rFonts w:ascii="宋体" w:hAnsi="宋体" w:hint="eastAsia"/>
          <w:b/>
          <w:color w:val="000000"/>
          <w:sz w:val="24"/>
        </w:rPr>
        <w:lastRenderedPageBreak/>
        <w:t>1.3.1.</w:t>
      </w:r>
      <w:r>
        <w:rPr>
          <w:rFonts w:ascii="宋体" w:hAnsi="宋体" w:hint="eastAsia"/>
          <w:b/>
          <w:color w:val="000000"/>
          <w:sz w:val="24"/>
        </w:rPr>
        <w:t>3</w:t>
      </w:r>
      <w:r w:rsidRPr="00EF3310">
        <w:rPr>
          <w:rFonts w:ascii="宋体" w:hAnsi="宋体" w:hint="eastAsia"/>
          <w:color w:val="000000"/>
          <w:sz w:val="24"/>
        </w:rPr>
        <w:t>放松规制理论</w:t>
      </w:r>
    </w:p>
    <w:p w:rsidR="007C36C7" w:rsidRPr="00EF3310" w:rsidRDefault="007C36C7" w:rsidP="007C36C7">
      <w:pPr>
        <w:spacing w:line="300" w:lineRule="auto"/>
        <w:ind w:firstLine="480"/>
        <w:rPr>
          <w:rFonts w:ascii="宋体" w:hAnsi="宋体"/>
          <w:color w:val="000000"/>
          <w:sz w:val="24"/>
        </w:rPr>
      </w:pPr>
      <w:r w:rsidRPr="00EF3310">
        <w:rPr>
          <w:rFonts w:ascii="宋体" w:hAnsi="宋体"/>
          <w:color w:val="000000"/>
          <w:sz w:val="24"/>
        </w:rPr>
        <w:t>由于规制失灵的日益明显以及与规制有关的理论研究的不断深入，70年代，西方发达资本主义国家出现了“放松规制”的浪潮。支持规制放松政策的主要理论有政府规制失灵理论和X效率理论。可竞争市场理论</w:t>
      </w:r>
      <w:r w:rsidRPr="00EF3310">
        <w:rPr>
          <w:rFonts w:ascii="宋体" w:hAnsi="宋体" w:hint="eastAsia"/>
          <w:color w:val="000000"/>
          <w:sz w:val="24"/>
        </w:rPr>
        <w:t>认为</w:t>
      </w:r>
      <w:r w:rsidRPr="00EF3310">
        <w:rPr>
          <w:rFonts w:ascii="宋体" w:hAnsi="宋体"/>
          <w:color w:val="000000"/>
          <w:sz w:val="24"/>
        </w:rPr>
        <w:t>，即使是自然垄断产业，只要市场是可竞争的政府规制就没有存在的必要，规制机构所要做的不是限制进人，而是应降低产业的进人壁垒，创造可竞争的市场环境。政府规制的</w:t>
      </w:r>
      <w:r w:rsidRPr="00EF3310">
        <w:rPr>
          <w:rFonts w:ascii="宋体" w:hAnsi="宋体" w:hint="eastAsia"/>
          <w:color w:val="000000"/>
          <w:sz w:val="24"/>
        </w:rPr>
        <w:t>目标</w:t>
      </w:r>
      <w:r w:rsidRPr="00EF3310">
        <w:rPr>
          <w:rFonts w:ascii="宋体" w:hAnsi="宋体"/>
          <w:color w:val="000000"/>
          <w:sz w:val="24"/>
        </w:rPr>
        <w:t>本</w:t>
      </w:r>
      <w:r w:rsidRPr="00EF3310">
        <w:rPr>
          <w:rFonts w:ascii="宋体" w:hAnsi="宋体" w:hint="eastAsia"/>
          <w:color w:val="000000"/>
          <w:sz w:val="24"/>
        </w:rPr>
        <w:t>原</w:t>
      </w:r>
      <w:r w:rsidRPr="00EF3310">
        <w:rPr>
          <w:rFonts w:ascii="宋体" w:hAnsi="宋体"/>
          <w:color w:val="000000"/>
          <w:sz w:val="24"/>
        </w:rPr>
        <w:t>是为纠正市场失灵，但由于个人私利、信息不对称等原因以及规制成本的不断上升也导致了政府规制的失灵。弗朗茨</w:t>
      </w:r>
      <w:r w:rsidRPr="00EF3310">
        <w:rPr>
          <w:rFonts w:ascii="宋体" w:hAnsi="宋体" w:hint="eastAsia"/>
          <w:color w:val="000000"/>
          <w:sz w:val="24"/>
        </w:rPr>
        <w:t>认为</w:t>
      </w:r>
      <w:r w:rsidRPr="00EF3310">
        <w:rPr>
          <w:rFonts w:ascii="宋体" w:hAnsi="宋体"/>
          <w:color w:val="000000"/>
          <w:sz w:val="24"/>
        </w:rPr>
        <w:t>规制者会利用报酬率规制使低效率的企业留在行业内，因为规制者允许低效率企业通过以较高的价格这种形式把低效率转嫁给顾客以取得利润</w:t>
      </w:r>
      <w:r w:rsidRPr="00EF3310">
        <w:rPr>
          <w:rFonts w:ascii="宋体" w:hAnsi="宋体" w:hint="eastAsia"/>
          <w:color w:val="000000"/>
          <w:sz w:val="24"/>
        </w:rPr>
        <w:t>，同时</w:t>
      </w:r>
      <w:r w:rsidRPr="00EF3310">
        <w:rPr>
          <w:rFonts w:ascii="宋体" w:hAnsi="宋体"/>
          <w:color w:val="000000"/>
          <w:sz w:val="24"/>
        </w:rPr>
        <w:t>规制者对利润设置了最高限额往往严重地削弱了创新和效率的激励。</w:t>
      </w:r>
    </w:p>
    <w:p w:rsidR="007C36C7" w:rsidRPr="00EF3310" w:rsidRDefault="007C36C7" w:rsidP="007C36C7">
      <w:pPr>
        <w:spacing w:line="300" w:lineRule="auto"/>
        <w:rPr>
          <w:rFonts w:ascii="宋体" w:hAnsi="宋体"/>
          <w:color w:val="000000"/>
          <w:sz w:val="24"/>
        </w:rPr>
      </w:pPr>
      <w:r w:rsidRPr="00A913EA">
        <w:rPr>
          <w:rFonts w:ascii="宋体" w:hAnsi="宋体" w:hint="eastAsia"/>
          <w:b/>
          <w:color w:val="000000"/>
          <w:sz w:val="24"/>
        </w:rPr>
        <w:t>1.3.1.</w:t>
      </w:r>
      <w:r>
        <w:rPr>
          <w:rFonts w:ascii="宋体" w:hAnsi="宋体" w:hint="eastAsia"/>
          <w:b/>
          <w:color w:val="000000"/>
          <w:sz w:val="24"/>
        </w:rPr>
        <w:t>4</w:t>
      </w:r>
      <w:r w:rsidRPr="00EF3310">
        <w:rPr>
          <w:rFonts w:ascii="宋体" w:hAnsi="宋体" w:hint="eastAsia"/>
          <w:color w:val="000000"/>
          <w:sz w:val="24"/>
        </w:rPr>
        <w:t>激励性规制理论</w:t>
      </w:r>
    </w:p>
    <w:p w:rsidR="007C36C7" w:rsidRPr="00EF3310" w:rsidRDefault="007C36C7" w:rsidP="007C36C7">
      <w:pPr>
        <w:spacing w:line="300" w:lineRule="auto"/>
        <w:ind w:firstLine="480"/>
        <w:rPr>
          <w:rFonts w:ascii="宋体" w:hAnsi="宋体"/>
          <w:color w:val="000000"/>
          <w:sz w:val="24"/>
        </w:rPr>
      </w:pPr>
      <w:r w:rsidRPr="00EF3310">
        <w:rPr>
          <w:rFonts w:ascii="宋体" w:hAnsi="宋体"/>
          <w:color w:val="000000"/>
          <w:sz w:val="24"/>
        </w:rPr>
        <w:t>放松规制不等于全部取消规制，但必须对传统规制</w:t>
      </w:r>
      <w:r>
        <w:rPr>
          <w:rFonts w:ascii="宋体" w:hAnsi="宋体"/>
          <w:color w:val="000000"/>
          <w:sz w:val="24"/>
        </w:rPr>
        <w:t>制度进行改革，因而，激励性规制应运而生。激励性规制的主要内容有</w:t>
      </w:r>
      <w:r w:rsidRPr="00EF3310">
        <w:rPr>
          <w:rFonts w:ascii="宋体" w:hAnsi="宋体"/>
          <w:color w:val="000000"/>
          <w:sz w:val="24"/>
        </w:rPr>
        <w:t>特许投标制理论</w:t>
      </w:r>
      <w:r>
        <w:rPr>
          <w:rFonts w:ascii="宋体" w:hAnsi="宋体" w:hint="eastAsia"/>
          <w:color w:val="000000"/>
          <w:sz w:val="24"/>
        </w:rPr>
        <w:t>、</w:t>
      </w:r>
      <w:r w:rsidRPr="00EF3310">
        <w:rPr>
          <w:rFonts w:ascii="宋体" w:hAnsi="宋体"/>
          <w:color w:val="000000"/>
          <w:sz w:val="24"/>
        </w:rPr>
        <w:t>区域间比较竞争理论</w:t>
      </w:r>
      <w:r>
        <w:rPr>
          <w:rFonts w:ascii="宋体" w:hAnsi="宋体" w:hint="eastAsia"/>
          <w:color w:val="000000"/>
          <w:sz w:val="24"/>
        </w:rPr>
        <w:t>和</w:t>
      </w:r>
      <w:r w:rsidRPr="00EF3310">
        <w:rPr>
          <w:rFonts w:ascii="宋体" w:hAnsi="宋体"/>
          <w:color w:val="000000"/>
          <w:sz w:val="24"/>
        </w:rPr>
        <w:t>RPI－X价格上限规制</w:t>
      </w:r>
      <w:r>
        <w:rPr>
          <w:rFonts w:ascii="宋体" w:hAnsi="宋体" w:hint="eastAsia"/>
          <w:color w:val="000000"/>
          <w:sz w:val="24"/>
        </w:rPr>
        <w:t>。</w:t>
      </w:r>
      <w:r w:rsidRPr="00EF3310">
        <w:rPr>
          <w:rFonts w:ascii="宋体" w:hAnsi="宋体"/>
          <w:color w:val="000000"/>
          <w:sz w:val="24"/>
        </w:rPr>
        <w:t>特许投标制理论强调要在政府规制中引入竞争机制，通过拍卖的形式，让多家企业竞争在某产业或业务领域中的独家经营权从而在投标阶段对服务质量及最佳服务价格形成比较充分的竞争，最后报价最低的企业将取得特许经营权。</w:t>
      </w:r>
    </w:p>
    <w:p w:rsidR="007C36C7" w:rsidRPr="00EF3310" w:rsidRDefault="007C36C7" w:rsidP="007C36C7">
      <w:pPr>
        <w:spacing w:line="300" w:lineRule="auto"/>
        <w:rPr>
          <w:rFonts w:ascii="宋体" w:hAnsi="宋体"/>
          <w:color w:val="000000"/>
          <w:sz w:val="24"/>
        </w:rPr>
      </w:pPr>
      <w:r w:rsidRPr="00A913EA">
        <w:rPr>
          <w:rFonts w:ascii="宋体" w:hAnsi="宋体" w:hint="eastAsia"/>
          <w:b/>
          <w:color w:val="000000"/>
          <w:sz w:val="24"/>
        </w:rPr>
        <w:t>1.3.1.</w:t>
      </w:r>
      <w:r>
        <w:rPr>
          <w:rFonts w:ascii="宋体" w:hAnsi="宋体" w:hint="eastAsia"/>
          <w:b/>
          <w:color w:val="000000"/>
          <w:sz w:val="24"/>
        </w:rPr>
        <w:t>5</w:t>
      </w:r>
      <w:r w:rsidRPr="00EF3310">
        <w:rPr>
          <w:rFonts w:ascii="宋体" w:hAnsi="宋体" w:hint="eastAsia"/>
          <w:color w:val="000000"/>
          <w:sz w:val="24"/>
        </w:rPr>
        <w:t>现代规制理论</w:t>
      </w:r>
    </w:p>
    <w:p w:rsidR="007C36C7" w:rsidRPr="00EF3310" w:rsidRDefault="007C36C7" w:rsidP="007C36C7">
      <w:pPr>
        <w:spacing w:line="300" w:lineRule="auto"/>
        <w:ind w:firstLine="480"/>
        <w:rPr>
          <w:rFonts w:ascii="宋体" w:hAnsi="宋体"/>
          <w:color w:val="000000"/>
          <w:sz w:val="24"/>
        </w:rPr>
      </w:pPr>
      <w:r w:rsidRPr="00EF3310">
        <w:rPr>
          <w:rFonts w:ascii="宋体" w:hAnsi="宋体"/>
          <w:color w:val="000000"/>
          <w:sz w:val="24"/>
        </w:rPr>
        <w:t>现代规制理论的最主要发展就是在规制问题上考虑了信息约束也就是说，现代规制理论的形成在很大程度上得益于信息经济学的发展。关于现代规制理论的要点1993年，拉丰和蒂罗尔作了最完整的阐述。即由于存在信息不对称，效率和信息租金是一对共生的矛盾在得到效率的同时，必须留给企业信息租金，而信息租金会带来社会成本。可见，规制控制并不是免费午餐：虽然规制可以避免企业得到垄断利润但必须付出效率的代价。为得到最好的规制政策，政府需要尽可能地利用企业的私有信息。</w:t>
      </w:r>
    </w:p>
    <w:p w:rsidR="007C36C7" w:rsidRPr="00EF3310" w:rsidRDefault="007C36C7" w:rsidP="007C36C7">
      <w:pPr>
        <w:spacing w:line="300" w:lineRule="auto"/>
        <w:rPr>
          <w:rFonts w:ascii="宋体" w:hAnsi="宋体"/>
          <w:b/>
          <w:color w:val="000000"/>
          <w:sz w:val="24"/>
        </w:rPr>
      </w:pPr>
      <w:r w:rsidRPr="00EF3310">
        <w:rPr>
          <w:rFonts w:ascii="宋体" w:hAnsi="宋体" w:hint="eastAsia"/>
          <w:b/>
          <w:color w:val="000000"/>
          <w:sz w:val="24"/>
        </w:rPr>
        <w:t>1.3.2社会规制理论</w:t>
      </w:r>
    </w:p>
    <w:p w:rsidR="007C36C7" w:rsidRPr="0097532E" w:rsidRDefault="007C36C7" w:rsidP="007C36C7">
      <w:pPr>
        <w:spacing w:line="300" w:lineRule="auto"/>
        <w:ind w:firstLine="480"/>
        <w:rPr>
          <w:rFonts w:ascii="宋体" w:hAnsi="宋体"/>
          <w:color w:val="000000"/>
          <w:sz w:val="24"/>
        </w:rPr>
      </w:pPr>
      <w:r w:rsidRPr="0097532E">
        <w:rPr>
          <w:rFonts w:ascii="宋体" w:hAnsi="宋体" w:hint="eastAsia"/>
          <w:color w:val="000000"/>
          <w:sz w:val="24"/>
        </w:rPr>
        <w:t>社会规制理论是政府制定社会规制政策的理论依据</w:t>
      </w:r>
      <w:r>
        <w:rPr>
          <w:rFonts w:ascii="宋体" w:hAnsi="宋体" w:hint="eastAsia"/>
          <w:color w:val="000000"/>
          <w:sz w:val="24"/>
        </w:rPr>
        <w:t>，社会规制理论</w:t>
      </w:r>
      <w:r w:rsidRPr="0097532E">
        <w:rPr>
          <w:rFonts w:ascii="宋体" w:hAnsi="宋体" w:hint="eastAsia"/>
          <w:color w:val="000000"/>
          <w:sz w:val="24"/>
        </w:rPr>
        <w:t>对政府制定和执行社会规制政策、</w:t>
      </w:r>
      <w:r>
        <w:rPr>
          <w:rFonts w:ascii="宋体" w:hAnsi="宋体" w:hint="eastAsia"/>
          <w:color w:val="000000"/>
          <w:sz w:val="24"/>
        </w:rPr>
        <w:t>以及</w:t>
      </w:r>
      <w:r w:rsidRPr="0097532E">
        <w:rPr>
          <w:rFonts w:ascii="宋体" w:hAnsi="宋体" w:hint="eastAsia"/>
          <w:color w:val="000000"/>
          <w:sz w:val="24"/>
        </w:rPr>
        <w:t>实现政府职能转变和履行政府基本职能都具有重要的意义。</w:t>
      </w:r>
    </w:p>
    <w:p w:rsidR="007C36C7" w:rsidRPr="0097532E" w:rsidRDefault="007C36C7" w:rsidP="007C36C7">
      <w:pPr>
        <w:spacing w:line="300" w:lineRule="auto"/>
        <w:rPr>
          <w:rFonts w:ascii="宋体" w:hAnsi="宋体"/>
          <w:color w:val="000000"/>
          <w:sz w:val="24"/>
        </w:rPr>
      </w:pPr>
      <w:r w:rsidRPr="00EF3310">
        <w:rPr>
          <w:rFonts w:ascii="宋体" w:hAnsi="宋体" w:hint="eastAsia"/>
          <w:b/>
          <w:color w:val="000000"/>
          <w:sz w:val="24"/>
        </w:rPr>
        <w:t>1.3.2</w:t>
      </w:r>
      <w:r>
        <w:rPr>
          <w:rFonts w:ascii="宋体" w:hAnsi="宋体" w:hint="eastAsia"/>
          <w:b/>
          <w:color w:val="000000"/>
          <w:sz w:val="24"/>
        </w:rPr>
        <w:t>.1</w:t>
      </w:r>
      <w:r w:rsidRPr="0097532E">
        <w:rPr>
          <w:rFonts w:ascii="宋体" w:hAnsi="宋体" w:hint="eastAsia"/>
          <w:color w:val="000000"/>
          <w:sz w:val="24"/>
        </w:rPr>
        <w:t>公共产品理论</w:t>
      </w:r>
    </w:p>
    <w:p w:rsidR="007C36C7" w:rsidRPr="0097532E" w:rsidRDefault="007C36C7" w:rsidP="007C36C7">
      <w:pPr>
        <w:spacing w:line="300" w:lineRule="auto"/>
        <w:ind w:firstLine="480"/>
        <w:rPr>
          <w:rFonts w:ascii="宋体" w:hAnsi="宋体"/>
          <w:color w:val="000000"/>
          <w:sz w:val="24"/>
        </w:rPr>
      </w:pPr>
      <w:r w:rsidRPr="0097532E">
        <w:rPr>
          <w:rFonts w:ascii="宋体" w:hAnsi="宋体" w:hint="eastAsia"/>
          <w:color w:val="000000"/>
          <w:sz w:val="24"/>
        </w:rPr>
        <w:t>公共物品是指那些为社会公共生活所需要、私人不愿意或无法生产，而必须由政府提供的产品和服务</w:t>
      </w:r>
      <w:r>
        <w:rPr>
          <w:rFonts w:ascii="宋体" w:hAnsi="宋体" w:hint="eastAsia"/>
          <w:color w:val="000000"/>
          <w:sz w:val="24"/>
        </w:rPr>
        <w:t>，</w:t>
      </w:r>
      <w:r w:rsidRPr="0097532E">
        <w:rPr>
          <w:rFonts w:ascii="宋体" w:hAnsi="宋体" w:hint="eastAsia"/>
          <w:color w:val="000000"/>
          <w:sz w:val="24"/>
        </w:rPr>
        <w:t>如国防、社会治安</w:t>
      </w:r>
      <w:r>
        <w:rPr>
          <w:rFonts w:ascii="宋体" w:hAnsi="宋体" w:hint="eastAsia"/>
          <w:color w:val="000000"/>
          <w:sz w:val="24"/>
        </w:rPr>
        <w:t>、</w:t>
      </w:r>
      <w:r w:rsidRPr="0097532E">
        <w:rPr>
          <w:rFonts w:ascii="宋体" w:hAnsi="宋体" w:hint="eastAsia"/>
          <w:color w:val="000000"/>
          <w:sz w:val="24"/>
        </w:rPr>
        <w:t>标指示灯</w:t>
      </w:r>
      <w:r>
        <w:rPr>
          <w:rFonts w:ascii="宋体" w:hAnsi="宋体" w:hint="eastAsia"/>
          <w:color w:val="000000"/>
          <w:sz w:val="24"/>
        </w:rPr>
        <w:t>等，一般可</w:t>
      </w:r>
      <w:r w:rsidRPr="0097532E">
        <w:rPr>
          <w:rFonts w:ascii="宋体" w:hAnsi="宋体" w:hint="eastAsia"/>
          <w:color w:val="000000"/>
          <w:sz w:val="24"/>
        </w:rPr>
        <w:t>分为纯公共物品和非纯公共物品。纯公共物品具非竞争性</w:t>
      </w:r>
      <w:r>
        <w:rPr>
          <w:rFonts w:ascii="宋体" w:hAnsi="宋体" w:hint="eastAsia"/>
          <w:color w:val="000000"/>
          <w:sz w:val="24"/>
        </w:rPr>
        <w:t>和</w:t>
      </w:r>
      <w:r w:rsidRPr="0097532E">
        <w:rPr>
          <w:rFonts w:ascii="宋体" w:hAnsi="宋体" w:hint="eastAsia"/>
          <w:color w:val="000000"/>
          <w:sz w:val="24"/>
        </w:rPr>
        <w:t>非排他性两个根本特征</w:t>
      </w:r>
      <w:r>
        <w:rPr>
          <w:rFonts w:ascii="宋体" w:hAnsi="宋体" w:hint="eastAsia"/>
          <w:color w:val="000000"/>
          <w:sz w:val="24"/>
        </w:rPr>
        <w:t>。</w:t>
      </w:r>
      <w:r w:rsidRPr="0097532E">
        <w:rPr>
          <w:rFonts w:ascii="宋体" w:hAnsi="宋体" w:hint="eastAsia"/>
          <w:color w:val="000000"/>
          <w:sz w:val="24"/>
        </w:rPr>
        <w:t>非纯公共物品指的是介于纯公共物品和私人物品之间的物品，其特点是只具有纯公共物</w:t>
      </w:r>
      <w:r w:rsidRPr="0097532E">
        <w:rPr>
          <w:rFonts w:ascii="宋体" w:hAnsi="宋体" w:hint="eastAsia"/>
          <w:color w:val="000000"/>
          <w:sz w:val="24"/>
        </w:rPr>
        <w:lastRenderedPageBreak/>
        <w:t>品的两个特征之一，或者只在一定程度上具有这两个特征，如收费的公园以及游泳池等公共设施。公共物品所具有的特征，决定了市场机制在公共物品领域失灵，许多公共物品必需由政府提供。为了纠正市场失灵，政府不仅要提供公共物品，而且要对公共物品提供和交易过程进行社会规制，包括对公共物品的数量、质量、安全、健康、卫生等多方面的社会规制。</w:t>
      </w:r>
    </w:p>
    <w:p w:rsidR="007C36C7" w:rsidRPr="0097532E" w:rsidRDefault="007C36C7" w:rsidP="007C36C7">
      <w:pPr>
        <w:spacing w:line="300" w:lineRule="auto"/>
        <w:rPr>
          <w:rFonts w:ascii="宋体" w:hAnsi="宋体"/>
          <w:color w:val="000000"/>
          <w:sz w:val="24"/>
        </w:rPr>
      </w:pPr>
      <w:r w:rsidRPr="00EF3310">
        <w:rPr>
          <w:rFonts w:ascii="宋体" w:hAnsi="宋体" w:hint="eastAsia"/>
          <w:b/>
          <w:color w:val="000000"/>
          <w:sz w:val="24"/>
        </w:rPr>
        <w:t>1.3.2</w:t>
      </w:r>
      <w:r>
        <w:rPr>
          <w:rFonts w:ascii="宋体" w:hAnsi="宋体" w:hint="eastAsia"/>
          <w:b/>
          <w:color w:val="000000"/>
          <w:sz w:val="24"/>
        </w:rPr>
        <w:t>.2</w:t>
      </w:r>
      <w:r w:rsidRPr="0097532E">
        <w:rPr>
          <w:rFonts w:ascii="宋体" w:hAnsi="宋体" w:hint="eastAsia"/>
          <w:color w:val="000000"/>
          <w:sz w:val="24"/>
        </w:rPr>
        <w:t>外部性理论</w:t>
      </w:r>
    </w:p>
    <w:p w:rsidR="007C36C7" w:rsidRPr="0097532E" w:rsidRDefault="007C36C7" w:rsidP="007C36C7">
      <w:pPr>
        <w:spacing w:line="300" w:lineRule="auto"/>
        <w:ind w:firstLine="480"/>
        <w:rPr>
          <w:rFonts w:ascii="宋体" w:hAnsi="宋体"/>
          <w:color w:val="000000"/>
          <w:sz w:val="24"/>
        </w:rPr>
      </w:pPr>
      <w:r>
        <w:rPr>
          <w:rFonts w:ascii="宋体" w:hAnsi="宋体" w:hint="eastAsia"/>
          <w:color w:val="000000"/>
          <w:sz w:val="24"/>
        </w:rPr>
        <w:t>外部性，也称外部效应或外部影响。外部是指</w:t>
      </w:r>
      <w:r w:rsidRPr="0097532E">
        <w:rPr>
          <w:rFonts w:ascii="宋体" w:hAnsi="宋体" w:hint="eastAsia"/>
          <w:color w:val="000000"/>
          <w:sz w:val="24"/>
        </w:rPr>
        <w:t>在有相互联系、相互作用的经济单位之间，一个经济单位的活动对其他经济单位产生影响，而该单位又没</w:t>
      </w:r>
      <w:r>
        <w:rPr>
          <w:rFonts w:ascii="宋体" w:hAnsi="宋体" w:hint="eastAsia"/>
          <w:color w:val="000000"/>
          <w:sz w:val="24"/>
        </w:rPr>
        <w:t>有根据这种影响从其他单位获得报酬或向其他单位支付赔偿。外部效应</w:t>
      </w:r>
      <w:r w:rsidRPr="0097532E">
        <w:rPr>
          <w:rFonts w:ascii="宋体" w:hAnsi="宋体" w:hint="eastAsia"/>
          <w:color w:val="000000"/>
          <w:sz w:val="24"/>
        </w:rPr>
        <w:t>积极的影响称为外部经济</w:t>
      </w:r>
      <w:r>
        <w:rPr>
          <w:rFonts w:ascii="宋体" w:hAnsi="宋体" w:hint="eastAsia"/>
          <w:color w:val="000000"/>
          <w:sz w:val="24"/>
        </w:rPr>
        <w:t>，</w:t>
      </w:r>
      <w:r w:rsidRPr="0097532E">
        <w:rPr>
          <w:rFonts w:ascii="宋体" w:hAnsi="宋体" w:hint="eastAsia"/>
          <w:color w:val="000000"/>
          <w:sz w:val="24"/>
        </w:rPr>
        <w:t>消极的影响称为外部不经济。当外部效应存在时，市场是无效的，还扭曲了价格机制，即使是完全竞争的市场，也不能有效率地配置资源。在市场经济活动中，外部性问题是普遍存在的。市场机制不能很好地解决个人利益和社会利益的对立所引起的很多重要社会问题，如环境污染、资源枯竭等。这些问题需要政府的干预和控制才能得以解决。外部性的普遍存在决定了政府进行社会规制的必要性。一方面，社会规制减少或消除外部不经济行为，如对破坏环境和生态的经济活动进行规制，以减少或避免环境污染的危害。另一方面，社会规制促进外部经济的活动，如政府对从事植树造林、退耕还林、退耕还草等活动主体建立良好的补偿机制，以正向激励促进外部经济的活动。</w:t>
      </w:r>
    </w:p>
    <w:p w:rsidR="007C36C7" w:rsidRPr="0097532E" w:rsidRDefault="007C36C7" w:rsidP="007C36C7">
      <w:pPr>
        <w:spacing w:line="300" w:lineRule="auto"/>
        <w:rPr>
          <w:rFonts w:ascii="宋体" w:hAnsi="宋体"/>
          <w:color w:val="000000"/>
          <w:sz w:val="24"/>
        </w:rPr>
      </w:pPr>
      <w:r w:rsidRPr="00EF3310">
        <w:rPr>
          <w:rFonts w:ascii="宋体" w:hAnsi="宋体" w:hint="eastAsia"/>
          <w:b/>
          <w:color w:val="000000"/>
          <w:sz w:val="24"/>
        </w:rPr>
        <w:t>1.3.2</w:t>
      </w:r>
      <w:r>
        <w:rPr>
          <w:rFonts w:ascii="宋体" w:hAnsi="宋体" w:hint="eastAsia"/>
          <w:b/>
          <w:color w:val="000000"/>
          <w:sz w:val="24"/>
        </w:rPr>
        <w:t>.3</w:t>
      </w:r>
      <w:r w:rsidRPr="0097532E">
        <w:rPr>
          <w:rFonts w:ascii="宋体" w:hAnsi="宋体" w:hint="eastAsia"/>
          <w:color w:val="000000"/>
          <w:sz w:val="24"/>
        </w:rPr>
        <w:t>信息不对称理论</w:t>
      </w:r>
    </w:p>
    <w:p w:rsidR="007C36C7" w:rsidRPr="0097532E" w:rsidRDefault="007C36C7" w:rsidP="007C36C7">
      <w:pPr>
        <w:spacing w:line="300" w:lineRule="auto"/>
        <w:ind w:firstLine="480"/>
        <w:rPr>
          <w:rFonts w:ascii="宋体" w:hAnsi="宋体"/>
          <w:color w:val="000000"/>
          <w:sz w:val="24"/>
        </w:rPr>
      </w:pPr>
      <w:r w:rsidRPr="0097532E">
        <w:rPr>
          <w:rFonts w:ascii="宋体" w:hAnsi="宋体" w:hint="eastAsia"/>
          <w:color w:val="000000"/>
          <w:sz w:val="24"/>
        </w:rPr>
        <w:t>信息不对称是指，市场活动的参与人对市场特定交易信息的拥有是不对称的。</w:t>
      </w:r>
      <w:r>
        <w:rPr>
          <w:rFonts w:ascii="宋体" w:hAnsi="宋体" w:hint="eastAsia"/>
          <w:color w:val="000000"/>
          <w:sz w:val="24"/>
        </w:rPr>
        <w:t>一方处于信息优势，</w:t>
      </w:r>
      <w:r w:rsidRPr="0097532E">
        <w:rPr>
          <w:rFonts w:ascii="宋体" w:hAnsi="宋体" w:hint="eastAsia"/>
          <w:color w:val="000000"/>
          <w:sz w:val="24"/>
        </w:rPr>
        <w:t>另一方则处于信息劣势，且双方都知道这种信息分布状态。由于信息不对称，在市场交易发生的前后分别可能引发“逆向选择”和“道德风险”。由信息不对称引起的逆向选择会造成“劣质产品驱逐优质产品”的现象。由于低质量产品的生产成本低，利润较大，生产者为追求自身利益最大化就自然会生产和出售劣质产品以牟取高额利润。从而使整个市场上产品质量不断下降，优质产品被劣质产品驱逐出市场。因而，逆向选择导致市场低效率和市场失灵。</w:t>
      </w:r>
      <w:r>
        <w:rPr>
          <w:rFonts w:ascii="宋体" w:hAnsi="宋体" w:hint="eastAsia"/>
          <w:color w:val="000000"/>
          <w:sz w:val="24"/>
        </w:rPr>
        <w:t>道德风险</w:t>
      </w:r>
      <w:r w:rsidRPr="0097532E">
        <w:rPr>
          <w:rFonts w:ascii="宋体" w:hAnsi="宋体" w:hint="eastAsia"/>
          <w:color w:val="000000"/>
          <w:sz w:val="24"/>
        </w:rPr>
        <w:t>通常是指交易合同或契约达成后，从事交易的一方在追求自身效用最大化的同时作出不利于另一方的行动。例如，汽车修理商在和客户达成维修价格后，使用一些劣质零</w:t>
      </w:r>
      <w:r>
        <w:rPr>
          <w:rFonts w:ascii="宋体" w:hAnsi="宋体" w:hint="eastAsia"/>
          <w:color w:val="000000"/>
          <w:sz w:val="24"/>
        </w:rPr>
        <w:t>件</w:t>
      </w:r>
      <w:r w:rsidRPr="0097532E">
        <w:rPr>
          <w:rFonts w:ascii="宋体" w:hAnsi="宋体" w:hint="eastAsia"/>
          <w:color w:val="000000"/>
          <w:sz w:val="24"/>
        </w:rPr>
        <w:t>以降低成本。政府进行社会规制，可以缓解信息不对称问题，鼓励交易者之间加强信息沟通、发布真实信息、规范合同，建立市场信誉等。</w:t>
      </w:r>
    </w:p>
    <w:p w:rsidR="007C36C7" w:rsidRPr="0097532E" w:rsidRDefault="007C36C7" w:rsidP="007C36C7">
      <w:pPr>
        <w:spacing w:line="300" w:lineRule="auto"/>
        <w:rPr>
          <w:rFonts w:ascii="宋体" w:hAnsi="宋体"/>
          <w:color w:val="000000"/>
          <w:sz w:val="24"/>
        </w:rPr>
      </w:pPr>
      <w:r w:rsidRPr="00EF3310">
        <w:rPr>
          <w:rFonts w:ascii="宋体" w:hAnsi="宋体" w:hint="eastAsia"/>
          <w:b/>
          <w:color w:val="000000"/>
          <w:sz w:val="24"/>
        </w:rPr>
        <w:t>1.3.2</w:t>
      </w:r>
      <w:r>
        <w:rPr>
          <w:rFonts w:ascii="宋体" w:hAnsi="宋体" w:hint="eastAsia"/>
          <w:b/>
          <w:color w:val="000000"/>
          <w:sz w:val="24"/>
        </w:rPr>
        <w:t>.4</w:t>
      </w:r>
      <w:r w:rsidRPr="0097532E">
        <w:rPr>
          <w:rFonts w:ascii="宋体" w:hAnsi="宋体" w:hint="eastAsia"/>
          <w:color w:val="000000"/>
          <w:sz w:val="24"/>
        </w:rPr>
        <w:t>非价值物品论</w:t>
      </w:r>
    </w:p>
    <w:p w:rsidR="007C36C7" w:rsidRPr="0097532E" w:rsidRDefault="007C36C7" w:rsidP="007C36C7">
      <w:pPr>
        <w:spacing w:line="300" w:lineRule="auto"/>
        <w:ind w:firstLine="480"/>
        <w:rPr>
          <w:rFonts w:ascii="宋体" w:hAnsi="宋体"/>
          <w:color w:val="000000"/>
          <w:sz w:val="24"/>
        </w:rPr>
      </w:pPr>
      <w:r w:rsidRPr="0097532E">
        <w:rPr>
          <w:rFonts w:ascii="宋体" w:hAnsi="宋体" w:hint="eastAsia"/>
          <w:color w:val="000000"/>
          <w:sz w:val="24"/>
        </w:rPr>
        <w:t>非价值物品是指人们不根据自己的最优利益消费的物品，或消费损害社会利益的物品</w:t>
      </w:r>
      <w:r w:rsidRPr="0097532E">
        <w:rPr>
          <w:rFonts w:ascii="宋体" w:hAnsi="宋体"/>
          <w:color w:val="000000"/>
          <w:sz w:val="24"/>
        </w:rPr>
        <w:t>(</w:t>
      </w:r>
      <w:r w:rsidRPr="0097532E">
        <w:rPr>
          <w:rFonts w:ascii="宋体" w:hAnsi="宋体" w:hint="eastAsia"/>
          <w:color w:val="000000"/>
          <w:sz w:val="24"/>
        </w:rPr>
        <w:t>如毒品</w:t>
      </w:r>
      <w:r w:rsidRPr="0097532E">
        <w:rPr>
          <w:rFonts w:ascii="宋体" w:hAnsi="宋体"/>
          <w:color w:val="000000"/>
          <w:sz w:val="24"/>
        </w:rPr>
        <w:t>)</w:t>
      </w:r>
      <w:r w:rsidRPr="0097532E">
        <w:rPr>
          <w:rFonts w:ascii="宋体" w:hAnsi="宋体" w:hint="eastAsia"/>
          <w:color w:val="000000"/>
          <w:sz w:val="24"/>
        </w:rPr>
        <w:t>。社会从道德伦理规范的角度会否定一些物品功能的市场价值，如毒品、麻药、核燃料等。此类物品也可以形成自由的市场，在竞争性市场机制下也可以实现资源配置的效率，但是这却并非是社会所希望和倡导的。相反，社</w:t>
      </w:r>
      <w:r w:rsidRPr="0097532E">
        <w:rPr>
          <w:rFonts w:ascii="宋体" w:hAnsi="宋体" w:hint="eastAsia"/>
          <w:color w:val="000000"/>
          <w:sz w:val="24"/>
        </w:rPr>
        <w:lastRenderedPageBreak/>
        <w:t>会在一定程度上会全面限制和禁止此类物品的生产和销售。因而，称此类物品为“非价值物品”。与</w:t>
      </w:r>
      <w:r>
        <w:rPr>
          <w:rFonts w:ascii="宋体" w:hAnsi="宋体" w:hint="eastAsia"/>
          <w:color w:val="000000"/>
          <w:sz w:val="24"/>
        </w:rPr>
        <w:t>“</w:t>
      </w:r>
      <w:r w:rsidRPr="0097532E">
        <w:rPr>
          <w:rFonts w:ascii="宋体" w:hAnsi="宋体" w:hint="eastAsia"/>
          <w:color w:val="000000"/>
          <w:sz w:val="24"/>
        </w:rPr>
        <w:t>非价值物品</w:t>
      </w:r>
      <w:r>
        <w:rPr>
          <w:rFonts w:ascii="宋体" w:hAnsi="宋体" w:hint="eastAsia"/>
          <w:color w:val="000000"/>
          <w:sz w:val="24"/>
        </w:rPr>
        <w:t>”</w:t>
      </w:r>
      <w:r w:rsidRPr="0097532E">
        <w:rPr>
          <w:rFonts w:ascii="宋体" w:hAnsi="宋体" w:hint="eastAsia"/>
          <w:color w:val="000000"/>
          <w:sz w:val="24"/>
        </w:rPr>
        <w:t>相对的是“功德物品”，它是指政府强制人们消费的、能增进社会和个人利益的物品。如某些安全预防物品</w:t>
      </w:r>
      <w:r w:rsidRPr="0097532E">
        <w:rPr>
          <w:rFonts w:ascii="宋体" w:hAnsi="宋体"/>
          <w:color w:val="000000"/>
          <w:sz w:val="24"/>
        </w:rPr>
        <w:t>(</w:t>
      </w:r>
      <w:r w:rsidRPr="0097532E">
        <w:rPr>
          <w:rFonts w:ascii="宋体" w:hAnsi="宋体" w:hint="eastAsia"/>
          <w:color w:val="000000"/>
          <w:sz w:val="24"/>
        </w:rPr>
        <w:t>像汽车的安全带、建筑抗震技术</w:t>
      </w:r>
      <w:r w:rsidRPr="0097532E">
        <w:rPr>
          <w:rFonts w:ascii="宋体" w:hAnsi="宋体"/>
          <w:color w:val="000000"/>
          <w:sz w:val="24"/>
        </w:rPr>
        <w:t>)</w:t>
      </w:r>
      <w:r w:rsidRPr="0097532E">
        <w:rPr>
          <w:rFonts w:ascii="宋体" w:hAnsi="宋体" w:hint="eastAsia"/>
          <w:color w:val="000000"/>
          <w:sz w:val="24"/>
        </w:rPr>
        <w:t>、强制性义务教育和强制性保险计划等等</w:t>
      </w:r>
      <w:r>
        <w:rPr>
          <w:rFonts w:ascii="宋体" w:hAnsi="宋体" w:hint="eastAsia"/>
          <w:color w:val="000000"/>
          <w:sz w:val="24"/>
        </w:rPr>
        <w:t>，</w:t>
      </w:r>
      <w:r w:rsidRPr="0097532E">
        <w:rPr>
          <w:rFonts w:ascii="宋体" w:hAnsi="宋体" w:hint="eastAsia"/>
          <w:color w:val="000000"/>
          <w:sz w:val="24"/>
        </w:rPr>
        <w:t>政府通过社会规制强制人们消费，</w:t>
      </w:r>
      <w:r>
        <w:rPr>
          <w:rFonts w:ascii="宋体" w:hAnsi="宋体" w:hint="eastAsia"/>
          <w:color w:val="000000"/>
          <w:sz w:val="24"/>
        </w:rPr>
        <w:t>或</w:t>
      </w:r>
      <w:r w:rsidRPr="0097532E">
        <w:rPr>
          <w:rFonts w:ascii="宋体" w:hAnsi="宋体" w:hint="eastAsia"/>
          <w:color w:val="000000"/>
          <w:sz w:val="24"/>
        </w:rPr>
        <w:t>限制</w:t>
      </w:r>
      <w:r>
        <w:rPr>
          <w:rFonts w:ascii="宋体" w:hAnsi="宋体" w:hint="eastAsia"/>
          <w:color w:val="000000"/>
          <w:sz w:val="24"/>
        </w:rPr>
        <w:t>、</w:t>
      </w:r>
      <w:r w:rsidRPr="0097532E">
        <w:rPr>
          <w:rFonts w:ascii="宋体" w:hAnsi="宋体" w:hint="eastAsia"/>
          <w:color w:val="000000"/>
          <w:sz w:val="24"/>
        </w:rPr>
        <w:t>禁止消费，以保护社会公众的利益和消费者的利益。</w:t>
      </w:r>
    </w:p>
    <w:p w:rsidR="007C36C7" w:rsidRPr="0097532E" w:rsidRDefault="007C36C7" w:rsidP="007C36C7">
      <w:pPr>
        <w:spacing w:line="300" w:lineRule="auto"/>
        <w:rPr>
          <w:rFonts w:ascii="宋体" w:hAnsi="宋体"/>
          <w:color w:val="000000"/>
          <w:sz w:val="24"/>
        </w:rPr>
      </w:pPr>
      <w:r w:rsidRPr="00EF3310">
        <w:rPr>
          <w:rFonts w:ascii="宋体" w:hAnsi="宋体" w:hint="eastAsia"/>
          <w:b/>
          <w:color w:val="000000"/>
          <w:sz w:val="24"/>
        </w:rPr>
        <w:t>1.3.2</w:t>
      </w:r>
      <w:r>
        <w:rPr>
          <w:rFonts w:ascii="宋体" w:hAnsi="宋体" w:hint="eastAsia"/>
          <w:b/>
          <w:color w:val="000000"/>
          <w:sz w:val="24"/>
        </w:rPr>
        <w:t>.5</w:t>
      </w:r>
      <w:r w:rsidRPr="0097532E">
        <w:rPr>
          <w:rFonts w:ascii="宋体" w:hAnsi="宋体" w:hint="eastAsia"/>
          <w:color w:val="000000"/>
          <w:sz w:val="24"/>
        </w:rPr>
        <w:t>社会理论</w:t>
      </w:r>
    </w:p>
    <w:p w:rsidR="007C36C7" w:rsidRDefault="007C36C7" w:rsidP="007C36C7">
      <w:pPr>
        <w:spacing w:line="300" w:lineRule="auto"/>
        <w:ind w:firstLine="480"/>
        <w:rPr>
          <w:rFonts w:ascii="宋体" w:hAnsi="宋体"/>
          <w:color w:val="000000"/>
          <w:sz w:val="24"/>
        </w:rPr>
      </w:pPr>
      <w:r w:rsidRPr="0097532E">
        <w:rPr>
          <w:rFonts w:ascii="宋体" w:hAnsi="宋体" w:hint="eastAsia"/>
          <w:color w:val="000000"/>
          <w:sz w:val="24"/>
        </w:rPr>
        <w:t>社会理论是从社会学来分析社会规制的理论。从社会学观点来看，政府社会规制可以保障人类的生存、安全和发展。在市场经济中的经济“理性人”</w:t>
      </w:r>
      <w:r w:rsidRPr="0097532E">
        <w:rPr>
          <w:rFonts w:ascii="宋体" w:hAnsi="宋体"/>
          <w:color w:val="000000"/>
          <w:sz w:val="24"/>
        </w:rPr>
        <w:t xml:space="preserve"> </w:t>
      </w:r>
      <w:r w:rsidRPr="0097532E">
        <w:rPr>
          <w:rFonts w:ascii="宋体" w:hAnsi="宋体" w:hint="eastAsia"/>
          <w:color w:val="000000"/>
          <w:sz w:val="24"/>
        </w:rPr>
        <w:t>追求自身利益最大化时，不可避免地会产生危及他人生存、安全和健康的社会风险。工业文明的发展使人类的生产活动焕发出巨大的活力，生产的飞速增长促使人们大规模攫取自然资源，向自然环境肆意排放生产废弃物，环境恶化的步伐不断加快。温室效应的灾害、自然资源的枯竭、生态系统的脆弱等问题，已经构成了威胁全人类生存的共同风险。因此，需要政府以社会规制来保护人类生存和发展的环境。政府具有的一些特殊优势，</w:t>
      </w:r>
      <w:r>
        <w:rPr>
          <w:rFonts w:ascii="宋体" w:hAnsi="宋体" w:hint="eastAsia"/>
          <w:color w:val="000000"/>
          <w:sz w:val="24"/>
        </w:rPr>
        <w:t>如</w:t>
      </w:r>
      <w:r w:rsidRPr="0097532E">
        <w:rPr>
          <w:rFonts w:ascii="宋体" w:hAnsi="宋体" w:hint="eastAsia"/>
          <w:color w:val="000000"/>
          <w:sz w:val="24"/>
        </w:rPr>
        <w:t>征税</w:t>
      </w:r>
      <w:r>
        <w:rPr>
          <w:rFonts w:ascii="宋体" w:hAnsi="宋体" w:hint="eastAsia"/>
          <w:color w:val="000000"/>
          <w:sz w:val="24"/>
        </w:rPr>
        <w:t>、</w:t>
      </w:r>
      <w:r w:rsidRPr="0097532E">
        <w:rPr>
          <w:rFonts w:ascii="宋体" w:hAnsi="宋体" w:hint="eastAsia"/>
          <w:color w:val="000000"/>
          <w:sz w:val="24"/>
        </w:rPr>
        <w:t>禁止</w:t>
      </w:r>
      <w:r>
        <w:rPr>
          <w:rFonts w:ascii="宋体" w:hAnsi="宋体" w:hint="eastAsia"/>
          <w:color w:val="000000"/>
          <w:sz w:val="24"/>
        </w:rPr>
        <w:t>、</w:t>
      </w:r>
      <w:r w:rsidRPr="0097532E">
        <w:rPr>
          <w:rFonts w:ascii="宋体" w:hAnsi="宋体" w:hint="eastAsia"/>
          <w:color w:val="000000"/>
          <w:sz w:val="24"/>
        </w:rPr>
        <w:t>惩罚</w:t>
      </w:r>
      <w:r>
        <w:rPr>
          <w:rFonts w:ascii="宋体" w:hAnsi="宋体" w:hint="eastAsia"/>
          <w:color w:val="000000"/>
          <w:sz w:val="24"/>
        </w:rPr>
        <w:t>、</w:t>
      </w:r>
      <w:r w:rsidRPr="0097532E">
        <w:rPr>
          <w:rFonts w:ascii="宋体" w:hAnsi="宋体" w:hint="eastAsia"/>
          <w:color w:val="000000"/>
          <w:sz w:val="24"/>
        </w:rPr>
        <w:t>节约交易成本</w:t>
      </w:r>
      <w:r>
        <w:rPr>
          <w:rFonts w:ascii="宋体" w:hAnsi="宋体" w:hint="eastAsia"/>
          <w:color w:val="000000"/>
          <w:sz w:val="24"/>
        </w:rPr>
        <w:t>等等，使</w:t>
      </w:r>
    </w:p>
    <w:p w:rsidR="007C36C7" w:rsidRPr="00EF3310" w:rsidRDefault="007C36C7" w:rsidP="007C36C7">
      <w:pPr>
        <w:spacing w:line="300" w:lineRule="auto"/>
        <w:rPr>
          <w:rFonts w:ascii="宋体" w:hAnsi="宋体"/>
          <w:color w:val="000000"/>
          <w:sz w:val="24"/>
        </w:rPr>
      </w:pPr>
      <w:r>
        <w:rPr>
          <w:rFonts w:ascii="宋体" w:hAnsi="宋体" w:hint="eastAsia"/>
          <w:color w:val="000000"/>
          <w:sz w:val="24"/>
        </w:rPr>
        <w:t>得</w:t>
      </w:r>
      <w:r w:rsidRPr="0097532E">
        <w:rPr>
          <w:rFonts w:ascii="宋体" w:hAnsi="宋体" w:hint="eastAsia"/>
          <w:color w:val="000000"/>
          <w:sz w:val="24"/>
        </w:rPr>
        <w:t>政府可以通过社会规制保障人们的生存、安全和健康，维护社会的公平和公正。</w:t>
      </w:r>
    </w:p>
    <w:p w:rsidR="007C36C7" w:rsidRPr="00EF3310" w:rsidRDefault="007C36C7" w:rsidP="007C36C7">
      <w:pPr>
        <w:spacing w:line="300" w:lineRule="auto"/>
        <w:rPr>
          <w:rFonts w:ascii="宋体" w:hAnsi="宋体"/>
          <w:b/>
          <w:color w:val="000000"/>
          <w:sz w:val="24"/>
        </w:rPr>
      </w:pPr>
      <w:r w:rsidRPr="00EF3310">
        <w:rPr>
          <w:rFonts w:ascii="宋体" w:hAnsi="宋体" w:hint="eastAsia"/>
          <w:b/>
          <w:color w:val="000000"/>
          <w:sz w:val="24"/>
        </w:rPr>
        <w:t>1.3.3行政规制理论</w:t>
      </w:r>
    </w:p>
    <w:p w:rsidR="007C36C7" w:rsidRPr="00993258" w:rsidRDefault="007C36C7" w:rsidP="007C36C7">
      <w:pPr>
        <w:spacing w:line="300" w:lineRule="auto"/>
        <w:rPr>
          <w:rFonts w:ascii="宋体" w:hAnsi="宋体"/>
          <w:color w:val="000000"/>
          <w:sz w:val="24"/>
        </w:rPr>
      </w:pPr>
      <w:r w:rsidRPr="00993258">
        <w:rPr>
          <w:rFonts w:ascii="宋体" w:hAnsi="宋体" w:hint="eastAsia"/>
          <w:b/>
          <w:color w:val="000000"/>
          <w:sz w:val="24"/>
        </w:rPr>
        <w:t>1.3.3.1</w:t>
      </w:r>
      <w:r w:rsidRPr="00993258">
        <w:rPr>
          <w:rFonts w:ascii="宋体" w:hAnsi="宋体" w:hint="eastAsia"/>
          <w:color w:val="000000"/>
          <w:sz w:val="24"/>
        </w:rPr>
        <w:t>官僚制理论</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官僚制理论是德国社会学家马克斯·韦伯创立的适合工业社会组织形态的理想化的行政组织体系理论。这一理想化的官僚制组织具有分工明确，等级严密，职权范围和职务要求明确，规章制度严格等主要特征。官僚制以其严厉的规章制度，在规范官员的行为，提高行政效率并解决社会矛盾等方面发挥了重要的作用，而规制机构也以其独特的优势在建立各行业竞争规则并解决经济和社会主体之间的纠纷方面同样做出了不可磨灭的贡献。</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广义的官僚机构定义为，官僚机构是一种特定的正式组织，其特点是复杂的管理等级制度、专业化的技术与任务及用规章制度对官僚机构权力作出明文的限制。按照这种定义，一切公共部门均在官僚机构之列，如各级政府机关、公共机构和非营利组织等。狭义的官僚机构主要是指政府机关。</w:t>
      </w:r>
    </w:p>
    <w:p w:rsidR="007C36C7"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利益集团理论：利益集团是指任何一个力图影响公共政策的组织。这种组织是由少数有共同利益，特别是有共同经济利益的投票人组成的。利益集团的活动，主要是进行政治游说，力争通过有利于自己的立法或政策。</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寻租理论：寻租是指投票人尤其是其中的利益集团，通过各种合法或非法的努力，如游说和行贿等，促使政府帮助自己建立垄断地位，以获取高额垄断利润。</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政府失灵论：政府失灵是指，在西方现行的民主政体下，由于政府机构和政府政策低效率，政府修正市场失灵的经济政策常常削弱而不是增加了社会福利，没有达到纠正市场失灵的目的。</w:t>
      </w:r>
    </w:p>
    <w:p w:rsidR="007C36C7" w:rsidRPr="00993258" w:rsidRDefault="007C36C7" w:rsidP="007C36C7">
      <w:pPr>
        <w:spacing w:line="300" w:lineRule="auto"/>
        <w:rPr>
          <w:rFonts w:ascii="宋体" w:hAnsi="宋体"/>
          <w:color w:val="000000"/>
          <w:sz w:val="24"/>
        </w:rPr>
      </w:pPr>
      <w:r w:rsidRPr="00993258">
        <w:rPr>
          <w:rFonts w:ascii="宋体" w:hAnsi="宋体" w:hint="eastAsia"/>
          <w:b/>
          <w:color w:val="000000"/>
          <w:sz w:val="24"/>
        </w:rPr>
        <w:lastRenderedPageBreak/>
        <w:t>1.3.3.2</w:t>
      </w:r>
      <w:r w:rsidRPr="00993258">
        <w:rPr>
          <w:rFonts w:ascii="宋体" w:hAnsi="宋体" w:hint="eastAsia"/>
          <w:color w:val="000000"/>
          <w:sz w:val="24"/>
        </w:rPr>
        <w:t>管理理论</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管理理论：管理，是在特定的环境下，组织对所拥有的资源进行有效的计划、组织、领导和控制，以达成既定的过程。从管理过程的角度而言，行政性规制属于规制管理的控制环节，是根据拟定的规制计划，对规制政策的制定和执行情况进行监督、评价和改进的过程。在一般情况下，组织的流程是从制定计划开始进行的。在制定好计划以后，组织可以选择或调整组织结构，选聘人员，选择领导方式，最终可以纠正实际运行情况和计划标准之间的偏差。管理的有效控制可以保证计划、组织、人事、领导等管理职能得以顺利地发挥作用。</w:t>
      </w:r>
    </w:p>
    <w:p w:rsidR="007C36C7" w:rsidRPr="00993258" w:rsidRDefault="007C36C7" w:rsidP="00FF77E4">
      <w:pPr>
        <w:spacing w:line="300" w:lineRule="auto"/>
        <w:ind w:firstLine="480"/>
        <w:rPr>
          <w:rFonts w:ascii="宋体" w:hAnsi="宋体"/>
          <w:color w:val="000000"/>
          <w:sz w:val="24"/>
        </w:rPr>
      </w:pPr>
      <w:r w:rsidRPr="00993258">
        <w:rPr>
          <w:rFonts w:ascii="宋体" w:hAnsi="宋体" w:hint="eastAsia"/>
          <w:color w:val="000000"/>
          <w:sz w:val="24"/>
        </w:rPr>
        <w:t>人性假设理论与行政规制：管理学在20世纪提出了不少关于人性假设的理论，管理学领域关于人性假设的研究成果非常之丰富，包括经济人假设、社会人假设、X理论假设、Y理论假设、复杂人假设、道德人假设、自我实现人假设等。这些理论从不同侧面和角度提示了人性的复杂性，同时展现了人类对人性特征的认识进程。管理学领域丰富的人性假设理论对行政性规制领域具有非常重要的借鉴意义。行政规制的制度设计者应该考虑制度本身能否充分调动多数规制者的积极性，促使规制者制定的政策有利于实现政府规制目的。</w:t>
      </w:r>
    </w:p>
    <w:p w:rsidR="007C36C7" w:rsidRPr="00993258" w:rsidRDefault="007C36C7" w:rsidP="007C36C7">
      <w:pPr>
        <w:spacing w:line="300" w:lineRule="auto"/>
        <w:rPr>
          <w:rFonts w:ascii="宋体" w:hAnsi="宋体"/>
          <w:color w:val="000000"/>
          <w:sz w:val="24"/>
        </w:rPr>
      </w:pPr>
      <w:r w:rsidRPr="00993258">
        <w:rPr>
          <w:rFonts w:ascii="宋体" w:hAnsi="宋体" w:hint="eastAsia"/>
          <w:b/>
          <w:color w:val="000000"/>
          <w:sz w:val="24"/>
        </w:rPr>
        <w:t>1.3.3.3</w:t>
      </w:r>
      <w:r w:rsidRPr="00993258">
        <w:rPr>
          <w:rFonts w:ascii="宋体" w:hAnsi="宋体" w:hint="eastAsia"/>
          <w:color w:val="000000"/>
          <w:sz w:val="24"/>
        </w:rPr>
        <w:t>政府绩效评估理论</w:t>
      </w:r>
    </w:p>
    <w:p w:rsidR="007C36C7" w:rsidRPr="00993258" w:rsidRDefault="007C36C7" w:rsidP="007C36C7">
      <w:pPr>
        <w:spacing w:line="300" w:lineRule="auto"/>
        <w:ind w:firstLineChars="250" w:firstLine="600"/>
        <w:rPr>
          <w:rFonts w:ascii="宋体" w:hAnsi="宋体"/>
          <w:color w:val="000000"/>
          <w:sz w:val="24"/>
        </w:rPr>
      </w:pPr>
      <w:r w:rsidRPr="00993258">
        <w:rPr>
          <w:rFonts w:ascii="宋体" w:hAnsi="宋体" w:hint="eastAsia"/>
          <w:color w:val="000000"/>
          <w:sz w:val="24"/>
        </w:rPr>
        <w:t>政府绩效，西方国家又称“公共生产力”、“政府业绩”、“政府作为”</w:t>
      </w:r>
      <w:r>
        <w:rPr>
          <w:rFonts w:ascii="宋体" w:hAnsi="宋体" w:hint="eastAsia"/>
          <w:color w:val="000000"/>
          <w:sz w:val="24"/>
        </w:rPr>
        <w:t>等等</w:t>
      </w:r>
      <w:r w:rsidRPr="00993258">
        <w:rPr>
          <w:rFonts w:ascii="宋体" w:hAnsi="宋体" w:hint="eastAsia"/>
          <w:color w:val="000000"/>
          <w:sz w:val="24"/>
        </w:rPr>
        <w:t>，是指政府部门的行为及其取得的业绩、成绩和实际效果，包括政府成本、工作效率、政治稳定、社会进步、发展预期等社会效益，是政府在行使其功能、实施其意志的过程中体现出的管理能力。政府绩效是经济绩效、社会绩效、文化绩效、政治绩效为主要内容的复合概念，同时也是</w:t>
      </w:r>
      <w:r>
        <w:rPr>
          <w:rFonts w:ascii="宋体" w:hAnsi="宋体" w:hint="eastAsia"/>
          <w:color w:val="000000"/>
          <w:sz w:val="24"/>
        </w:rPr>
        <w:t>证明</w:t>
      </w:r>
      <w:r w:rsidRPr="00993258">
        <w:rPr>
          <w:rFonts w:ascii="宋体" w:hAnsi="宋体" w:hint="eastAsia"/>
          <w:color w:val="000000"/>
          <w:sz w:val="24"/>
        </w:rPr>
        <w:t>政府治理水平和运作效率的重要依据。</w:t>
      </w:r>
    </w:p>
    <w:p w:rsidR="007C36C7" w:rsidRPr="00902F21" w:rsidRDefault="007C36C7" w:rsidP="007C36C7">
      <w:pPr>
        <w:spacing w:line="300" w:lineRule="auto"/>
        <w:ind w:firstLineChars="200" w:firstLine="480"/>
        <w:rPr>
          <w:rFonts w:ascii="宋体" w:hAnsi="宋体"/>
          <w:color w:val="000000"/>
          <w:sz w:val="24"/>
        </w:rPr>
      </w:pPr>
      <w:r w:rsidRPr="00993258">
        <w:rPr>
          <w:rFonts w:ascii="宋体" w:hAnsi="宋体" w:hint="eastAsia"/>
          <w:color w:val="000000"/>
          <w:sz w:val="24"/>
        </w:rPr>
        <w:t>政府绩效评估是针对政府在某一时期内的工作表现做出评估，提供政府绩效量化的可比信息的过程。通过绩效评估，可以鼓励和促进政府部门之间的竞争，有助于公众监督，进而可以诊断</w:t>
      </w:r>
      <w:r>
        <w:rPr>
          <w:rFonts w:ascii="宋体" w:hAnsi="宋体" w:hint="eastAsia"/>
          <w:color w:val="000000"/>
          <w:sz w:val="24"/>
        </w:rPr>
        <w:t>存在</w:t>
      </w:r>
      <w:r w:rsidRPr="00993258">
        <w:rPr>
          <w:rFonts w:ascii="宋体" w:hAnsi="宋体" w:hint="eastAsia"/>
          <w:color w:val="000000"/>
          <w:sz w:val="24"/>
        </w:rPr>
        <w:t>的问题并提出针对性的改进措施，推动工作效率和服务质量的提高。从公共行政的角度而言，对规制者的规制可以通过对规制者的绩效付诸实现。</w:t>
      </w:r>
    </w:p>
    <w:p w:rsidR="007C36C7" w:rsidRPr="00C0262A" w:rsidRDefault="007C36C7" w:rsidP="007C36C7"/>
    <w:p w:rsidR="007C36C7" w:rsidRPr="006B22E5" w:rsidRDefault="007C36C7" w:rsidP="007C36C7">
      <w:pPr>
        <w:spacing w:line="300" w:lineRule="auto"/>
        <w:rPr>
          <w:rFonts w:ascii="宋体" w:hAnsi="宋体"/>
          <w:b/>
          <w:color w:val="000000"/>
          <w:sz w:val="28"/>
          <w:szCs w:val="28"/>
        </w:rPr>
      </w:pPr>
      <w:r>
        <w:rPr>
          <w:rFonts w:ascii="宋体" w:hAnsi="宋体" w:hint="eastAsia"/>
          <w:b/>
          <w:color w:val="000000"/>
          <w:sz w:val="28"/>
          <w:szCs w:val="28"/>
        </w:rPr>
        <w:t>2</w:t>
      </w:r>
      <w:r w:rsidRPr="006B22E5">
        <w:rPr>
          <w:rFonts w:ascii="宋体" w:hAnsi="宋体" w:hint="eastAsia"/>
          <w:b/>
          <w:color w:val="000000"/>
          <w:sz w:val="28"/>
          <w:szCs w:val="28"/>
        </w:rPr>
        <w:t>我国体育经营活动的现状</w:t>
      </w:r>
    </w:p>
    <w:p w:rsidR="007C36C7" w:rsidRDefault="007C36C7" w:rsidP="007C36C7">
      <w:pPr>
        <w:spacing w:line="300" w:lineRule="auto"/>
        <w:rPr>
          <w:rFonts w:ascii="宋体" w:hAnsi="宋体"/>
          <w:b/>
          <w:color w:val="000000"/>
          <w:sz w:val="24"/>
        </w:rPr>
      </w:pPr>
      <w:r>
        <w:rPr>
          <w:rFonts w:ascii="宋体" w:hAnsi="宋体" w:hint="eastAsia"/>
          <w:b/>
          <w:color w:val="000000"/>
          <w:sz w:val="24"/>
        </w:rPr>
        <w:t>2.1我国体育经营活动的发展历史</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我国体育经营活动是随着我国体育产业的发展而发展起来的。我国体育产业是改革开放后，20世纪80年代兴起，虽然起步晚，但发展迅速，</w:t>
      </w:r>
      <w:r w:rsidRPr="009D786B">
        <w:rPr>
          <w:rFonts w:ascii="宋体" w:hAnsi="宋体"/>
          <w:color w:val="000000"/>
          <w:sz w:val="24"/>
        </w:rPr>
        <w:t>产业的领域不断拓展，发展规模也不断扩大，产业的质量也有所改善，产业的效益也明显增高。</w:t>
      </w:r>
      <w:r w:rsidRPr="009D786B">
        <w:rPr>
          <w:rFonts w:ascii="宋体" w:hAnsi="宋体" w:hint="eastAsia"/>
          <w:color w:val="000000"/>
          <w:sz w:val="24"/>
        </w:rPr>
        <w:t>尽管</w:t>
      </w:r>
      <w:r w:rsidRPr="009D786B">
        <w:rPr>
          <w:rFonts w:ascii="宋体" w:hAnsi="宋体"/>
          <w:color w:val="000000"/>
          <w:sz w:val="24"/>
        </w:rPr>
        <w:t>体育产业的整体规模和其他产业相比较虽然不是很大，但是在社会主义市场经济发展中，已经构成了一个独具特色的产业门类。</w:t>
      </w:r>
      <w:r w:rsidRPr="009D786B">
        <w:rPr>
          <w:rFonts w:ascii="宋体" w:hAnsi="宋体" w:hint="eastAsia"/>
          <w:color w:val="000000"/>
          <w:sz w:val="24"/>
        </w:rPr>
        <w:t>特别是进入21世纪，北京</w:t>
      </w:r>
      <w:r w:rsidRPr="009D786B">
        <w:rPr>
          <w:rFonts w:ascii="宋体" w:hAnsi="宋体" w:hint="eastAsia"/>
          <w:color w:val="000000"/>
          <w:sz w:val="24"/>
        </w:rPr>
        <w:lastRenderedPageBreak/>
        <w:t>申奥成功后，我国体育产业发展迅猛。目前我国体育产业主要包括：体育竞赛和表演、体育技术培训和咨询服务、体育健身娱乐、体育无形资产经营、体育经纪（体育中介）、体育广告、体育信息等等。此外，</w:t>
      </w:r>
      <w:r>
        <w:rPr>
          <w:rFonts w:ascii="宋体" w:hAnsi="宋体" w:hint="eastAsia"/>
          <w:color w:val="000000"/>
          <w:sz w:val="24"/>
        </w:rPr>
        <w:t>还有</w:t>
      </w:r>
      <w:r w:rsidRPr="009D786B">
        <w:rPr>
          <w:rFonts w:ascii="宋体" w:hAnsi="宋体" w:hint="eastAsia"/>
          <w:color w:val="000000"/>
          <w:sz w:val="24"/>
        </w:rPr>
        <w:t>体育保险、体育旅游业、体育博彩业、体育用品及设施等等。</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我国</w:t>
      </w:r>
      <w:r w:rsidRPr="009D786B">
        <w:rPr>
          <w:rFonts w:ascii="宋体" w:hAnsi="宋体"/>
          <w:color w:val="000000"/>
          <w:sz w:val="24"/>
        </w:rPr>
        <w:t>体育产业整体上处于发展的初级阶段</w:t>
      </w:r>
      <w:r w:rsidRPr="009D786B">
        <w:rPr>
          <w:rFonts w:ascii="宋体" w:hAnsi="宋体" w:hint="eastAsia"/>
          <w:color w:val="000000"/>
          <w:sz w:val="24"/>
        </w:rPr>
        <w:t>，体育产业规模小，结构不合理，地区发展严重不平衡，体育服务产品总量偏低，行业管理水平有限，相关政策法规及标准滞后，</w:t>
      </w:r>
      <w:r w:rsidRPr="009D786B">
        <w:rPr>
          <w:rFonts w:ascii="宋体" w:hAnsi="宋体"/>
          <w:color w:val="000000"/>
          <w:sz w:val="24"/>
        </w:rPr>
        <w:t>扶持体育产业发展的政策尚不完善</w:t>
      </w:r>
      <w:r w:rsidRPr="009D786B">
        <w:rPr>
          <w:rFonts w:ascii="宋体" w:hAnsi="宋体" w:hint="eastAsia"/>
          <w:color w:val="000000"/>
          <w:sz w:val="24"/>
        </w:rPr>
        <w:t>，</w:t>
      </w:r>
      <w:r w:rsidRPr="009D786B">
        <w:rPr>
          <w:rFonts w:ascii="宋体" w:hAnsi="宋体"/>
          <w:color w:val="000000"/>
          <w:sz w:val="24"/>
        </w:rPr>
        <w:t>规模大、效益好、产业化强、知名度高的体育龙头企业仍不成规模</w:t>
      </w:r>
      <w:r w:rsidRPr="009D786B">
        <w:rPr>
          <w:rFonts w:ascii="宋体" w:hAnsi="宋体" w:hint="eastAsia"/>
          <w:color w:val="000000"/>
          <w:sz w:val="24"/>
        </w:rPr>
        <w:t>。</w:t>
      </w:r>
      <w:r w:rsidRPr="009D786B">
        <w:rPr>
          <w:rFonts w:ascii="宋体" w:hAnsi="宋体"/>
          <w:color w:val="000000"/>
          <w:sz w:val="24"/>
        </w:rPr>
        <w:t>据有关方面的估测，我国体育产业总产值的平均增长速度为18．39％，增加值的平均增长速度为17．38％，带动就业增长19．43％</w:t>
      </w:r>
      <w:r w:rsidRPr="009D786B">
        <w:rPr>
          <w:rFonts w:ascii="宋体" w:hAnsi="宋体" w:hint="eastAsia"/>
          <w:color w:val="000000"/>
          <w:sz w:val="24"/>
        </w:rPr>
        <w:t>，</w:t>
      </w:r>
      <w:r w:rsidRPr="009D786B">
        <w:rPr>
          <w:rFonts w:ascii="宋体" w:hAnsi="宋体"/>
          <w:color w:val="000000"/>
          <w:sz w:val="24"/>
        </w:rPr>
        <w:t>截至2004年底，我国体育产业增加值为959．83亿元，占当年全国GDP的比重为0．702％</w:t>
      </w:r>
      <w:r w:rsidRPr="009D786B">
        <w:rPr>
          <w:rFonts w:ascii="宋体" w:hAnsi="宋体" w:hint="eastAsia"/>
          <w:color w:val="000000"/>
          <w:sz w:val="24"/>
        </w:rPr>
        <w:t>，</w:t>
      </w:r>
      <w:r w:rsidRPr="009D786B">
        <w:rPr>
          <w:rFonts w:ascii="宋体" w:hAnsi="宋体"/>
          <w:color w:val="000000"/>
          <w:sz w:val="24"/>
        </w:rPr>
        <w:t>吸纳就业人数为421．5万人，占当年全国就业人员的0．5％，占全国第三产业就业人数的1．5％。</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据2004年第五次全国体育场地普查数据显示，</w:t>
      </w:r>
      <w:r w:rsidRPr="009D786B">
        <w:rPr>
          <w:rFonts w:ascii="宋体" w:hAnsi="宋体"/>
          <w:color w:val="000000"/>
          <w:sz w:val="24"/>
        </w:rPr>
        <w:t>各类体育场地共有85</w:t>
      </w:r>
      <w:r w:rsidRPr="009D786B">
        <w:rPr>
          <w:rFonts w:ascii="宋体" w:hAnsi="宋体" w:hint="eastAsia"/>
          <w:color w:val="000000"/>
          <w:sz w:val="24"/>
        </w:rPr>
        <w:t>万多</w:t>
      </w:r>
      <w:r w:rsidRPr="009D786B">
        <w:rPr>
          <w:rFonts w:ascii="宋体" w:hAnsi="宋体"/>
          <w:color w:val="000000"/>
          <w:sz w:val="24"/>
        </w:rPr>
        <w:t>个，</w:t>
      </w:r>
      <w:r w:rsidRPr="009D786B">
        <w:rPr>
          <w:rFonts w:ascii="宋体" w:hAnsi="宋体" w:hint="eastAsia"/>
          <w:color w:val="000000"/>
          <w:sz w:val="24"/>
        </w:rPr>
        <w:t>其中：国有经济占77.96%，集体经济占14.79%，私有经济占4.1%，港澳台经济占0.45%，外商经济占0.35%，军队占2.35%；以国有、股份、中外合资、外商独资和个体投资的多种经济所有制的</w:t>
      </w:r>
      <w:r w:rsidRPr="009D786B">
        <w:rPr>
          <w:rFonts w:ascii="宋体" w:hAnsi="宋体"/>
          <w:color w:val="000000"/>
          <w:sz w:val="24"/>
        </w:rPr>
        <w:t>体育服务</w:t>
      </w:r>
      <w:r w:rsidRPr="009D786B">
        <w:rPr>
          <w:rFonts w:ascii="宋体" w:hAnsi="宋体" w:hint="eastAsia"/>
          <w:color w:val="000000"/>
          <w:sz w:val="24"/>
        </w:rPr>
        <w:t>供应</w:t>
      </w:r>
      <w:r w:rsidRPr="009D786B">
        <w:rPr>
          <w:rFonts w:ascii="宋体" w:hAnsi="宋体"/>
          <w:color w:val="000000"/>
          <w:sz w:val="24"/>
        </w:rPr>
        <w:t>体系</w:t>
      </w:r>
      <w:r w:rsidRPr="009D786B">
        <w:rPr>
          <w:rFonts w:ascii="宋体" w:hAnsi="宋体" w:hint="eastAsia"/>
          <w:color w:val="000000"/>
          <w:sz w:val="24"/>
        </w:rPr>
        <w:t>已形成。据2008年体育事业统计年鉴显示，2007年体育局系统共有7051个机构；据2006年制2008年中国对外经济贸易文告告知，我国已与新西兰、智利、秘鲁、海湾六国、东盟10加1、巴基斯坦等国和香港、澳门等地区，签订了《自由服务贸易协定》，建立了国际体育服务贸易关系。同时，据国家体育总局《2007年中国城乡居民参加体育锻炼现状调查公报》显示，</w:t>
      </w:r>
      <w:r w:rsidRPr="009D786B">
        <w:rPr>
          <w:rFonts w:ascii="宋体" w:hAnsi="宋体"/>
          <w:color w:val="000000"/>
          <w:sz w:val="24"/>
        </w:rPr>
        <w:t>2007</w:t>
      </w:r>
      <w:r w:rsidRPr="009D786B">
        <w:rPr>
          <w:rFonts w:ascii="宋体" w:hAnsi="宋体" w:hint="eastAsia"/>
          <w:color w:val="000000"/>
          <w:sz w:val="24"/>
        </w:rPr>
        <w:t>年全国参加体育锻炼的17岁以上年龄人数为</w:t>
      </w:r>
      <w:r w:rsidRPr="009D786B">
        <w:rPr>
          <w:rFonts w:ascii="宋体" w:hAnsi="宋体"/>
          <w:color w:val="000000"/>
          <w:sz w:val="24"/>
        </w:rPr>
        <w:t>3.4</w:t>
      </w:r>
      <w:r w:rsidRPr="009D786B">
        <w:rPr>
          <w:rFonts w:ascii="宋体" w:hAnsi="宋体" w:hint="eastAsia"/>
          <w:color w:val="000000"/>
          <w:sz w:val="24"/>
        </w:rPr>
        <w:t>亿，其居民分布在我国各个行业和各个部门，可见，多元化的体育服务消费群体已形成。</w:t>
      </w:r>
    </w:p>
    <w:p w:rsidR="007D7C7A" w:rsidRPr="00A24F91" w:rsidRDefault="007C36C7" w:rsidP="00A24F91">
      <w:pPr>
        <w:spacing w:line="300" w:lineRule="auto"/>
        <w:ind w:firstLine="480"/>
        <w:rPr>
          <w:rFonts w:ascii="宋体" w:hAnsi="宋体"/>
          <w:color w:val="000000"/>
          <w:sz w:val="24"/>
        </w:rPr>
      </w:pPr>
      <w:r w:rsidRPr="009D786B">
        <w:rPr>
          <w:rFonts w:ascii="宋体" w:hAnsi="宋体" w:hint="eastAsia"/>
          <w:color w:val="000000"/>
          <w:sz w:val="24"/>
        </w:rPr>
        <w:t>目前，我国体育产业面临前所未有的大好发展时机。世界体育服务业快速稳定增长，新一轮国际体育产业的转移，为我国体育服务企业获得更多的市场准入机会和更广阔的市场空间。国家</w:t>
      </w:r>
      <w:r w:rsidRPr="009D786B">
        <w:rPr>
          <w:rFonts w:ascii="宋体" w:hAnsi="宋体"/>
          <w:color w:val="000000"/>
          <w:sz w:val="24"/>
        </w:rPr>
        <w:t>产业结构的调整将进一步促进第三产业的发展，体育产业作为我国第三产业的重要组成部分，必将在扩大内需、拉动经济增长方面发挥更重要的作用。</w:t>
      </w:r>
      <w:r w:rsidRPr="009D786B">
        <w:rPr>
          <w:rFonts w:ascii="宋体" w:hAnsi="宋体" w:hint="eastAsia"/>
          <w:color w:val="000000"/>
          <w:sz w:val="24"/>
        </w:rPr>
        <w:t>服务业的对外开放为体育服务业提供更大的国际发展空间，</w:t>
      </w:r>
      <w:r w:rsidRPr="009D786B">
        <w:rPr>
          <w:rFonts w:ascii="宋体" w:hAnsi="宋体"/>
          <w:color w:val="000000"/>
          <w:sz w:val="24"/>
        </w:rPr>
        <w:t>我国加人世界贸易组织(WTO)后，体育产业作为我国的新兴产业，面对扩大的市场准人和公平竞争的市场规则，必定有大的发展</w:t>
      </w:r>
      <w:r w:rsidRPr="009D786B">
        <w:rPr>
          <w:rFonts w:ascii="宋体" w:hAnsi="宋体" w:hint="eastAsia"/>
          <w:color w:val="000000"/>
          <w:sz w:val="24"/>
        </w:rPr>
        <w:t>。</w:t>
      </w:r>
    </w:p>
    <w:p w:rsidR="007C36C7" w:rsidRPr="00C96874" w:rsidRDefault="007C36C7" w:rsidP="007C36C7">
      <w:pPr>
        <w:spacing w:line="300" w:lineRule="auto"/>
        <w:rPr>
          <w:rFonts w:ascii="宋体" w:hAnsi="宋体"/>
          <w:b/>
          <w:color w:val="000000"/>
          <w:sz w:val="24"/>
        </w:rPr>
      </w:pPr>
      <w:r>
        <w:rPr>
          <w:rFonts w:ascii="宋体" w:hAnsi="宋体" w:hint="eastAsia"/>
          <w:b/>
          <w:color w:val="000000"/>
          <w:sz w:val="24"/>
        </w:rPr>
        <w:t>2.2体育经营活动的内涵、外延</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国际上</w:t>
      </w:r>
      <w:r>
        <w:rPr>
          <w:rFonts w:ascii="宋体" w:hAnsi="宋体" w:hint="eastAsia"/>
          <w:color w:val="000000"/>
          <w:sz w:val="24"/>
        </w:rPr>
        <w:t>，对体育产业的内涵和外延尚无统一的界定，</w:t>
      </w:r>
      <w:r w:rsidRPr="009D786B">
        <w:rPr>
          <w:rFonts w:ascii="宋体" w:hAnsi="宋体" w:hint="eastAsia"/>
          <w:color w:val="000000"/>
          <w:sz w:val="24"/>
        </w:rPr>
        <w:t>存在一定的争议。美、德等不</w:t>
      </w:r>
      <w:r>
        <w:rPr>
          <w:rFonts w:ascii="宋体" w:hAnsi="宋体" w:hint="eastAsia"/>
          <w:color w:val="000000"/>
          <w:sz w:val="24"/>
        </w:rPr>
        <w:t>少国家在统计体育产业产值时均把与体育有关的物质和精神产品的产值</w:t>
      </w:r>
      <w:r w:rsidRPr="009D786B">
        <w:rPr>
          <w:rFonts w:ascii="宋体" w:hAnsi="宋体" w:hint="eastAsia"/>
          <w:color w:val="000000"/>
          <w:sz w:val="24"/>
        </w:rPr>
        <w:t>都统计在内。在我国，</w:t>
      </w:r>
      <w:r>
        <w:rPr>
          <w:rFonts w:ascii="宋体" w:hAnsi="宋体" w:hint="eastAsia"/>
          <w:color w:val="000000"/>
          <w:sz w:val="24"/>
        </w:rPr>
        <w:t>有</w:t>
      </w:r>
      <w:r w:rsidRPr="009D786B">
        <w:rPr>
          <w:rFonts w:ascii="宋体" w:hAnsi="宋体" w:hint="eastAsia"/>
          <w:color w:val="000000"/>
          <w:sz w:val="24"/>
        </w:rPr>
        <w:t>观点认为，体育产业应包括体育用品业，因为我国已是世界最大的体育用品生产基地和最大的体育货物贸易出口国。还有观点认为</w:t>
      </w:r>
      <w:r>
        <w:rPr>
          <w:rFonts w:ascii="宋体" w:hAnsi="宋体" w:hint="eastAsia"/>
          <w:color w:val="000000"/>
          <w:sz w:val="24"/>
        </w:rPr>
        <w:t>，</w:t>
      </w:r>
      <w:r w:rsidRPr="009D786B">
        <w:rPr>
          <w:rFonts w:ascii="宋体" w:hAnsi="宋体" w:hint="eastAsia"/>
          <w:color w:val="000000"/>
          <w:sz w:val="24"/>
        </w:rPr>
        <w:t>应</w:t>
      </w:r>
      <w:r w:rsidRPr="009D786B">
        <w:rPr>
          <w:rFonts w:ascii="宋体" w:hAnsi="宋体" w:hint="eastAsia"/>
          <w:color w:val="000000"/>
          <w:sz w:val="24"/>
        </w:rPr>
        <w:lastRenderedPageBreak/>
        <w:t>根据我国体育界现阶段约定俗成的做法，将我国体育产业界定为</w:t>
      </w:r>
      <w:r>
        <w:rPr>
          <w:rFonts w:ascii="宋体" w:hAnsi="宋体" w:hint="eastAsia"/>
          <w:color w:val="000000"/>
          <w:sz w:val="24"/>
        </w:rPr>
        <w:t>，</w:t>
      </w:r>
      <w:r w:rsidRPr="009D786B">
        <w:rPr>
          <w:rFonts w:ascii="宋体" w:hAnsi="宋体" w:hint="eastAsia"/>
          <w:color w:val="000000"/>
          <w:sz w:val="24"/>
        </w:rPr>
        <w:t>以体育产业为主、与体育运动有关的一切生产经营活动。其类型可划分为3大类：第1类为体育本体产业，指由体育部门归口管理的发挥体育自身价值和功能的、以提供体育服务为主的体育生产经营活动，如竞技体育产业、群众体育产业、体育场馆产业、体育科技产业、体育无形资产产业等；第2类为体育相关产业，指与体育有关的其它产业的生产经营活动，如体育场地、器材、用品、服装、传媒等的生产的经营；第3类为体育内部产业，是指从事体育工作的人员，在分工、分流后所办的产业，体育部门利用体育部门的人、财、物的条件，所从事的其他各类生产经营活动。</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从产业划分的角度来讲，体育产业属第三产业范畴，就是体育服务业。我国著名经济学家厉以宁认为：</w:t>
      </w:r>
      <w:r>
        <w:rPr>
          <w:rFonts w:ascii="宋体" w:hAnsi="宋体" w:hint="eastAsia"/>
          <w:color w:val="000000"/>
          <w:sz w:val="24"/>
        </w:rPr>
        <w:t>“</w:t>
      </w:r>
      <w:r w:rsidRPr="009D786B">
        <w:rPr>
          <w:rFonts w:ascii="宋体" w:hAnsi="宋体" w:hint="eastAsia"/>
          <w:color w:val="000000"/>
          <w:sz w:val="24"/>
        </w:rPr>
        <w:t>归结为一句话：什么是体育产业？它是向社会提供体育服务的产业，是第三产业</w:t>
      </w:r>
      <w:r>
        <w:rPr>
          <w:rFonts w:ascii="宋体" w:hAnsi="宋体" w:hint="eastAsia"/>
          <w:color w:val="000000"/>
          <w:sz w:val="24"/>
        </w:rPr>
        <w:t>”</w:t>
      </w:r>
      <w:r w:rsidRPr="009D786B">
        <w:rPr>
          <w:rFonts w:ascii="宋体" w:hAnsi="宋体" w:hint="eastAsia"/>
          <w:color w:val="000000"/>
          <w:sz w:val="24"/>
        </w:rPr>
        <w:t>（厉以宁，关于体育产业的思考，《体育产业战略研究》，17，人民体育出版社，2008年）。我国</w:t>
      </w:r>
      <w:r w:rsidRPr="009D786B">
        <w:rPr>
          <w:rFonts w:ascii="宋体" w:hAnsi="宋体"/>
          <w:color w:val="000000"/>
          <w:sz w:val="24"/>
        </w:rPr>
        <w:t>国家统计局关于印发《三次产业划分规定》</w:t>
      </w:r>
      <w:r w:rsidRPr="009D786B">
        <w:rPr>
          <w:rFonts w:ascii="宋体" w:hAnsi="宋体" w:hint="eastAsia"/>
          <w:color w:val="000000"/>
          <w:sz w:val="24"/>
        </w:rPr>
        <w:t>（</w:t>
      </w:r>
      <w:r w:rsidRPr="009D786B">
        <w:rPr>
          <w:rFonts w:ascii="宋体" w:hAnsi="宋体"/>
          <w:color w:val="000000"/>
          <w:sz w:val="24"/>
        </w:rPr>
        <w:t>国统字[2003]14号</w:t>
      </w:r>
      <w:r w:rsidRPr="009D786B">
        <w:rPr>
          <w:rFonts w:ascii="宋体" w:hAnsi="宋体" w:hint="eastAsia"/>
          <w:color w:val="000000"/>
          <w:sz w:val="24"/>
        </w:rPr>
        <w:t>）</w:t>
      </w:r>
      <w:r w:rsidRPr="009D786B">
        <w:rPr>
          <w:rFonts w:ascii="宋体" w:hAnsi="宋体"/>
          <w:color w:val="000000"/>
          <w:sz w:val="24"/>
        </w:rPr>
        <w:t>的通知</w:t>
      </w:r>
      <w:r w:rsidRPr="009D786B">
        <w:rPr>
          <w:rFonts w:ascii="宋体" w:hAnsi="宋体" w:hint="eastAsia"/>
          <w:color w:val="000000"/>
          <w:sz w:val="24"/>
        </w:rPr>
        <w:t>规定：</w:t>
      </w:r>
      <w:r w:rsidRPr="009D786B">
        <w:rPr>
          <w:rFonts w:ascii="宋体" w:hAnsi="宋体"/>
          <w:color w:val="000000"/>
          <w:sz w:val="24"/>
        </w:rPr>
        <w:t>第一产业是指农、林、牧、渔业</w:t>
      </w:r>
      <w:r w:rsidRPr="009D786B">
        <w:rPr>
          <w:rFonts w:ascii="宋体" w:hAnsi="宋体" w:hint="eastAsia"/>
          <w:color w:val="000000"/>
          <w:sz w:val="24"/>
        </w:rPr>
        <w:t>；</w:t>
      </w:r>
      <w:r w:rsidRPr="009D786B">
        <w:rPr>
          <w:rFonts w:ascii="宋体" w:hAnsi="宋体"/>
          <w:color w:val="000000"/>
          <w:sz w:val="24"/>
        </w:rPr>
        <w:t>第二产业是指采矿业，制造业，电力、燃气及水的生产和供应业，建筑业</w:t>
      </w:r>
      <w:r w:rsidRPr="009D786B">
        <w:rPr>
          <w:rFonts w:ascii="宋体" w:hAnsi="宋体" w:hint="eastAsia"/>
          <w:color w:val="000000"/>
          <w:sz w:val="24"/>
        </w:rPr>
        <w:t>；</w:t>
      </w:r>
      <w:r w:rsidRPr="009D786B">
        <w:rPr>
          <w:rFonts w:ascii="宋体" w:hAnsi="宋体"/>
          <w:color w:val="000000"/>
          <w:sz w:val="24"/>
        </w:rPr>
        <w:t>第三产业是指除第一、二产业以外的其他行业</w:t>
      </w:r>
      <w:r w:rsidRPr="009D786B">
        <w:rPr>
          <w:rFonts w:ascii="宋体" w:hAnsi="宋体" w:hint="eastAsia"/>
          <w:color w:val="000000"/>
          <w:sz w:val="24"/>
        </w:rPr>
        <w:t>。根据我国GB/T 4754-2002《国民经济行业分类》，体育产业被划分在“R 文化、体育和娱乐业”门类的“91体育”和“92体育娱乐”的大类中。为此，本研究认为</w:t>
      </w:r>
      <w:r>
        <w:rPr>
          <w:rFonts w:ascii="宋体" w:hAnsi="宋体" w:hint="eastAsia"/>
          <w:color w:val="000000"/>
          <w:sz w:val="24"/>
        </w:rPr>
        <w:t>。应</w:t>
      </w:r>
      <w:r w:rsidRPr="009D786B">
        <w:rPr>
          <w:rFonts w:ascii="宋体" w:hAnsi="宋体" w:hint="eastAsia"/>
          <w:color w:val="000000"/>
          <w:sz w:val="24"/>
        </w:rPr>
        <w:t>从我国国民经济行业分类的角度界定体育产业概念，其定义是指生产体育服务产品的部门集合，属于第三产业的一个门类。</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目前，</w:t>
      </w:r>
      <w:r w:rsidRPr="009D786B">
        <w:rPr>
          <w:rFonts w:ascii="宋体" w:hAnsi="宋体"/>
          <w:color w:val="000000"/>
          <w:sz w:val="24"/>
        </w:rPr>
        <w:t>世贸组织根据</w:t>
      </w:r>
      <w:r w:rsidRPr="009D786B">
        <w:rPr>
          <w:rFonts w:ascii="宋体" w:hAnsi="宋体" w:hint="eastAsia"/>
          <w:color w:val="000000"/>
          <w:sz w:val="24"/>
        </w:rPr>
        <w:t>联合国统计署1998年出版的《产品总分类》1.0版（Central Product Classification，简称“产品CPC分类”）的</w:t>
      </w:r>
      <w:r w:rsidRPr="009D786B">
        <w:rPr>
          <w:rFonts w:ascii="宋体" w:hAnsi="宋体"/>
          <w:color w:val="000000"/>
          <w:sz w:val="24"/>
        </w:rPr>
        <w:t>行业部门</w:t>
      </w:r>
      <w:r w:rsidRPr="009D786B">
        <w:rPr>
          <w:rFonts w:ascii="宋体" w:hAnsi="宋体" w:hint="eastAsia"/>
          <w:color w:val="000000"/>
          <w:sz w:val="24"/>
        </w:rPr>
        <w:t>分类，资料来源于联合国统计署1998年出版的《产品总分类》1.0版（Central Product Classification，简称CPC）国际标准，在</w:t>
      </w:r>
      <w:r w:rsidRPr="009D786B">
        <w:rPr>
          <w:rFonts w:ascii="宋体" w:hAnsi="宋体"/>
          <w:color w:val="000000"/>
          <w:sz w:val="24"/>
        </w:rPr>
        <w:t>《服务贸易总协定》</w:t>
      </w:r>
      <w:r w:rsidRPr="009D786B">
        <w:rPr>
          <w:rFonts w:ascii="宋体" w:hAnsi="宋体" w:hint="eastAsia"/>
          <w:color w:val="000000"/>
          <w:sz w:val="24"/>
        </w:rPr>
        <w:t>中，</w:t>
      </w:r>
      <w:r w:rsidRPr="009D786B">
        <w:rPr>
          <w:rFonts w:ascii="宋体" w:hAnsi="宋体"/>
          <w:color w:val="000000"/>
          <w:sz w:val="24"/>
        </w:rPr>
        <w:t>将</w:t>
      </w:r>
      <w:r w:rsidRPr="009D786B">
        <w:rPr>
          <w:rFonts w:ascii="宋体" w:hAnsi="宋体" w:hint="eastAsia"/>
          <w:color w:val="000000"/>
          <w:sz w:val="24"/>
        </w:rPr>
        <w:t>体育</w:t>
      </w:r>
      <w:r w:rsidRPr="009D786B">
        <w:rPr>
          <w:rFonts w:ascii="宋体" w:hAnsi="宋体"/>
          <w:color w:val="000000"/>
          <w:sz w:val="24"/>
        </w:rPr>
        <w:t>服务</w:t>
      </w:r>
      <w:r w:rsidRPr="009D786B">
        <w:rPr>
          <w:rFonts w:ascii="宋体" w:hAnsi="宋体" w:hint="eastAsia"/>
          <w:color w:val="000000"/>
          <w:sz w:val="24"/>
        </w:rPr>
        <w:t>分为：体育活动的组织与推广服务、体育设施运营服务、运动员服务、其他体育服务等产品类别。</w:t>
      </w:r>
    </w:p>
    <w:p w:rsidR="007C36C7" w:rsidRPr="009D786B"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体育服务与体育用品有着居多区别，主要表现为：体育服务是无形的，而体育用品是实物；体育服务质量是主观感知，且其感知程度有差异，而体育用品质量是客观判断，且其客观判断方式相似；顾客参与体育服务的生产过程，体育服务生产与销售不可离，而体育用品是顾客不参与生产过程，其生产与销售可以分离；体育服务是即时消费，不可贮存，而体育用品是非即时消费，可以贮存；体育服务转让的是一定时空上的使用权，而体育用品转让的是其所有权。</w:t>
      </w:r>
    </w:p>
    <w:p w:rsidR="007C36C7" w:rsidRDefault="007C36C7" w:rsidP="007C36C7">
      <w:pPr>
        <w:spacing w:line="300" w:lineRule="auto"/>
        <w:ind w:firstLine="480"/>
        <w:rPr>
          <w:rFonts w:ascii="宋体" w:hAnsi="宋体"/>
          <w:color w:val="000000"/>
          <w:sz w:val="24"/>
        </w:rPr>
      </w:pPr>
      <w:r w:rsidRPr="009D786B">
        <w:rPr>
          <w:rFonts w:ascii="宋体" w:hAnsi="宋体" w:hint="eastAsia"/>
          <w:color w:val="000000"/>
          <w:sz w:val="24"/>
        </w:rPr>
        <w:t>本研究认为：体育经营活动特指以提供体育服务为内容的经营活动，这也是体育经营活动的内涵。该定义与《中华人民共和国体育法》有关体育经营活动的规定是一致的。《中华人民共和国体育法》第四十四条规定“</w:t>
      </w:r>
      <w:r w:rsidRPr="009D786B">
        <w:rPr>
          <w:rFonts w:ascii="宋体" w:hAnsi="宋体"/>
          <w:color w:val="000000"/>
          <w:sz w:val="24"/>
        </w:rPr>
        <w:t>县级以上各级人民</w:t>
      </w:r>
      <w:r w:rsidRPr="009D786B">
        <w:rPr>
          <w:rFonts w:ascii="宋体" w:hAnsi="宋体"/>
          <w:color w:val="000000"/>
          <w:sz w:val="24"/>
        </w:rPr>
        <w:lastRenderedPageBreak/>
        <w:t>政府体育行政部门对以健身、竞技等体育活动为内容的经营活动，应当按照国家有关规定加强管理和监督。</w:t>
      </w:r>
      <w:r w:rsidRPr="009D786B">
        <w:rPr>
          <w:rFonts w:ascii="宋体" w:hAnsi="宋体" w:hint="eastAsia"/>
          <w:color w:val="000000"/>
          <w:sz w:val="24"/>
        </w:rPr>
        <w:t>”体育经营活动外延包括提供体育用品的生产经营活动。如果结合中国的国情，体育经营活动外延还可以</w:t>
      </w:r>
      <w:r>
        <w:rPr>
          <w:rFonts w:ascii="宋体" w:hAnsi="宋体" w:hint="eastAsia"/>
          <w:color w:val="000000"/>
          <w:sz w:val="24"/>
        </w:rPr>
        <w:t>扩充为</w:t>
      </w:r>
      <w:r w:rsidRPr="009D786B">
        <w:rPr>
          <w:rFonts w:ascii="宋体" w:hAnsi="宋体" w:hint="eastAsia"/>
          <w:color w:val="000000"/>
          <w:sz w:val="24"/>
        </w:rPr>
        <w:t>包含“体育内部产业”，即从事体育工作的人员，在分工、分流后所办的产业，体育部门利用体育部门的人、财、物的条件，所从事的其他各类生产经营活动。</w:t>
      </w:r>
    </w:p>
    <w:p w:rsidR="007C36C7" w:rsidRPr="009D786B" w:rsidRDefault="007C36C7" w:rsidP="007C36C7">
      <w:pPr>
        <w:spacing w:line="300" w:lineRule="auto"/>
        <w:ind w:firstLine="480"/>
        <w:rPr>
          <w:rFonts w:ascii="宋体" w:hAnsi="宋体"/>
          <w:color w:val="000000"/>
          <w:sz w:val="24"/>
        </w:rPr>
      </w:pPr>
      <w:r>
        <w:rPr>
          <w:rFonts w:ascii="宋体" w:hAnsi="宋体" w:hint="eastAsia"/>
          <w:color w:val="000000"/>
          <w:sz w:val="24"/>
        </w:rPr>
        <w:t>因此，本课题所称体育经营活动的政府规制是指政府对体育经营活动</w:t>
      </w:r>
      <w:r w:rsidRPr="009D786B">
        <w:rPr>
          <w:rFonts w:ascii="宋体" w:hAnsi="宋体" w:hint="eastAsia"/>
          <w:color w:val="000000"/>
          <w:sz w:val="24"/>
        </w:rPr>
        <w:t>内涵</w:t>
      </w:r>
      <w:r>
        <w:rPr>
          <w:rFonts w:ascii="宋体" w:hAnsi="宋体" w:hint="eastAsia"/>
          <w:color w:val="000000"/>
          <w:sz w:val="24"/>
        </w:rPr>
        <w:t>的规制</w:t>
      </w:r>
      <w:r w:rsidRPr="009D786B">
        <w:rPr>
          <w:rFonts w:ascii="宋体" w:hAnsi="宋体" w:hint="eastAsia"/>
          <w:color w:val="000000"/>
          <w:sz w:val="24"/>
        </w:rPr>
        <w:t>，即以提供体育服务为内容的经营活动的政府规制</w:t>
      </w:r>
      <w:r>
        <w:rPr>
          <w:rFonts w:ascii="宋体" w:hAnsi="宋体" w:hint="eastAsia"/>
          <w:color w:val="000000"/>
          <w:sz w:val="24"/>
        </w:rPr>
        <w:t>，其本质就是体育服务业政府规制</w:t>
      </w:r>
      <w:r w:rsidRPr="009D786B">
        <w:rPr>
          <w:rFonts w:ascii="宋体" w:hAnsi="宋体" w:hint="eastAsia"/>
          <w:color w:val="000000"/>
          <w:sz w:val="24"/>
        </w:rPr>
        <w:t>。</w:t>
      </w:r>
    </w:p>
    <w:p w:rsidR="007C36C7" w:rsidRPr="003D55E8" w:rsidRDefault="007C36C7" w:rsidP="007C36C7"/>
    <w:p w:rsidR="007C36C7" w:rsidRPr="006B22E5" w:rsidRDefault="007C36C7" w:rsidP="007C36C7">
      <w:pPr>
        <w:spacing w:line="300" w:lineRule="auto"/>
        <w:rPr>
          <w:rFonts w:ascii="宋体" w:hAnsi="宋体"/>
          <w:b/>
          <w:color w:val="000000"/>
          <w:sz w:val="28"/>
          <w:szCs w:val="28"/>
        </w:rPr>
      </w:pPr>
      <w:r>
        <w:rPr>
          <w:rFonts w:ascii="宋体" w:hAnsi="宋体" w:hint="eastAsia"/>
          <w:b/>
          <w:color w:val="000000"/>
          <w:sz w:val="28"/>
          <w:szCs w:val="28"/>
        </w:rPr>
        <w:t>3</w:t>
      </w:r>
      <w:r w:rsidRPr="006B22E5">
        <w:rPr>
          <w:rFonts w:ascii="宋体" w:hAnsi="宋体" w:hint="eastAsia"/>
          <w:b/>
          <w:color w:val="000000"/>
          <w:sz w:val="28"/>
          <w:szCs w:val="28"/>
        </w:rPr>
        <w:t>我国体育经营活动政府规制现状及存在的问题分析</w:t>
      </w:r>
    </w:p>
    <w:p w:rsidR="007C36C7" w:rsidRPr="007E66B1" w:rsidRDefault="007C36C7" w:rsidP="007C36C7">
      <w:pPr>
        <w:spacing w:line="300" w:lineRule="auto"/>
        <w:rPr>
          <w:rFonts w:ascii="宋体" w:hAnsi="宋体"/>
          <w:b/>
          <w:color w:val="000000"/>
          <w:sz w:val="24"/>
        </w:rPr>
      </w:pPr>
      <w:r>
        <w:rPr>
          <w:rFonts w:ascii="宋体" w:hAnsi="宋体" w:hint="eastAsia"/>
          <w:b/>
          <w:color w:val="000000"/>
          <w:sz w:val="24"/>
        </w:rPr>
        <w:t>3.1体育经营活动与政府规制</w:t>
      </w:r>
    </w:p>
    <w:tbl>
      <w:tblPr>
        <w:tblpPr w:leftFromText="105" w:rightFromText="150" w:topFromText="150" w:bottomFromText="45" w:vertAnchor="text"/>
        <w:tblW w:w="0" w:type="auto"/>
        <w:tblCellSpacing w:w="0" w:type="dxa"/>
        <w:tblCellMar>
          <w:left w:w="0" w:type="dxa"/>
          <w:right w:w="0" w:type="dxa"/>
        </w:tblCellMar>
        <w:tblLook w:val="04A0"/>
      </w:tblPr>
      <w:tblGrid>
        <w:gridCol w:w="8306"/>
      </w:tblGrid>
      <w:tr w:rsidR="007C36C7" w:rsidRPr="001A3519" w:rsidTr="007A5694">
        <w:trPr>
          <w:tblCellSpacing w:w="0" w:type="dxa"/>
        </w:trPr>
        <w:tc>
          <w:tcPr>
            <w:tcW w:w="0" w:type="auto"/>
            <w:vAlign w:val="center"/>
          </w:tcPr>
          <w:p w:rsidR="007C36C7" w:rsidRPr="00C70ABE" w:rsidRDefault="007C36C7" w:rsidP="007A5694">
            <w:pPr>
              <w:spacing w:line="300" w:lineRule="auto"/>
              <w:rPr>
                <w:rFonts w:ascii="宋体" w:hAnsi="宋体"/>
                <w:b/>
                <w:color w:val="000000"/>
                <w:sz w:val="24"/>
              </w:rPr>
            </w:pPr>
            <w:r>
              <w:rPr>
                <w:rFonts w:ascii="宋体" w:hAnsi="宋体" w:hint="eastAsia"/>
                <w:b/>
                <w:color w:val="000000"/>
                <w:sz w:val="24"/>
              </w:rPr>
              <w:t>3.1.1体育经营活动政府规制的必要性</w:t>
            </w:r>
          </w:p>
          <w:p w:rsidR="007C36C7" w:rsidRPr="00797F0C" w:rsidRDefault="007C36C7" w:rsidP="00FF77E4">
            <w:pPr>
              <w:spacing w:line="300" w:lineRule="auto"/>
              <w:ind w:firstLine="480"/>
              <w:rPr>
                <w:rFonts w:ascii="宋体" w:hAnsi="宋体"/>
                <w:color w:val="000000"/>
                <w:sz w:val="24"/>
              </w:rPr>
            </w:pPr>
            <w:r w:rsidRPr="00797F0C">
              <w:rPr>
                <w:rFonts w:ascii="宋体" w:hAnsi="宋体" w:hint="eastAsia"/>
                <w:color w:val="000000"/>
                <w:sz w:val="24"/>
              </w:rPr>
              <w:t>改革开放以来，我国社会经济获得了巨大的发展，经济体制的改革促进了各领域经济活动的快速增长。体育领域，以健身、竞技等体育活动为内容的经营活动空前活跃，既满足了人们日益增长的体育文化需求，又促进了我国体育产业的发展。特别是在我国2008年奥运经济的带动下，多元化经济主体的</w:t>
            </w:r>
            <w:r w:rsidRPr="00797F0C">
              <w:rPr>
                <w:rFonts w:ascii="宋体" w:hAnsi="宋体"/>
                <w:color w:val="000000"/>
                <w:sz w:val="24"/>
              </w:rPr>
              <w:t>体育服务体系</w:t>
            </w:r>
            <w:r w:rsidRPr="00797F0C">
              <w:rPr>
                <w:rFonts w:ascii="宋体" w:hAnsi="宋体" w:hint="eastAsia"/>
                <w:color w:val="000000"/>
                <w:sz w:val="24"/>
              </w:rPr>
              <w:t>正在建立，其体育经营活动发展更加迅猛。</w:t>
            </w:r>
            <w:r w:rsidRPr="001A3519">
              <w:rPr>
                <w:rFonts w:ascii="宋体" w:hAnsi="宋体"/>
                <w:color w:val="000000"/>
                <w:sz w:val="24"/>
              </w:rPr>
              <w:t>随着我国进入全面建设小康社会的发展阶段，人民群众的体育需求不断增强，这对体育产业发展提出了新的更高的要求。伴随着这一发展趋势，社会上各类健身休闲场所数量不断增加，日益成为广大人民群众参与体育健身的重要形式。如何提高服务质量，加强对经营企业的规范，为广大群众提供优质的体育服务，成为摆在体育部门面前的一项重要任务。</w:t>
            </w:r>
          </w:p>
          <w:p w:rsidR="007C36C7" w:rsidRDefault="007C36C7" w:rsidP="00FF77E4">
            <w:pPr>
              <w:spacing w:line="300" w:lineRule="auto"/>
              <w:ind w:firstLine="480"/>
              <w:rPr>
                <w:rFonts w:ascii="宋体" w:hAnsi="宋体"/>
                <w:color w:val="000000"/>
                <w:sz w:val="24"/>
              </w:rPr>
            </w:pPr>
            <w:r w:rsidRPr="007F0869">
              <w:rPr>
                <w:rFonts w:ascii="宋体" w:hAnsi="宋体" w:hint="eastAsia"/>
                <w:color w:val="000000"/>
                <w:sz w:val="24"/>
              </w:rPr>
              <w:t>社会主义市场经济体制下,政府各级体育行政管理部门如何贯彻落实《体育法》的要求，引导和规范体育经济活动</w:t>
            </w:r>
            <w:r>
              <w:rPr>
                <w:rFonts w:ascii="宋体" w:hAnsi="宋体" w:hint="eastAsia"/>
                <w:color w:val="000000"/>
                <w:sz w:val="24"/>
              </w:rPr>
              <w:t>已</w:t>
            </w:r>
            <w:r w:rsidRPr="007F0869">
              <w:rPr>
                <w:rFonts w:ascii="宋体" w:hAnsi="宋体" w:hint="eastAsia"/>
                <w:color w:val="000000"/>
                <w:sz w:val="24"/>
              </w:rPr>
              <w:t>是迫在眉睫。</w:t>
            </w:r>
          </w:p>
          <w:p w:rsidR="007C36C7" w:rsidRDefault="007C36C7" w:rsidP="00FF77E4">
            <w:pPr>
              <w:spacing w:line="300" w:lineRule="auto"/>
              <w:ind w:firstLine="480"/>
              <w:rPr>
                <w:rFonts w:ascii="宋体" w:hAnsi="宋体"/>
                <w:color w:val="000000"/>
                <w:sz w:val="24"/>
              </w:rPr>
            </w:pPr>
            <w:r w:rsidRPr="00BE74D7">
              <w:rPr>
                <w:rFonts w:ascii="宋体" w:hAnsi="宋体" w:hint="eastAsia"/>
                <w:color w:val="000000"/>
                <w:sz w:val="24"/>
              </w:rPr>
              <w:t>随着我国社会主义市场经济体制的不断完善和中国加入WTO世界贸易组织的承诺，2002年11月国务院国发〔2002〕24号文件取消了国家体育总局“体育经营活动审核”项目，根据国务院国审改发〔2003〕1号文件精神的要求，国家体育总局应对“体育经营活动”的监督管理要尽快建立一套</w:t>
            </w:r>
            <w:r w:rsidRPr="007F0869">
              <w:rPr>
                <w:rFonts w:ascii="宋体" w:hAnsi="宋体" w:hint="eastAsia"/>
                <w:color w:val="000000"/>
                <w:sz w:val="24"/>
              </w:rPr>
              <w:t>，适应国际发展趋势和我国行政管理体制改革与发展要求</w:t>
            </w:r>
            <w:r w:rsidRPr="00BE74D7">
              <w:rPr>
                <w:rFonts w:ascii="宋体" w:hAnsi="宋体" w:hint="eastAsia"/>
                <w:color w:val="000000"/>
                <w:sz w:val="24"/>
              </w:rPr>
              <w:t>的新的管理体制和运行机制</w:t>
            </w:r>
            <w:r w:rsidRPr="007F0869">
              <w:rPr>
                <w:rFonts w:ascii="宋体" w:hAnsi="宋体" w:hint="eastAsia"/>
                <w:color w:val="000000"/>
                <w:sz w:val="24"/>
              </w:rPr>
              <w:t>，以规范市场行为、指导消费、确保产品质量、提高市场竞争力、保护人民生命健康、</w:t>
            </w:r>
            <w:r w:rsidRPr="00BE74D7">
              <w:rPr>
                <w:rFonts w:ascii="宋体" w:hAnsi="宋体" w:hint="eastAsia"/>
                <w:color w:val="000000"/>
                <w:sz w:val="24"/>
              </w:rPr>
              <w:t>适应新形势下体育经营活动蓬勃发展的市场需要。为此，</w:t>
            </w:r>
            <w:r w:rsidRPr="007F0869">
              <w:rPr>
                <w:rFonts w:ascii="宋体" w:hAnsi="宋体" w:hint="eastAsia"/>
                <w:color w:val="000000"/>
                <w:sz w:val="24"/>
              </w:rPr>
              <w:t>体育总局在引导和规范体育市场制序的改革中，进行了积极的探讨，如建立标准化制度，实施产品或服务认证，建立政府采购招投标制度等等。</w:t>
            </w:r>
          </w:p>
          <w:p w:rsidR="007C36C7" w:rsidRPr="00E573B1" w:rsidRDefault="007C36C7" w:rsidP="00FF77E4">
            <w:pPr>
              <w:spacing w:line="300" w:lineRule="auto"/>
              <w:ind w:firstLine="480"/>
              <w:rPr>
                <w:rFonts w:ascii="宋体" w:hAnsi="宋体"/>
                <w:color w:val="000000"/>
                <w:sz w:val="24"/>
              </w:rPr>
            </w:pPr>
            <w:r w:rsidRPr="001A3519">
              <w:rPr>
                <w:rFonts w:ascii="宋体" w:hAnsi="宋体"/>
                <w:color w:val="000000"/>
                <w:sz w:val="24"/>
              </w:rPr>
              <w:t>自2003年国务院取消“体育经营活动审核”的行政性审批后，</w:t>
            </w:r>
            <w:r>
              <w:rPr>
                <w:rFonts w:ascii="宋体" w:hAnsi="宋体" w:hint="eastAsia"/>
                <w:color w:val="000000"/>
                <w:sz w:val="24"/>
              </w:rPr>
              <w:t>标准规制</w:t>
            </w:r>
            <w:r w:rsidRPr="001A3519">
              <w:rPr>
                <w:rFonts w:ascii="宋体" w:hAnsi="宋体"/>
                <w:color w:val="000000"/>
                <w:sz w:val="24"/>
              </w:rPr>
              <w:t>工作就成为体育部门规范体育市场，促进体育市场健康有序发展的重要工作内容和手段，对进一步做好体育市场监管工作具有重要的作用和意义。首先，标准规范</w:t>
            </w:r>
            <w:r w:rsidRPr="001A3519">
              <w:rPr>
                <w:rFonts w:ascii="宋体" w:hAnsi="宋体"/>
                <w:color w:val="000000"/>
                <w:sz w:val="24"/>
              </w:rPr>
              <w:lastRenderedPageBreak/>
              <w:t>体育服务质量，满足不同体育消费者的需求；其次，标准规范体育服务准入条件，保障人身财产安全；再次，标准规范体育设施和设备的质量，保全体育资产。</w:t>
            </w:r>
            <w:r w:rsidRPr="007F0869">
              <w:rPr>
                <w:rFonts w:ascii="宋体" w:hAnsi="宋体" w:hint="eastAsia"/>
                <w:color w:val="000000"/>
                <w:sz w:val="24"/>
              </w:rPr>
              <w:t>但总体来说，体育总局对体育经营活动管理监督的统一法规体系、管理体制和运行机制尚未</w:t>
            </w:r>
            <w:r>
              <w:rPr>
                <w:rFonts w:ascii="宋体" w:hAnsi="宋体" w:hint="eastAsia"/>
                <w:color w:val="000000"/>
                <w:sz w:val="24"/>
              </w:rPr>
              <w:t>建立。</w:t>
            </w:r>
          </w:p>
          <w:p w:rsidR="007C36C7" w:rsidRPr="00730A91" w:rsidRDefault="007C36C7" w:rsidP="007A5694">
            <w:pPr>
              <w:spacing w:line="300" w:lineRule="auto"/>
              <w:ind w:firstLine="480"/>
              <w:rPr>
                <w:rFonts w:ascii="宋体" w:hAnsi="宋体"/>
                <w:color w:val="000000"/>
                <w:sz w:val="24"/>
              </w:rPr>
            </w:pPr>
            <w:r>
              <w:rPr>
                <w:rFonts w:ascii="宋体" w:hAnsi="宋体" w:hint="eastAsia"/>
                <w:color w:val="000000"/>
                <w:sz w:val="24"/>
              </w:rPr>
              <w:t>从政府规制理论上看，</w:t>
            </w:r>
            <w:r w:rsidRPr="00730A91">
              <w:rPr>
                <w:rFonts w:ascii="宋体" w:hAnsi="宋体" w:hint="eastAsia"/>
                <w:color w:val="000000"/>
                <w:sz w:val="24"/>
              </w:rPr>
              <w:t>政府规制</w:t>
            </w:r>
            <w:r>
              <w:rPr>
                <w:rFonts w:ascii="宋体" w:hAnsi="宋体" w:hint="eastAsia"/>
                <w:color w:val="000000"/>
                <w:sz w:val="24"/>
              </w:rPr>
              <w:t>可以</w:t>
            </w:r>
            <w:r w:rsidRPr="00730A91">
              <w:rPr>
                <w:rFonts w:ascii="宋体" w:hAnsi="宋体" w:hint="eastAsia"/>
                <w:color w:val="000000"/>
                <w:sz w:val="24"/>
              </w:rPr>
              <w:t>修复市场机制，优化资源配置，纠正市场失灵</w:t>
            </w:r>
            <w:r>
              <w:rPr>
                <w:rFonts w:ascii="宋体" w:hAnsi="宋体" w:hint="eastAsia"/>
                <w:color w:val="000000"/>
                <w:sz w:val="24"/>
              </w:rPr>
              <w:t>，控制市场垄断提高市场效益，</w:t>
            </w:r>
            <w:r w:rsidRPr="00730A91">
              <w:rPr>
                <w:rFonts w:ascii="宋体" w:hAnsi="宋体" w:hint="eastAsia"/>
                <w:color w:val="000000"/>
                <w:sz w:val="24"/>
              </w:rPr>
              <w:t>保护消费者</w:t>
            </w:r>
            <w:r>
              <w:rPr>
                <w:rFonts w:ascii="宋体" w:hAnsi="宋体" w:hint="eastAsia"/>
                <w:color w:val="000000"/>
                <w:sz w:val="24"/>
              </w:rPr>
              <w:t>利益，</w:t>
            </w:r>
            <w:r w:rsidRPr="00730A91">
              <w:rPr>
                <w:rFonts w:ascii="宋体" w:hAnsi="宋体" w:hint="eastAsia"/>
                <w:color w:val="000000"/>
                <w:sz w:val="24"/>
              </w:rPr>
              <w:t>协调社会成员的利益</w:t>
            </w:r>
            <w:r>
              <w:rPr>
                <w:rFonts w:ascii="宋体" w:hAnsi="宋体" w:hint="eastAsia"/>
                <w:color w:val="000000"/>
                <w:sz w:val="24"/>
              </w:rPr>
              <w:t>分配，增进社会福利，提高企业等市场主体信息透明度，</w:t>
            </w:r>
            <w:r w:rsidRPr="00730A91">
              <w:rPr>
                <w:rFonts w:ascii="宋体" w:hAnsi="宋体" w:hint="eastAsia"/>
                <w:color w:val="000000"/>
                <w:sz w:val="24"/>
              </w:rPr>
              <w:t>保护生态环境</w:t>
            </w:r>
            <w:r>
              <w:rPr>
                <w:rFonts w:ascii="宋体" w:hAnsi="宋体" w:hint="eastAsia"/>
                <w:color w:val="000000"/>
                <w:sz w:val="24"/>
              </w:rPr>
              <w:t>，</w:t>
            </w:r>
            <w:r w:rsidRPr="00730A91">
              <w:rPr>
                <w:rFonts w:ascii="宋体" w:hAnsi="宋体" w:hint="eastAsia"/>
                <w:color w:val="000000"/>
                <w:sz w:val="24"/>
              </w:rPr>
              <w:t>提供</w:t>
            </w:r>
            <w:r>
              <w:rPr>
                <w:rFonts w:ascii="宋体" w:hAnsi="宋体" w:hint="eastAsia"/>
                <w:color w:val="000000"/>
                <w:sz w:val="24"/>
              </w:rPr>
              <w:t>社会</w:t>
            </w:r>
            <w:r w:rsidRPr="00730A91">
              <w:rPr>
                <w:rFonts w:ascii="宋体" w:hAnsi="宋体" w:hint="eastAsia"/>
                <w:color w:val="000000"/>
                <w:sz w:val="24"/>
              </w:rPr>
              <w:t>公共产品</w:t>
            </w:r>
            <w:r>
              <w:rPr>
                <w:rFonts w:ascii="宋体" w:hAnsi="宋体" w:hint="eastAsia"/>
                <w:color w:val="000000"/>
                <w:sz w:val="24"/>
              </w:rPr>
              <w:t>，</w:t>
            </w:r>
            <w:r w:rsidRPr="00730A91">
              <w:rPr>
                <w:rFonts w:ascii="宋体" w:hAnsi="宋体" w:hint="eastAsia"/>
                <w:color w:val="000000"/>
                <w:sz w:val="24"/>
              </w:rPr>
              <w:t>规范市场</w:t>
            </w:r>
            <w:r>
              <w:rPr>
                <w:rFonts w:ascii="宋体" w:hAnsi="宋体" w:hint="eastAsia"/>
                <w:color w:val="000000"/>
                <w:sz w:val="24"/>
              </w:rPr>
              <w:t>竞争</w:t>
            </w:r>
            <w:r w:rsidRPr="00730A91">
              <w:rPr>
                <w:rFonts w:ascii="宋体" w:hAnsi="宋体" w:hint="eastAsia"/>
                <w:color w:val="000000"/>
                <w:sz w:val="24"/>
              </w:rPr>
              <w:t>秩序</w:t>
            </w:r>
            <w:r>
              <w:rPr>
                <w:rFonts w:ascii="宋体" w:hAnsi="宋体" w:hint="eastAsia"/>
                <w:color w:val="000000"/>
                <w:sz w:val="24"/>
              </w:rPr>
              <w:t>，</w:t>
            </w:r>
            <w:r w:rsidRPr="00730A91">
              <w:rPr>
                <w:rFonts w:ascii="宋体" w:hAnsi="宋体" w:hint="eastAsia"/>
                <w:color w:val="000000"/>
                <w:sz w:val="24"/>
              </w:rPr>
              <w:t>维护民族经济利益</w:t>
            </w:r>
            <w:r>
              <w:rPr>
                <w:rFonts w:ascii="宋体" w:hAnsi="宋体" w:hint="eastAsia"/>
                <w:color w:val="000000"/>
                <w:sz w:val="24"/>
              </w:rPr>
              <w:t>促进国内产业发展</w:t>
            </w:r>
            <w:r w:rsidRPr="00730A91">
              <w:rPr>
                <w:rFonts w:ascii="宋体" w:hAnsi="宋体" w:hint="eastAsia"/>
                <w:color w:val="000000"/>
                <w:sz w:val="24"/>
              </w:rPr>
              <w:t>。在市场经济中，由于市场机制内在的缺陷，因而市场可能以低效率、无效率的方式配置资源，市场低效率或无效率地配置资源，被称为市场失灵。市场自发机制能够调节经济和社会资源的配置，然而，市场机制不能自动地纠正市场失灵，也不能自发地修正市场失灵的消极后果。市场失灵需要非市场的力量来纠正，政府作为社会最大多数成员利益的代表，被视为公平、公正的非市场主体，可以承担修正市场失灵的任务，政府通过制定适当的宏观调控政策和政府规制政策纠正市场失灵，修复市场机制。因此，在市场经济的国家，政府都对市场主体及其行为进行规制，以纠正市场失灵。</w:t>
            </w:r>
          </w:p>
          <w:p w:rsidR="007C36C7" w:rsidRPr="00BE74D7" w:rsidRDefault="007C36C7" w:rsidP="00FF77E4">
            <w:pPr>
              <w:spacing w:line="300" w:lineRule="auto"/>
              <w:ind w:firstLine="480"/>
              <w:rPr>
                <w:rFonts w:ascii="宋体" w:hAnsi="宋体"/>
                <w:color w:val="000000"/>
                <w:sz w:val="24"/>
              </w:rPr>
            </w:pPr>
            <w:r>
              <w:rPr>
                <w:rFonts w:ascii="宋体" w:hAnsi="宋体" w:hint="eastAsia"/>
                <w:color w:val="000000"/>
                <w:sz w:val="24"/>
              </w:rPr>
              <w:t>从体育产业管理理论上看，</w:t>
            </w:r>
            <w:r w:rsidRPr="007F0869">
              <w:rPr>
                <w:rFonts w:ascii="宋体" w:hAnsi="宋体" w:hint="eastAsia"/>
                <w:color w:val="000000"/>
                <w:sz w:val="24"/>
              </w:rPr>
              <w:t>政府规制体系的建立</w:t>
            </w:r>
            <w:r>
              <w:rPr>
                <w:rFonts w:ascii="宋体" w:hAnsi="宋体" w:hint="eastAsia"/>
                <w:color w:val="000000"/>
                <w:sz w:val="24"/>
              </w:rPr>
              <w:t>有利于</w:t>
            </w:r>
            <w:r w:rsidRPr="001A3519">
              <w:rPr>
                <w:rFonts w:ascii="宋体" w:hAnsi="宋体" w:hint="eastAsia"/>
                <w:color w:val="000000"/>
                <w:sz w:val="24"/>
              </w:rPr>
              <w:t>贯彻落实《国务院关于加快发展服务业的若干意见》（国发〔2007〕7号）和《国务院办公厅关于加快发展服务业若干政策措施的实施意见》（国办发〔2008〕11号）的文件精神，促进体育服务业的快速、健康和稳定的发展，做好发展体育服务业的基础工作</w:t>
            </w:r>
            <w:r>
              <w:rPr>
                <w:rFonts w:ascii="宋体" w:hAnsi="宋体" w:hint="eastAsia"/>
                <w:color w:val="000000"/>
                <w:sz w:val="24"/>
              </w:rPr>
              <w:t>；</w:t>
            </w:r>
            <w:r w:rsidRPr="007F0869">
              <w:rPr>
                <w:rFonts w:ascii="宋体" w:hAnsi="宋体" w:hint="eastAsia"/>
                <w:color w:val="000000"/>
                <w:sz w:val="24"/>
              </w:rPr>
              <w:t>有助于政府</w:t>
            </w:r>
            <w:r w:rsidRPr="00BE74D7">
              <w:rPr>
                <w:rFonts w:ascii="宋体" w:hAnsi="宋体" w:hint="eastAsia"/>
                <w:color w:val="000000"/>
                <w:sz w:val="24"/>
              </w:rPr>
              <w:t>转变政府监管体育经营活动职能，</w:t>
            </w:r>
            <w:r w:rsidRPr="007F0869">
              <w:rPr>
                <w:rFonts w:ascii="宋体" w:hAnsi="宋体" w:hint="eastAsia"/>
                <w:color w:val="000000"/>
                <w:sz w:val="24"/>
              </w:rPr>
              <w:t>引导及设立良好的体育外部行政行为管理体制，建立和健全各项体育经济法规和规则</w:t>
            </w:r>
            <w:r>
              <w:rPr>
                <w:rFonts w:ascii="宋体" w:hAnsi="宋体" w:hint="eastAsia"/>
                <w:color w:val="000000"/>
                <w:sz w:val="24"/>
              </w:rPr>
              <w:t>；</w:t>
            </w:r>
            <w:r w:rsidRPr="00BE74D7">
              <w:rPr>
                <w:rFonts w:ascii="宋体" w:hAnsi="宋体" w:hint="eastAsia"/>
                <w:color w:val="000000"/>
                <w:sz w:val="24"/>
              </w:rPr>
              <w:t>有利于充分发挥多元化体育经济主体的作用，引导投资，</w:t>
            </w:r>
            <w:r w:rsidRPr="007F0869">
              <w:rPr>
                <w:rFonts w:ascii="宋体" w:hAnsi="宋体" w:hint="eastAsia"/>
                <w:color w:val="000000"/>
                <w:sz w:val="24"/>
              </w:rPr>
              <w:t>发展和繁荣体育市场，提高体育资源配置</w:t>
            </w:r>
            <w:r>
              <w:rPr>
                <w:rFonts w:ascii="宋体" w:hAnsi="宋体" w:hint="eastAsia"/>
                <w:color w:val="000000"/>
                <w:sz w:val="24"/>
              </w:rPr>
              <w:t>、</w:t>
            </w:r>
            <w:r w:rsidRPr="00BE74D7">
              <w:rPr>
                <w:rFonts w:ascii="宋体" w:hAnsi="宋体" w:hint="eastAsia"/>
                <w:color w:val="000000"/>
                <w:sz w:val="24"/>
              </w:rPr>
              <w:t>使用</w:t>
            </w:r>
            <w:r w:rsidRPr="007F0869">
              <w:rPr>
                <w:rFonts w:ascii="宋体" w:hAnsi="宋体" w:hint="eastAsia"/>
                <w:color w:val="000000"/>
                <w:sz w:val="24"/>
              </w:rPr>
              <w:t>效率；有助于改善和整合体育市场结构，发挥体育市场的整体功能和整体效率，创造良好发展空间；有利于促进体育市场信息透明度，保障体育市场的良性竞争；有利于保证和提高体育公共产品供给效率和有效提供社会公共体育福利</w:t>
            </w:r>
            <w:r>
              <w:rPr>
                <w:rFonts w:ascii="宋体" w:hAnsi="宋体" w:hint="eastAsia"/>
                <w:color w:val="000000"/>
                <w:sz w:val="24"/>
              </w:rPr>
              <w:t>；</w:t>
            </w:r>
            <w:r w:rsidRPr="00BE74D7">
              <w:rPr>
                <w:rFonts w:ascii="宋体" w:hAnsi="宋体" w:hint="eastAsia"/>
                <w:color w:val="000000"/>
                <w:sz w:val="24"/>
              </w:rPr>
              <w:t>对防止政府</w:t>
            </w:r>
            <w:r>
              <w:rPr>
                <w:rFonts w:ascii="宋体" w:hAnsi="宋体" w:hint="eastAsia"/>
                <w:color w:val="000000"/>
                <w:sz w:val="24"/>
              </w:rPr>
              <w:t>在市场经济环境下的腐败也有积极的作用。</w:t>
            </w:r>
          </w:p>
          <w:p w:rsidR="007C36C7" w:rsidRPr="00862048" w:rsidRDefault="007C36C7" w:rsidP="00FF77E4">
            <w:pPr>
              <w:spacing w:line="300" w:lineRule="auto"/>
              <w:ind w:firstLine="480"/>
              <w:rPr>
                <w:rFonts w:ascii="宋体" w:hAnsi="宋体"/>
                <w:color w:val="000000"/>
                <w:sz w:val="24"/>
              </w:rPr>
            </w:pPr>
            <w:r>
              <w:rPr>
                <w:rFonts w:ascii="宋体" w:hAnsi="宋体" w:hint="eastAsia"/>
                <w:color w:val="000000"/>
                <w:sz w:val="24"/>
              </w:rPr>
              <w:t>从体育市场管理的实际上看，体育经营活动的</w:t>
            </w:r>
            <w:r w:rsidRPr="004F2356">
              <w:rPr>
                <w:rFonts w:ascii="宋体" w:hAnsi="宋体" w:hint="eastAsia"/>
                <w:color w:val="000000"/>
                <w:sz w:val="24"/>
              </w:rPr>
              <w:t>政府规制是体育产业发展的需要，2003年国务院取消体育场所经营行政审批项目之后，社会开办体育服务经营企业，仅需向工商行政部门领取营业执照即可，这样，体育行政部门无法掌握体育服务经营单位总体数量、分布等情况，不利于体育产业的统计和发展；是体育行政管理部门转变监督管理方式的需要，由于国务院取消体育经营许可的行政审批项目，体育行政部门没有了具体实施体育服务经营活动监管的法律依据，急需建立体育经营活动的政府规制体系；是保障人民群众人身、财产安全，实施体育服务安全生产的需要</w:t>
            </w:r>
            <w:r>
              <w:rPr>
                <w:rFonts w:ascii="宋体" w:hAnsi="宋体" w:hint="eastAsia"/>
                <w:color w:val="000000"/>
                <w:sz w:val="24"/>
              </w:rPr>
              <w:t>，如由于</w:t>
            </w:r>
            <w:r w:rsidRPr="004F2356">
              <w:rPr>
                <w:rFonts w:ascii="宋体" w:hAnsi="宋体" w:hint="eastAsia"/>
                <w:color w:val="000000"/>
                <w:sz w:val="24"/>
              </w:rPr>
              <w:t>运动项目本身危险性</w:t>
            </w:r>
            <w:r>
              <w:rPr>
                <w:rFonts w:ascii="宋体" w:hAnsi="宋体" w:hint="eastAsia"/>
                <w:color w:val="000000"/>
                <w:sz w:val="24"/>
              </w:rPr>
              <w:t>和</w:t>
            </w:r>
            <w:r w:rsidRPr="004F2356">
              <w:rPr>
                <w:rFonts w:ascii="宋体" w:hAnsi="宋体" w:hint="eastAsia"/>
                <w:color w:val="000000"/>
                <w:sz w:val="24"/>
              </w:rPr>
              <w:t>大型体育场馆的安全隐患</w:t>
            </w:r>
            <w:r>
              <w:rPr>
                <w:rFonts w:ascii="宋体" w:hAnsi="宋体" w:hint="eastAsia"/>
                <w:color w:val="000000"/>
                <w:sz w:val="24"/>
              </w:rPr>
              <w:lastRenderedPageBreak/>
              <w:t>引发的</w:t>
            </w:r>
            <w:r w:rsidRPr="004F2356">
              <w:rPr>
                <w:rFonts w:ascii="宋体" w:hAnsi="宋体" w:hint="eastAsia"/>
                <w:color w:val="000000"/>
                <w:sz w:val="24"/>
              </w:rPr>
              <w:t>安全问题</w:t>
            </w:r>
            <w:r>
              <w:rPr>
                <w:rFonts w:ascii="宋体" w:hAnsi="宋体" w:hint="eastAsia"/>
                <w:color w:val="000000"/>
                <w:sz w:val="24"/>
              </w:rPr>
              <w:t>时有发生；是</w:t>
            </w:r>
            <w:r w:rsidRPr="004F2356">
              <w:rPr>
                <w:rFonts w:ascii="宋体" w:hAnsi="宋体" w:hint="eastAsia"/>
                <w:color w:val="000000"/>
                <w:sz w:val="24"/>
              </w:rPr>
              <w:t>贯彻执行强制性体育服务标准的需要</w:t>
            </w:r>
            <w:r>
              <w:rPr>
                <w:rFonts w:ascii="宋体" w:hAnsi="宋体" w:hint="eastAsia"/>
                <w:color w:val="000000"/>
                <w:sz w:val="24"/>
              </w:rPr>
              <w:t>，国家标准委相继颁布了一系列体育服务强制性和推荐性国家标准，</w:t>
            </w:r>
            <w:r w:rsidRPr="004F2356">
              <w:rPr>
                <w:rFonts w:ascii="宋体" w:hAnsi="宋体" w:hint="eastAsia"/>
                <w:color w:val="000000"/>
                <w:sz w:val="24"/>
              </w:rPr>
              <w:t>但针对强制性国家标准，我国尚没有针对服务标准制定强制性认证制度</w:t>
            </w:r>
            <w:r>
              <w:rPr>
                <w:rFonts w:ascii="宋体" w:hAnsi="宋体" w:hint="eastAsia"/>
                <w:color w:val="000000"/>
                <w:sz w:val="24"/>
              </w:rPr>
              <w:t>；是</w:t>
            </w:r>
            <w:r w:rsidRPr="004F2356">
              <w:rPr>
                <w:rFonts w:ascii="宋体" w:hAnsi="宋体" w:hint="eastAsia"/>
                <w:color w:val="000000"/>
                <w:sz w:val="24"/>
              </w:rPr>
              <w:t>统一全国体育服务经营活动生产监督管理的需要。</w:t>
            </w:r>
          </w:p>
        </w:tc>
      </w:tr>
    </w:tbl>
    <w:p w:rsidR="007C36C7" w:rsidRPr="005640D3" w:rsidRDefault="007C36C7" w:rsidP="007C36C7">
      <w:pPr>
        <w:spacing w:line="300" w:lineRule="auto"/>
        <w:rPr>
          <w:rFonts w:ascii="宋体" w:hAnsi="宋体"/>
          <w:b/>
          <w:color w:val="000000"/>
          <w:sz w:val="24"/>
        </w:rPr>
      </w:pPr>
      <w:r w:rsidRPr="005640D3">
        <w:rPr>
          <w:rFonts w:ascii="宋体" w:hAnsi="宋体" w:hint="eastAsia"/>
          <w:b/>
          <w:color w:val="000000"/>
          <w:sz w:val="24"/>
        </w:rPr>
        <w:lastRenderedPageBreak/>
        <w:t>3.1.</w:t>
      </w:r>
      <w:r>
        <w:rPr>
          <w:rFonts w:ascii="宋体" w:hAnsi="宋体" w:hint="eastAsia"/>
          <w:b/>
          <w:color w:val="000000"/>
          <w:sz w:val="24"/>
        </w:rPr>
        <w:t>2</w:t>
      </w:r>
      <w:r w:rsidRPr="005640D3">
        <w:rPr>
          <w:rFonts w:ascii="宋体" w:hAnsi="宋体" w:hint="eastAsia"/>
          <w:b/>
          <w:color w:val="000000"/>
          <w:sz w:val="24"/>
        </w:rPr>
        <w:t>体育经营活动政府规制的法律依据</w:t>
      </w:r>
    </w:p>
    <w:p w:rsidR="007C36C7" w:rsidRPr="00C70ABE" w:rsidRDefault="007C36C7" w:rsidP="00FF77E4">
      <w:pPr>
        <w:spacing w:line="300" w:lineRule="auto"/>
        <w:ind w:firstLine="480"/>
        <w:rPr>
          <w:rFonts w:ascii="宋体" w:hAnsi="宋体"/>
          <w:color w:val="000000"/>
          <w:sz w:val="24"/>
        </w:rPr>
      </w:pPr>
      <w:r w:rsidRPr="00C70ABE">
        <w:rPr>
          <w:rFonts w:ascii="宋体" w:hAnsi="宋体" w:hint="eastAsia"/>
          <w:color w:val="000000"/>
          <w:sz w:val="24"/>
        </w:rPr>
        <w:t>《中华人民共和国体育法》第四十四条规定“</w:t>
      </w:r>
      <w:r w:rsidRPr="00C70ABE">
        <w:rPr>
          <w:rFonts w:ascii="宋体" w:hAnsi="宋体"/>
          <w:color w:val="000000"/>
          <w:sz w:val="24"/>
        </w:rPr>
        <w:t>县级以上各级人民政府体育行政部门对以健身、竞技等体育活动为内容的经营活动，应当按照国家有关规定加强管理和监督。</w:t>
      </w:r>
      <w:r w:rsidRPr="00C70ABE">
        <w:rPr>
          <w:rFonts w:ascii="宋体" w:hAnsi="宋体" w:hint="eastAsia"/>
          <w:color w:val="000000"/>
          <w:sz w:val="24"/>
        </w:rPr>
        <w:t>”</w:t>
      </w:r>
    </w:p>
    <w:p w:rsidR="007C36C7" w:rsidRPr="00C70ABE" w:rsidRDefault="007C36C7" w:rsidP="00FF77E4">
      <w:pPr>
        <w:spacing w:line="300" w:lineRule="auto"/>
        <w:ind w:firstLine="480"/>
        <w:rPr>
          <w:rFonts w:ascii="宋体" w:hAnsi="宋体"/>
          <w:color w:val="000000"/>
          <w:sz w:val="24"/>
        </w:rPr>
      </w:pPr>
      <w:r w:rsidRPr="00C70ABE">
        <w:rPr>
          <w:rFonts w:ascii="宋体" w:hAnsi="宋体" w:hint="eastAsia"/>
          <w:color w:val="000000"/>
          <w:sz w:val="24"/>
        </w:rPr>
        <w:t>《中华人民共和国安全生产法》第九条规定“国务院负责安全生产监督管理的部门依照本法，对全国安全生产工作实施综合监督管理；县级以上地方各级人民政府负责安全生产监督管理的部门依照本法，对本行政区域内安全生产工作实施综合监督管理。国务院有关部门依照本法和其他有关法律、行政法规的规定，在各自的职责范围内对有关的安全生产工作实施监督管理；县级以上地方各级人民政府有关部门依照本法和其他有关法律、法规的规定，在各自的职责范围内对有关的安全生产工作实施监督管理。”</w:t>
      </w:r>
    </w:p>
    <w:p w:rsidR="007C36C7" w:rsidRPr="00C70ABE" w:rsidRDefault="007C36C7" w:rsidP="00FF77E4">
      <w:pPr>
        <w:spacing w:line="300" w:lineRule="auto"/>
        <w:ind w:firstLine="480"/>
        <w:rPr>
          <w:rFonts w:ascii="宋体" w:hAnsi="宋体"/>
          <w:color w:val="000000"/>
          <w:sz w:val="24"/>
        </w:rPr>
      </w:pPr>
      <w:r w:rsidRPr="00C70ABE">
        <w:rPr>
          <w:rFonts w:ascii="宋体" w:hAnsi="宋体" w:hint="eastAsia"/>
          <w:color w:val="000000"/>
          <w:sz w:val="24"/>
        </w:rPr>
        <w:t>《中华人民共和国标准化法》第五条规定“国务院有关行政主管部门分工管理本部门、本行业的标准化工作。”第七条规定“保障人体健康，人身、财产安全的标准”是“强制性标准”，第十四条还规定“强制性标准，必须执行。”</w:t>
      </w:r>
    </w:p>
    <w:p w:rsidR="007C36C7" w:rsidRDefault="007C36C7" w:rsidP="00FF77E4">
      <w:pPr>
        <w:spacing w:line="300" w:lineRule="auto"/>
        <w:ind w:firstLine="480"/>
        <w:rPr>
          <w:rFonts w:ascii="宋体" w:hAnsi="宋体"/>
          <w:color w:val="000000"/>
          <w:sz w:val="24"/>
        </w:rPr>
      </w:pPr>
      <w:r w:rsidRPr="00C70ABE">
        <w:rPr>
          <w:rFonts w:ascii="宋体" w:hAnsi="宋体" w:hint="eastAsia"/>
          <w:color w:val="000000"/>
          <w:sz w:val="24"/>
        </w:rPr>
        <w:t>《公共文化体育设施条例》第二十五条规定“公共文化体育设施管理单位应当建立、健全安全管理制度，依法配备安全保护设施、人员，保证公共文化体育设施的完好，确保公众安全。 公共体育设施内设置的专业性强、技术要求高的体育项目，应当符合国家规定的安全服务技术要求。”专门针对公共文化体育场所体育服务的安全性提出了要求。</w:t>
      </w:r>
    </w:p>
    <w:p w:rsidR="004B2253" w:rsidRPr="00D87FF2" w:rsidRDefault="007C36C7" w:rsidP="00FF77E4">
      <w:pPr>
        <w:spacing w:line="300" w:lineRule="auto"/>
        <w:ind w:firstLine="480"/>
        <w:rPr>
          <w:rFonts w:ascii="宋体" w:hAnsi="宋体"/>
          <w:color w:val="000000"/>
          <w:sz w:val="24"/>
        </w:rPr>
      </w:pPr>
      <w:r>
        <w:rPr>
          <w:rFonts w:ascii="宋体" w:hAnsi="宋体" w:hint="eastAsia"/>
          <w:color w:val="000000"/>
          <w:sz w:val="24"/>
        </w:rPr>
        <w:t>《中华人民共和国行政许可法</w:t>
      </w:r>
      <w:r w:rsidRPr="00C70ABE">
        <w:rPr>
          <w:rFonts w:ascii="宋体" w:hAnsi="宋体" w:hint="eastAsia"/>
          <w:color w:val="000000"/>
          <w:sz w:val="24"/>
        </w:rPr>
        <w:t>》</w:t>
      </w:r>
      <w:r>
        <w:rPr>
          <w:rFonts w:ascii="宋体" w:hAnsi="宋体" w:hint="eastAsia"/>
          <w:color w:val="000000"/>
          <w:sz w:val="24"/>
        </w:rPr>
        <w:t>对市场经济主体的市场准入有明确、具体的规定。该法第十一条规定：设定行政许可，应当遵循经济和社会发展规律，有利于发挥公民、法人或者其他组织的积极性、主动性，维护公共利益和社会秩序，促进经济、社会和生态环境协调发展。该法第十二条规定，公共资源配置以及直接关系公共利益的特定行业的市场准入，提供公众服务直接关系公共利益的职业、行业等等情况可以设立行政许可。</w:t>
      </w:r>
    </w:p>
    <w:p w:rsidR="007C36C7" w:rsidRPr="00EC605F" w:rsidRDefault="007C36C7" w:rsidP="007C36C7">
      <w:pPr>
        <w:spacing w:line="300" w:lineRule="auto"/>
        <w:rPr>
          <w:rFonts w:ascii="宋体" w:hAnsi="宋体"/>
          <w:b/>
          <w:color w:val="00000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我国体育经营活动政府规制</w:t>
      </w:r>
      <w:r>
        <w:rPr>
          <w:rFonts w:ascii="宋体" w:hAnsi="宋体" w:hint="eastAsia"/>
          <w:b/>
          <w:color w:val="000000"/>
          <w:sz w:val="24"/>
        </w:rPr>
        <w:t>现状及</w:t>
      </w:r>
      <w:r w:rsidRPr="00FB5656">
        <w:rPr>
          <w:rFonts w:ascii="宋体" w:hAnsi="宋体" w:hint="eastAsia"/>
          <w:b/>
          <w:color w:val="000000"/>
          <w:sz w:val="24"/>
        </w:rPr>
        <w:t>存在问题</w:t>
      </w:r>
    </w:p>
    <w:p w:rsidR="007C36C7" w:rsidRDefault="007C36C7" w:rsidP="007C36C7">
      <w:pPr>
        <w:spacing w:line="300" w:lineRule="auto"/>
        <w:rPr>
          <w:rFonts w:ascii="宋体" w:hAnsi="宋体"/>
          <w:b/>
          <w:color w:val="00000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1</w:t>
      </w:r>
      <w:r w:rsidRPr="00FB5656">
        <w:rPr>
          <w:rFonts w:ascii="宋体" w:hAnsi="宋体" w:hint="eastAsia"/>
          <w:b/>
          <w:color w:val="000000"/>
          <w:sz w:val="24"/>
        </w:rPr>
        <w:t>我国体育经营活动政府规制</w:t>
      </w:r>
      <w:r>
        <w:rPr>
          <w:rFonts w:ascii="宋体" w:hAnsi="宋体" w:hint="eastAsia"/>
          <w:b/>
          <w:color w:val="000000"/>
          <w:sz w:val="24"/>
        </w:rPr>
        <w:t>现状</w:t>
      </w:r>
    </w:p>
    <w:p w:rsidR="007C36C7" w:rsidRPr="00112081" w:rsidRDefault="007C36C7" w:rsidP="007C36C7">
      <w:pPr>
        <w:spacing w:line="300" w:lineRule="auto"/>
        <w:rPr>
          <w:rFonts w:ascii="宋体" w:hAnsi="宋体"/>
          <w:b/>
          <w:color w:val="000000"/>
          <w:sz w:val="24"/>
        </w:rPr>
      </w:pPr>
      <w:r w:rsidRPr="00112081">
        <w:rPr>
          <w:rFonts w:ascii="宋体" w:hAnsi="宋体" w:hint="eastAsia"/>
          <w:b/>
          <w:color w:val="000000"/>
          <w:sz w:val="24"/>
        </w:rPr>
        <w:t>3.2.1.1国家规制</w:t>
      </w:r>
    </w:p>
    <w:p w:rsidR="007C36C7" w:rsidRPr="00112081"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1</w:t>
      </w:r>
      <w:r w:rsidRPr="00112081">
        <w:rPr>
          <w:rFonts w:ascii="宋体" w:hAnsi="宋体" w:hint="eastAsia"/>
          <w:color w:val="000000"/>
          <w:sz w:val="24"/>
        </w:rPr>
        <w:t>)产品分类。我国</w:t>
      </w:r>
      <w:r w:rsidRPr="00112081">
        <w:rPr>
          <w:rFonts w:ascii="宋体" w:hAnsi="宋体"/>
          <w:color w:val="000000"/>
          <w:sz w:val="24"/>
        </w:rPr>
        <w:t>《三次产业划分规定》</w:t>
      </w:r>
      <w:r>
        <w:rPr>
          <w:rFonts w:ascii="宋体" w:hAnsi="宋体" w:hint="eastAsia"/>
          <w:color w:val="000000"/>
          <w:sz w:val="24"/>
        </w:rPr>
        <w:t>（</w:t>
      </w:r>
      <w:r w:rsidRPr="00112081">
        <w:rPr>
          <w:rFonts w:ascii="宋体" w:hAnsi="宋体"/>
          <w:color w:val="000000"/>
          <w:sz w:val="24"/>
        </w:rPr>
        <w:t>国家统计局关于印发《三次产业划分规定》的通知</w:t>
      </w:r>
      <w:r>
        <w:rPr>
          <w:rFonts w:ascii="宋体" w:hAnsi="宋体" w:hint="eastAsia"/>
          <w:color w:val="000000"/>
          <w:sz w:val="24"/>
        </w:rPr>
        <w:t>，</w:t>
      </w:r>
      <w:r w:rsidRPr="00112081">
        <w:rPr>
          <w:rFonts w:ascii="宋体" w:hAnsi="宋体"/>
          <w:color w:val="000000"/>
          <w:sz w:val="24"/>
        </w:rPr>
        <w:t>国统字[2003]14号</w:t>
      </w:r>
      <w:r w:rsidRPr="00112081">
        <w:rPr>
          <w:rFonts w:ascii="宋体" w:hAnsi="宋体" w:hint="eastAsia"/>
          <w:color w:val="000000"/>
          <w:sz w:val="24"/>
        </w:rPr>
        <w:t>）</w:t>
      </w:r>
      <w:r>
        <w:rPr>
          <w:rFonts w:ascii="宋体" w:hAnsi="宋体" w:hint="eastAsia"/>
          <w:color w:val="000000"/>
          <w:sz w:val="24"/>
        </w:rPr>
        <w:t>，</w:t>
      </w:r>
      <w:r w:rsidRPr="00112081">
        <w:rPr>
          <w:rFonts w:ascii="宋体" w:hAnsi="宋体" w:hint="eastAsia"/>
          <w:color w:val="000000"/>
          <w:sz w:val="24"/>
        </w:rPr>
        <w:t>将“体育”划分在第三产业的“R文化 体育和娱乐业”中，其产品分为：9651体育和娱乐性体育活动的宣传和组织</w:t>
      </w:r>
      <w:r w:rsidRPr="00112081">
        <w:rPr>
          <w:rFonts w:ascii="宋体" w:hAnsi="宋体" w:hint="eastAsia"/>
          <w:color w:val="000000"/>
          <w:sz w:val="24"/>
        </w:rPr>
        <w:lastRenderedPageBreak/>
        <w:t>服务、9651体育和娱乐性体育设施经营服务、9659其他体育和娱乐性体育服务、9661运动员服务、9662有关体育和娱乐性的支持性服务（资料来源于《全国主要产品分类与代码 第2部分：不可运输产品》</w:t>
      </w:r>
      <w:r w:rsidRPr="00112081">
        <w:rPr>
          <w:rFonts w:ascii="宋体" w:hAnsi="宋体"/>
          <w:color w:val="000000"/>
          <w:sz w:val="24"/>
        </w:rPr>
        <w:t>GB/T</w:t>
      </w:r>
      <w:r w:rsidRPr="00112081">
        <w:rPr>
          <w:rFonts w:ascii="宋体" w:hAnsi="宋体" w:hint="eastAsia"/>
          <w:color w:val="000000"/>
          <w:sz w:val="24"/>
        </w:rPr>
        <w:t xml:space="preserve"> 7635.2</w:t>
      </w:r>
      <w:r w:rsidRPr="00112081">
        <w:rPr>
          <w:rFonts w:ascii="宋体" w:hAnsi="宋体"/>
          <w:color w:val="000000"/>
          <w:sz w:val="24"/>
        </w:rPr>
        <w:t>-2002</w:t>
      </w:r>
      <w:r w:rsidRPr="00112081">
        <w:rPr>
          <w:rFonts w:ascii="宋体" w:hAnsi="宋体" w:hint="eastAsia"/>
          <w:color w:val="000000"/>
          <w:sz w:val="24"/>
        </w:rPr>
        <w:t>国家标准的</w:t>
      </w:r>
      <w:r w:rsidRPr="00112081">
        <w:rPr>
          <w:rFonts w:ascii="宋体" w:hAnsi="宋体"/>
          <w:color w:val="000000"/>
          <w:sz w:val="24"/>
        </w:rPr>
        <w:t>规定</w:t>
      </w:r>
      <w:r w:rsidRPr="00112081">
        <w:rPr>
          <w:rFonts w:ascii="宋体" w:hAnsi="宋体" w:hint="eastAsia"/>
          <w:color w:val="000000"/>
          <w:sz w:val="24"/>
        </w:rPr>
        <w:t>）等产品类别；</w:t>
      </w:r>
    </w:p>
    <w:p w:rsidR="007C36C7" w:rsidRPr="00112081"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2</w:t>
      </w:r>
      <w:r w:rsidRPr="00112081">
        <w:rPr>
          <w:rFonts w:ascii="宋体" w:hAnsi="宋体" w:hint="eastAsia"/>
          <w:color w:val="000000"/>
          <w:sz w:val="24"/>
        </w:rPr>
        <w:t>)税率。在中国境内提供体育服务的单位和个人适应《中华人民共和国营业税暂行条例》的规定，其营业税税率为3%；</w:t>
      </w:r>
    </w:p>
    <w:p w:rsidR="007C36C7" w:rsidRPr="00112081"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3</w:t>
      </w:r>
      <w:r w:rsidRPr="00112081">
        <w:rPr>
          <w:rFonts w:ascii="宋体" w:hAnsi="宋体" w:hint="eastAsia"/>
          <w:color w:val="000000"/>
          <w:sz w:val="24"/>
        </w:rPr>
        <w:t>)服务价格。我国《价格法》的规定，体育服务业的服务收费实行市场调节价；</w:t>
      </w:r>
    </w:p>
    <w:p w:rsidR="007C36C7" w:rsidRPr="00112081"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4)</w:t>
      </w:r>
      <w:r w:rsidRPr="00112081">
        <w:rPr>
          <w:rFonts w:ascii="宋体" w:hAnsi="宋体" w:hint="eastAsia"/>
          <w:color w:val="000000"/>
          <w:sz w:val="24"/>
        </w:rPr>
        <w:t>安全生产。我国《安全生产法》规定，生产经营单位必须遵守本法和其他有关安全生产的法律、法规，加强安全生产管理，建立、健全安全生产责任制度，完善安全生产条件，确保安全生产。</w:t>
      </w:r>
    </w:p>
    <w:p w:rsidR="007C36C7" w:rsidRPr="00112081"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5</w:t>
      </w:r>
      <w:r w:rsidRPr="00112081">
        <w:rPr>
          <w:rFonts w:ascii="宋体" w:hAnsi="宋体" w:hint="eastAsia"/>
          <w:color w:val="000000"/>
          <w:sz w:val="24"/>
        </w:rPr>
        <w:t>)</w:t>
      </w:r>
      <w:r w:rsidRPr="00112081">
        <w:rPr>
          <w:rFonts w:ascii="宋体" w:hAnsi="宋体"/>
          <w:color w:val="000000"/>
          <w:sz w:val="24"/>
        </w:rPr>
        <w:t>保障人体健康，人身、财产安全</w:t>
      </w:r>
      <w:r w:rsidRPr="00112081">
        <w:rPr>
          <w:rFonts w:ascii="宋体" w:hAnsi="宋体" w:hint="eastAsia"/>
          <w:color w:val="000000"/>
          <w:sz w:val="24"/>
        </w:rPr>
        <w:t>。我国《标准化法》规定，</w:t>
      </w:r>
      <w:r w:rsidRPr="00112081">
        <w:rPr>
          <w:rFonts w:ascii="宋体" w:hAnsi="宋体"/>
          <w:color w:val="000000"/>
          <w:sz w:val="24"/>
        </w:rPr>
        <w:t>保障人体健康，人身、财产安全的标准和法律、行政法规规定强制执行的标准是强制性标准，其他标准是推荐性标准。强制性标准，必须执行。不符合强制性标准的产品，禁止生产、销售和进口。推荐性标准，国家鼓励企业自愿采用。</w:t>
      </w:r>
      <w:r w:rsidRPr="00112081">
        <w:rPr>
          <w:rFonts w:ascii="宋体" w:hAnsi="宋体" w:hint="eastAsia"/>
          <w:color w:val="000000"/>
          <w:sz w:val="24"/>
        </w:rPr>
        <w:t xml:space="preserve">  </w:t>
      </w:r>
    </w:p>
    <w:p w:rsidR="007C36C7"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6</w:t>
      </w:r>
      <w:r w:rsidRPr="00112081">
        <w:rPr>
          <w:rFonts w:ascii="宋体" w:hAnsi="宋体" w:hint="eastAsia"/>
          <w:color w:val="000000"/>
          <w:sz w:val="24"/>
        </w:rPr>
        <w:t>)</w:t>
      </w:r>
      <w:r>
        <w:rPr>
          <w:rFonts w:ascii="宋体" w:hAnsi="宋体" w:hint="eastAsia"/>
          <w:color w:val="000000"/>
          <w:sz w:val="24"/>
        </w:rPr>
        <w:t>体育市场主体的进出。</w:t>
      </w:r>
      <w:r w:rsidRPr="00112081">
        <w:rPr>
          <w:rFonts w:ascii="宋体" w:hAnsi="宋体" w:hint="eastAsia"/>
          <w:color w:val="000000"/>
          <w:sz w:val="24"/>
        </w:rPr>
        <w:t>中国的《国务院关于鼓励支持和引导个体私营等非公有制经济发展的若干意见》（国发[2005]3号），支持、引导和规范非公有资本投资教育、科研、卫生、文化、体育等社会事业的非营利性和营利性领域。在放开市场准入的同时，加强政府和社会监管，维护公众利益。支持非公有制经济参与公有制社会事业单位的改组改制。通过税收等相关政策，鼓励非公有制经济捐资捐赠社会事业。我国《公共文化体育设施条例》的规定，国家鼓励企业、事业单位、社会团体和个人等社会力量举办公共文化体育设施。建设公共文化体</w:t>
      </w:r>
      <w:r>
        <w:rPr>
          <w:rFonts w:ascii="宋体" w:hAnsi="宋体" w:hint="eastAsia"/>
          <w:color w:val="000000"/>
          <w:sz w:val="24"/>
        </w:rPr>
        <w:t>育设施使用国有土地的，经依法批准可以以划拨方式取得。</w:t>
      </w:r>
    </w:p>
    <w:p w:rsidR="007C36C7" w:rsidRPr="00CE746A" w:rsidRDefault="007C36C7" w:rsidP="00FF77E4">
      <w:pPr>
        <w:spacing w:line="300" w:lineRule="auto"/>
        <w:ind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7</w:t>
      </w:r>
      <w:r w:rsidRPr="00112081">
        <w:rPr>
          <w:rFonts w:ascii="宋体" w:hAnsi="宋体" w:hint="eastAsia"/>
          <w:color w:val="000000"/>
          <w:sz w:val="24"/>
        </w:rPr>
        <w:t>)</w:t>
      </w:r>
      <w:r w:rsidRPr="00CE746A">
        <w:rPr>
          <w:rFonts w:ascii="宋体" w:hAnsi="宋体" w:hint="eastAsia"/>
          <w:color w:val="000000"/>
          <w:sz w:val="24"/>
        </w:rPr>
        <w:t>中国对WTO《服务贸易协定》的具体承诺</w:t>
      </w:r>
      <w:r>
        <w:rPr>
          <w:rFonts w:ascii="宋体" w:hAnsi="宋体" w:hint="eastAsia"/>
          <w:color w:val="000000"/>
          <w:sz w:val="24"/>
        </w:rPr>
        <w:t>。</w:t>
      </w:r>
    </w:p>
    <w:p w:rsidR="007C36C7" w:rsidRPr="00CE746A" w:rsidRDefault="007C36C7" w:rsidP="00FF77E4">
      <w:pPr>
        <w:spacing w:line="300" w:lineRule="auto"/>
        <w:ind w:firstLine="480"/>
        <w:rPr>
          <w:rFonts w:ascii="宋体" w:hAnsi="宋体"/>
          <w:color w:val="000000"/>
          <w:sz w:val="24"/>
        </w:rPr>
      </w:pPr>
      <w:r w:rsidRPr="00CE746A">
        <w:rPr>
          <w:rFonts w:ascii="宋体" w:hAnsi="宋体" w:hint="eastAsia"/>
          <w:color w:val="000000"/>
          <w:sz w:val="24"/>
        </w:rPr>
        <w:t>目前，中国政府已与新西兰等21</w:t>
      </w:r>
      <w:r>
        <w:rPr>
          <w:rFonts w:ascii="宋体" w:hAnsi="宋体" w:hint="eastAsia"/>
          <w:color w:val="000000"/>
          <w:sz w:val="24"/>
        </w:rPr>
        <w:t>个国家和香港、澳门等地区签订</w:t>
      </w:r>
      <w:r w:rsidRPr="00CE746A">
        <w:rPr>
          <w:rFonts w:ascii="宋体" w:hAnsi="宋体" w:hint="eastAsia"/>
          <w:color w:val="000000"/>
          <w:sz w:val="24"/>
        </w:rPr>
        <w:t>《自由服务贸易协定》，其中我国在体育服务贸易的“市场准入”和“国民待遇”上承诺 “没有限制（None）”，具体内容见</w:t>
      </w:r>
      <w:r>
        <w:rPr>
          <w:rFonts w:ascii="宋体" w:hAnsi="宋体" w:hint="eastAsia"/>
          <w:color w:val="000000"/>
          <w:sz w:val="24"/>
        </w:rPr>
        <w:t>下</w:t>
      </w:r>
      <w:r w:rsidRPr="00CE746A">
        <w:rPr>
          <w:rFonts w:ascii="宋体" w:hAnsi="宋体" w:hint="eastAsia"/>
          <w:color w:val="000000"/>
          <w:sz w:val="24"/>
        </w:rPr>
        <w:t>表 “WTO体育服务贸易中国具体承诺表”。</w:t>
      </w:r>
    </w:p>
    <w:p w:rsidR="004B2253" w:rsidRDefault="004B2253" w:rsidP="00FF77E4">
      <w:pPr>
        <w:spacing w:line="300" w:lineRule="auto"/>
        <w:ind w:firstLine="480"/>
        <w:rPr>
          <w:rFonts w:ascii="宋体" w:hAnsi="宋体"/>
          <w:color w:val="000000"/>
          <w:sz w:val="24"/>
        </w:rPr>
      </w:pPr>
    </w:p>
    <w:p w:rsidR="00D87FF2" w:rsidRDefault="00D87FF2" w:rsidP="00FF77E4">
      <w:pPr>
        <w:spacing w:line="300" w:lineRule="auto"/>
        <w:ind w:firstLine="480"/>
        <w:rPr>
          <w:rFonts w:ascii="宋体" w:hAnsi="宋体"/>
          <w:color w:val="000000"/>
          <w:sz w:val="24"/>
        </w:rPr>
      </w:pPr>
    </w:p>
    <w:p w:rsidR="00D87FF2" w:rsidRDefault="00D87FF2" w:rsidP="00FF77E4">
      <w:pPr>
        <w:spacing w:line="300" w:lineRule="auto"/>
        <w:ind w:firstLine="480"/>
        <w:rPr>
          <w:rFonts w:ascii="宋体" w:hAnsi="宋体"/>
          <w:color w:val="000000"/>
          <w:sz w:val="24"/>
        </w:rPr>
      </w:pPr>
    </w:p>
    <w:p w:rsidR="00D87FF2" w:rsidRDefault="00D87FF2" w:rsidP="00FF77E4">
      <w:pPr>
        <w:spacing w:line="300" w:lineRule="auto"/>
        <w:ind w:firstLine="480"/>
        <w:rPr>
          <w:rFonts w:ascii="宋体" w:hAnsi="宋体"/>
          <w:color w:val="000000"/>
          <w:sz w:val="24"/>
        </w:rPr>
      </w:pPr>
    </w:p>
    <w:p w:rsidR="00D87FF2" w:rsidRDefault="00D87FF2" w:rsidP="00FF77E4">
      <w:pPr>
        <w:spacing w:line="300" w:lineRule="auto"/>
        <w:ind w:firstLine="480"/>
        <w:rPr>
          <w:rFonts w:ascii="宋体" w:hAnsi="宋体"/>
          <w:color w:val="000000"/>
          <w:sz w:val="24"/>
        </w:rPr>
      </w:pPr>
    </w:p>
    <w:p w:rsidR="00D87FF2" w:rsidRDefault="00D87FF2" w:rsidP="00FF77E4">
      <w:pPr>
        <w:spacing w:line="300" w:lineRule="auto"/>
        <w:ind w:firstLine="480"/>
        <w:rPr>
          <w:rFonts w:ascii="宋体" w:hAnsi="宋体"/>
          <w:color w:val="000000"/>
          <w:sz w:val="24"/>
        </w:rPr>
      </w:pPr>
    </w:p>
    <w:p w:rsidR="00FF77E4" w:rsidRDefault="00FF77E4" w:rsidP="00FF77E4">
      <w:pPr>
        <w:spacing w:line="300" w:lineRule="auto"/>
        <w:ind w:firstLine="480"/>
        <w:rPr>
          <w:rFonts w:ascii="宋体" w:hAnsi="宋体"/>
          <w:color w:val="000000"/>
          <w:sz w:val="24"/>
        </w:rPr>
      </w:pPr>
    </w:p>
    <w:p w:rsidR="00FF77E4" w:rsidRPr="000D7854" w:rsidRDefault="00FF77E4" w:rsidP="00FF77E4">
      <w:pPr>
        <w:spacing w:line="300" w:lineRule="auto"/>
        <w:ind w:firstLine="480"/>
        <w:rPr>
          <w:rFonts w:ascii="宋体" w:hAnsi="宋体"/>
          <w:color w:val="000000"/>
          <w:sz w:val="24"/>
        </w:rPr>
      </w:pPr>
    </w:p>
    <w:p w:rsidR="007C36C7" w:rsidRPr="00FF77E4" w:rsidRDefault="007C36C7" w:rsidP="001E7DB5">
      <w:pPr>
        <w:spacing w:beforeLines="50" w:afterLines="50" w:line="400" w:lineRule="exact"/>
        <w:ind w:firstLineChars="100" w:firstLine="210"/>
        <w:rPr>
          <w:rFonts w:ascii="宋体" w:hAnsi="宋体"/>
          <w:color w:val="000000"/>
          <w:szCs w:val="21"/>
        </w:rPr>
      </w:pPr>
      <w:r w:rsidRPr="00FF77E4">
        <w:rPr>
          <w:rFonts w:ascii="宋体" w:hAnsi="宋体" w:hint="eastAsia"/>
          <w:color w:val="000000"/>
          <w:szCs w:val="21"/>
        </w:rPr>
        <w:lastRenderedPageBreak/>
        <w:t>表</w:t>
      </w:r>
      <w:r w:rsidR="004B2253" w:rsidRPr="00FF77E4">
        <w:rPr>
          <w:rFonts w:ascii="宋体" w:hAnsi="宋体" w:hint="eastAsia"/>
          <w:color w:val="000000"/>
          <w:szCs w:val="21"/>
        </w:rPr>
        <w:t>:</w:t>
      </w:r>
      <w:r w:rsidRPr="00FF77E4">
        <w:rPr>
          <w:rFonts w:ascii="宋体" w:hAnsi="宋体" w:hint="eastAsia"/>
          <w:color w:val="000000"/>
          <w:szCs w:val="21"/>
        </w:rPr>
        <w:t>体育服务贸易中国具体承诺表</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340"/>
        <w:gridCol w:w="2340"/>
        <w:gridCol w:w="1277"/>
      </w:tblGrid>
      <w:tr w:rsidR="007C36C7" w:rsidRPr="00CE746A" w:rsidTr="007A5694">
        <w:tc>
          <w:tcPr>
            <w:tcW w:w="8585" w:type="dxa"/>
            <w:gridSpan w:val="4"/>
          </w:tcPr>
          <w:p w:rsidR="007C36C7" w:rsidRPr="00CE746A" w:rsidRDefault="007C36C7" w:rsidP="007A5694">
            <w:pPr>
              <w:pBdr>
                <w:bottom w:val="single" w:sz="6" w:space="1" w:color="auto"/>
              </w:pBdr>
              <w:tabs>
                <w:tab w:val="center" w:pos="4153"/>
                <w:tab w:val="right" w:pos="8306"/>
              </w:tabs>
              <w:snapToGrid w:val="0"/>
              <w:spacing w:line="400" w:lineRule="exact"/>
              <w:jc w:val="center"/>
              <w:rPr>
                <w:rFonts w:ascii="宋体" w:hAnsi="宋体"/>
                <w:color w:val="000000"/>
                <w:sz w:val="24"/>
              </w:rPr>
            </w:pPr>
            <w:r w:rsidRPr="00CE746A">
              <w:rPr>
                <w:rFonts w:ascii="宋体" w:hAnsi="宋体" w:hint="eastAsia"/>
                <w:color w:val="000000"/>
                <w:sz w:val="24"/>
              </w:rPr>
              <w:t>服务提供方式：</w:t>
            </w:r>
            <w:r>
              <w:rPr>
                <w:rFonts w:ascii="宋体" w:hAnsi="宋体" w:hint="eastAsia"/>
                <w:color w:val="000000"/>
                <w:sz w:val="24"/>
              </w:rPr>
              <w:t>①</w:t>
            </w:r>
            <w:r w:rsidRPr="00CE746A">
              <w:rPr>
                <w:rFonts w:ascii="宋体" w:hAnsi="宋体" w:hint="eastAsia"/>
                <w:color w:val="000000"/>
                <w:sz w:val="24"/>
              </w:rPr>
              <w:t xml:space="preserve">跨境交付 </w:t>
            </w:r>
            <w:r>
              <w:rPr>
                <w:rFonts w:ascii="宋体" w:hAnsi="宋体" w:hint="eastAsia"/>
                <w:color w:val="000000"/>
                <w:sz w:val="24"/>
              </w:rPr>
              <w:t>②</w:t>
            </w:r>
            <w:r w:rsidRPr="00CE746A">
              <w:rPr>
                <w:rFonts w:ascii="宋体" w:hAnsi="宋体" w:hint="eastAsia"/>
                <w:color w:val="000000"/>
                <w:sz w:val="24"/>
              </w:rPr>
              <w:t xml:space="preserve">境外消费 </w:t>
            </w:r>
            <w:r>
              <w:rPr>
                <w:rFonts w:ascii="宋体" w:hAnsi="宋体" w:hint="eastAsia"/>
                <w:color w:val="000000"/>
                <w:sz w:val="24"/>
              </w:rPr>
              <w:t>③</w:t>
            </w:r>
            <w:r w:rsidRPr="00CE746A">
              <w:rPr>
                <w:rFonts w:ascii="宋体" w:hAnsi="宋体" w:hint="eastAsia"/>
                <w:color w:val="000000"/>
                <w:sz w:val="24"/>
              </w:rPr>
              <w:t xml:space="preserve">商业存在 </w:t>
            </w:r>
            <w:r>
              <w:rPr>
                <w:rFonts w:ascii="宋体" w:hAnsi="宋体" w:hint="eastAsia"/>
                <w:color w:val="000000"/>
                <w:sz w:val="24"/>
              </w:rPr>
              <w:t>④</w:t>
            </w:r>
            <w:r w:rsidRPr="00CE746A">
              <w:rPr>
                <w:rFonts w:ascii="宋体" w:hAnsi="宋体" w:hint="eastAsia"/>
                <w:color w:val="000000"/>
                <w:sz w:val="24"/>
              </w:rPr>
              <w:t>自然人流动</w:t>
            </w:r>
          </w:p>
        </w:tc>
      </w:tr>
      <w:tr w:rsidR="007C36C7" w:rsidRPr="00CE746A" w:rsidTr="007A5694">
        <w:tc>
          <w:tcPr>
            <w:tcW w:w="2628" w:type="dxa"/>
          </w:tcPr>
          <w:p w:rsidR="007C36C7" w:rsidRPr="00CE746A" w:rsidRDefault="007C36C7" w:rsidP="007A5694">
            <w:pPr>
              <w:pBdr>
                <w:bottom w:val="single" w:sz="6" w:space="1" w:color="auto"/>
              </w:pBdr>
              <w:tabs>
                <w:tab w:val="center" w:pos="4153"/>
                <w:tab w:val="right" w:pos="8306"/>
              </w:tabs>
              <w:snapToGrid w:val="0"/>
              <w:spacing w:line="400" w:lineRule="exact"/>
              <w:jc w:val="center"/>
              <w:rPr>
                <w:rFonts w:ascii="宋体" w:hAnsi="宋体"/>
                <w:color w:val="000000"/>
                <w:sz w:val="24"/>
              </w:rPr>
            </w:pPr>
            <w:r w:rsidRPr="00CE746A">
              <w:rPr>
                <w:rFonts w:ascii="宋体" w:hAnsi="宋体" w:hint="eastAsia"/>
                <w:color w:val="000000"/>
                <w:sz w:val="24"/>
              </w:rPr>
              <w:t>部门与分部门</w:t>
            </w:r>
          </w:p>
        </w:tc>
        <w:tc>
          <w:tcPr>
            <w:tcW w:w="2340" w:type="dxa"/>
          </w:tcPr>
          <w:p w:rsidR="007C36C7" w:rsidRPr="00CE746A" w:rsidRDefault="007C36C7" w:rsidP="007A5694">
            <w:pPr>
              <w:pBdr>
                <w:bottom w:val="single" w:sz="6" w:space="1" w:color="auto"/>
              </w:pBdr>
              <w:tabs>
                <w:tab w:val="center" w:pos="4153"/>
                <w:tab w:val="right" w:pos="8306"/>
              </w:tabs>
              <w:snapToGrid w:val="0"/>
              <w:spacing w:line="400" w:lineRule="exact"/>
              <w:jc w:val="center"/>
              <w:rPr>
                <w:rFonts w:ascii="宋体" w:hAnsi="宋体"/>
                <w:color w:val="000000"/>
                <w:sz w:val="24"/>
              </w:rPr>
            </w:pPr>
            <w:r w:rsidRPr="00CE746A">
              <w:rPr>
                <w:rFonts w:ascii="宋体" w:hAnsi="宋体" w:hint="eastAsia"/>
                <w:color w:val="000000"/>
                <w:sz w:val="24"/>
              </w:rPr>
              <w:t>市场准入限制</w:t>
            </w:r>
          </w:p>
        </w:tc>
        <w:tc>
          <w:tcPr>
            <w:tcW w:w="2340" w:type="dxa"/>
          </w:tcPr>
          <w:p w:rsidR="007C36C7" w:rsidRPr="00CE746A" w:rsidRDefault="007C36C7" w:rsidP="007A5694">
            <w:pPr>
              <w:pBdr>
                <w:bottom w:val="single" w:sz="6" w:space="1" w:color="auto"/>
              </w:pBdr>
              <w:tabs>
                <w:tab w:val="center" w:pos="4153"/>
                <w:tab w:val="right" w:pos="8306"/>
              </w:tabs>
              <w:snapToGrid w:val="0"/>
              <w:spacing w:line="400" w:lineRule="exact"/>
              <w:jc w:val="center"/>
              <w:rPr>
                <w:rFonts w:ascii="宋体" w:hAnsi="宋体"/>
                <w:color w:val="000000"/>
                <w:sz w:val="24"/>
              </w:rPr>
            </w:pPr>
            <w:r w:rsidRPr="00CE746A">
              <w:rPr>
                <w:rFonts w:ascii="宋体" w:hAnsi="宋体" w:hint="eastAsia"/>
                <w:color w:val="000000"/>
                <w:sz w:val="24"/>
              </w:rPr>
              <w:t>国民待遇限制</w:t>
            </w:r>
          </w:p>
        </w:tc>
        <w:tc>
          <w:tcPr>
            <w:tcW w:w="1277" w:type="dxa"/>
          </w:tcPr>
          <w:p w:rsidR="007C36C7" w:rsidRPr="00CE746A" w:rsidRDefault="007C36C7" w:rsidP="007A5694">
            <w:pPr>
              <w:pBdr>
                <w:bottom w:val="single" w:sz="6" w:space="1" w:color="auto"/>
              </w:pBdr>
              <w:tabs>
                <w:tab w:val="center" w:pos="4153"/>
                <w:tab w:val="right" w:pos="8306"/>
              </w:tabs>
              <w:snapToGrid w:val="0"/>
              <w:spacing w:line="400" w:lineRule="exact"/>
              <w:jc w:val="center"/>
              <w:rPr>
                <w:rFonts w:ascii="宋体" w:hAnsi="宋体"/>
                <w:color w:val="000000"/>
                <w:sz w:val="24"/>
              </w:rPr>
            </w:pPr>
            <w:r w:rsidRPr="00CE746A">
              <w:rPr>
                <w:rFonts w:ascii="宋体" w:hAnsi="宋体" w:hint="eastAsia"/>
                <w:color w:val="000000"/>
                <w:sz w:val="24"/>
              </w:rPr>
              <w:t>附加承诺</w:t>
            </w:r>
          </w:p>
        </w:tc>
      </w:tr>
      <w:tr w:rsidR="007C36C7" w:rsidRPr="00CE746A" w:rsidTr="007A5694">
        <w:trPr>
          <w:trHeight w:val="2800"/>
        </w:trPr>
        <w:tc>
          <w:tcPr>
            <w:tcW w:w="2628" w:type="dxa"/>
          </w:tcPr>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sidRPr="00CE746A">
              <w:rPr>
                <w:rFonts w:ascii="宋体" w:hAnsi="宋体" w:hint="eastAsia"/>
                <w:color w:val="000000"/>
                <w:sz w:val="24"/>
              </w:rPr>
              <w:t>10.娱乐、文化和体育服务</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sidRPr="00CE746A">
              <w:rPr>
                <w:rFonts w:ascii="宋体" w:hAnsi="宋体" w:hint="eastAsia"/>
                <w:color w:val="000000"/>
                <w:sz w:val="24"/>
              </w:rPr>
              <w:t>D、体育及其他娱乐服务</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sidRPr="00CE746A">
              <w:rPr>
                <w:rFonts w:ascii="宋体" w:hAnsi="宋体" w:hint="eastAsia"/>
                <w:color w:val="000000"/>
                <w:sz w:val="24"/>
              </w:rPr>
              <w:t>（仅限CPC96411、96412、96413，不包括设立高尔夫球场地）</w:t>
            </w:r>
          </w:p>
        </w:tc>
        <w:tc>
          <w:tcPr>
            <w:tcW w:w="2340" w:type="dxa"/>
          </w:tcPr>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①</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②</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③</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④</w:t>
            </w:r>
            <w:r w:rsidRPr="00CE746A">
              <w:rPr>
                <w:rFonts w:ascii="宋体" w:hAnsi="宋体" w:hint="eastAsia"/>
                <w:color w:val="000000"/>
                <w:sz w:val="24"/>
              </w:rPr>
              <w:t>除水平承诺中的内容外，不做承诺</w:t>
            </w:r>
          </w:p>
        </w:tc>
        <w:tc>
          <w:tcPr>
            <w:tcW w:w="2340" w:type="dxa"/>
          </w:tcPr>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①</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②</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③</w:t>
            </w:r>
            <w:r w:rsidRPr="00CE746A">
              <w:rPr>
                <w:rFonts w:ascii="宋体" w:hAnsi="宋体" w:hint="eastAsia"/>
                <w:color w:val="000000"/>
                <w:sz w:val="24"/>
              </w:rPr>
              <w:t>没有限制</w:t>
            </w:r>
          </w:p>
          <w:p w:rsidR="007C36C7" w:rsidRPr="00CE746A" w:rsidRDefault="007C36C7" w:rsidP="007A5694">
            <w:pPr>
              <w:pBdr>
                <w:bottom w:val="single" w:sz="6" w:space="1" w:color="auto"/>
              </w:pBdr>
              <w:tabs>
                <w:tab w:val="center" w:pos="4153"/>
                <w:tab w:val="right" w:pos="8306"/>
              </w:tabs>
              <w:snapToGrid w:val="0"/>
              <w:spacing w:line="320" w:lineRule="exact"/>
              <w:jc w:val="center"/>
              <w:rPr>
                <w:rFonts w:ascii="宋体" w:hAnsi="宋体"/>
                <w:color w:val="000000"/>
                <w:sz w:val="24"/>
              </w:rPr>
            </w:pPr>
            <w:r>
              <w:rPr>
                <w:rFonts w:ascii="宋体" w:hAnsi="宋体" w:hint="eastAsia"/>
                <w:color w:val="000000"/>
                <w:sz w:val="24"/>
              </w:rPr>
              <w:t>④</w:t>
            </w:r>
            <w:r w:rsidRPr="00CE746A">
              <w:rPr>
                <w:rFonts w:ascii="宋体" w:hAnsi="宋体" w:hint="eastAsia"/>
                <w:color w:val="000000"/>
                <w:sz w:val="24"/>
              </w:rPr>
              <w:t>除水平承诺中内容外，不做承诺</w:t>
            </w:r>
          </w:p>
        </w:tc>
        <w:tc>
          <w:tcPr>
            <w:tcW w:w="1277" w:type="dxa"/>
          </w:tcPr>
          <w:p w:rsidR="007C36C7" w:rsidRPr="00CE746A" w:rsidRDefault="007C36C7" w:rsidP="007A5694">
            <w:pPr>
              <w:pBdr>
                <w:bottom w:val="single" w:sz="6" w:space="1" w:color="auto"/>
              </w:pBdr>
              <w:tabs>
                <w:tab w:val="center" w:pos="4153"/>
                <w:tab w:val="right" w:pos="8306"/>
              </w:tabs>
              <w:snapToGrid w:val="0"/>
              <w:spacing w:line="400" w:lineRule="exact"/>
              <w:ind w:firstLineChars="262" w:firstLine="629"/>
              <w:jc w:val="center"/>
              <w:rPr>
                <w:rFonts w:ascii="宋体" w:hAnsi="宋体"/>
                <w:color w:val="000000"/>
                <w:sz w:val="24"/>
              </w:rPr>
            </w:pPr>
          </w:p>
        </w:tc>
      </w:tr>
    </w:tbl>
    <w:p w:rsidR="007C36C7" w:rsidRPr="00FF77E4" w:rsidRDefault="007C36C7" w:rsidP="007C36C7">
      <w:pPr>
        <w:spacing w:line="320" w:lineRule="exact"/>
        <w:rPr>
          <w:rFonts w:ascii="宋体" w:hAnsi="宋体"/>
          <w:color w:val="000000"/>
          <w:szCs w:val="21"/>
        </w:rPr>
      </w:pPr>
      <w:r w:rsidRPr="00FF77E4">
        <w:rPr>
          <w:rFonts w:ascii="宋体" w:hAnsi="宋体" w:hint="eastAsia"/>
          <w:color w:val="000000"/>
          <w:szCs w:val="21"/>
        </w:rPr>
        <w:t>注：资料来源中国商务部</w:t>
      </w:r>
      <w:hyperlink r:id="rId6" w:history="1">
        <w:r w:rsidRPr="00FF77E4">
          <w:rPr>
            <w:rFonts w:hint="eastAsia"/>
            <w:color w:val="000000"/>
            <w:szCs w:val="21"/>
          </w:rPr>
          <w:t>www.mofcom.gov.cn</w:t>
        </w:r>
      </w:hyperlink>
      <w:r w:rsidRPr="00FF77E4">
        <w:rPr>
          <w:rFonts w:ascii="宋体" w:hAnsi="宋体" w:hint="eastAsia"/>
          <w:color w:val="000000"/>
          <w:szCs w:val="21"/>
        </w:rPr>
        <w:t>公布的《</w:t>
      </w:r>
      <w:r w:rsidRPr="00FF77E4">
        <w:rPr>
          <w:rFonts w:ascii="宋体" w:hAnsi="宋体"/>
          <w:color w:val="000000"/>
          <w:szCs w:val="21"/>
        </w:rPr>
        <w:t>中华人民共和国政府</w:t>
      </w:r>
      <w:r w:rsidRPr="00FF77E4">
        <w:rPr>
          <w:rFonts w:ascii="宋体" w:hAnsi="宋体" w:hint="eastAsia"/>
          <w:color w:val="000000"/>
          <w:szCs w:val="21"/>
        </w:rPr>
        <w:t>和</w:t>
      </w:r>
      <w:r w:rsidRPr="00FF77E4">
        <w:rPr>
          <w:rFonts w:ascii="宋体" w:hAnsi="宋体"/>
          <w:color w:val="000000"/>
          <w:szCs w:val="21"/>
        </w:rPr>
        <w:t>智利共和国政府自由贸易协定</w:t>
      </w:r>
      <w:r w:rsidRPr="00FF77E4">
        <w:rPr>
          <w:rFonts w:ascii="宋体" w:hAnsi="宋体" w:hint="eastAsia"/>
          <w:color w:val="000000"/>
          <w:szCs w:val="21"/>
        </w:rPr>
        <w:t>关于服务贸易的补充协定》</w:t>
      </w:r>
    </w:p>
    <w:p w:rsidR="00FF77E4" w:rsidRDefault="00FF77E4" w:rsidP="007C36C7">
      <w:pPr>
        <w:widowControl/>
        <w:spacing w:line="380" w:lineRule="exact"/>
        <w:ind w:firstLineChars="200" w:firstLine="480"/>
        <w:jc w:val="left"/>
        <w:rPr>
          <w:rFonts w:ascii="宋体" w:hAnsi="宋体"/>
          <w:color w:val="000000"/>
          <w:sz w:val="24"/>
        </w:rPr>
      </w:pPr>
    </w:p>
    <w:p w:rsidR="007C36C7" w:rsidRPr="00CE746A" w:rsidRDefault="007C36C7" w:rsidP="00FF77E4">
      <w:pPr>
        <w:spacing w:line="300" w:lineRule="auto"/>
        <w:ind w:firstLineChars="200" w:firstLine="480"/>
        <w:rPr>
          <w:rFonts w:ascii="宋体" w:hAnsi="宋体"/>
          <w:color w:val="000000"/>
          <w:sz w:val="24"/>
        </w:rPr>
      </w:pPr>
      <w:r>
        <w:rPr>
          <w:rFonts w:ascii="宋体" w:hAnsi="宋体" w:hint="eastAsia"/>
          <w:color w:val="000000"/>
          <w:sz w:val="24"/>
        </w:rPr>
        <w:t>表</w:t>
      </w:r>
      <w:r w:rsidRPr="00CE746A">
        <w:rPr>
          <w:rFonts w:ascii="宋体" w:hAnsi="宋体" w:hint="eastAsia"/>
          <w:color w:val="000000"/>
          <w:sz w:val="24"/>
        </w:rPr>
        <w:t>中的部门与分部门是指WTO</w:t>
      </w:r>
      <w:r w:rsidRPr="00CE746A">
        <w:rPr>
          <w:rFonts w:ascii="宋体" w:hAnsi="宋体"/>
          <w:color w:val="000000"/>
          <w:sz w:val="24"/>
        </w:rPr>
        <w:t>《服务贸易总协定》</w:t>
      </w:r>
      <w:r w:rsidRPr="00CE746A">
        <w:rPr>
          <w:rFonts w:ascii="宋体" w:hAnsi="宋体" w:hint="eastAsia"/>
          <w:color w:val="000000"/>
          <w:sz w:val="24"/>
        </w:rPr>
        <w:t>的服务贸易分类，即96411是指体育活动的组织与推广服务、96412是指体育设施运营服务、96413是指运动员服务。</w:t>
      </w:r>
    </w:p>
    <w:p w:rsidR="007C36C7" w:rsidRPr="00CE746A" w:rsidRDefault="007C36C7" w:rsidP="00FF77E4">
      <w:pPr>
        <w:spacing w:line="300" w:lineRule="auto"/>
        <w:ind w:firstLineChars="200" w:firstLine="480"/>
        <w:rPr>
          <w:rFonts w:ascii="宋体" w:hAnsi="宋体"/>
          <w:color w:val="000000"/>
          <w:sz w:val="24"/>
        </w:rPr>
      </w:pPr>
      <w:r w:rsidRPr="00CE746A">
        <w:rPr>
          <w:rFonts w:ascii="宋体" w:hAnsi="宋体" w:hint="eastAsia"/>
          <w:color w:val="000000"/>
          <w:sz w:val="24"/>
        </w:rPr>
        <w:t>表</w:t>
      </w:r>
      <w:r>
        <w:rPr>
          <w:rFonts w:ascii="宋体" w:hAnsi="宋体" w:hint="eastAsia"/>
          <w:color w:val="000000"/>
          <w:sz w:val="24"/>
        </w:rPr>
        <w:t>中，</w:t>
      </w:r>
      <w:r w:rsidRPr="00CE746A">
        <w:rPr>
          <w:rFonts w:ascii="宋体" w:hAnsi="宋体" w:hint="eastAsia"/>
          <w:color w:val="000000"/>
          <w:sz w:val="24"/>
        </w:rPr>
        <w:t>“市场准入”和“国民待遇”的服务提供方式：</w:t>
      </w:r>
      <w:r>
        <w:rPr>
          <w:rFonts w:ascii="宋体" w:hAnsi="宋体" w:hint="eastAsia"/>
          <w:color w:val="000000"/>
          <w:sz w:val="24"/>
        </w:rPr>
        <w:t>①</w:t>
      </w:r>
      <w:r w:rsidRPr="00CE746A">
        <w:rPr>
          <w:rFonts w:ascii="宋体" w:hAnsi="宋体" w:hint="eastAsia"/>
          <w:color w:val="000000"/>
          <w:sz w:val="24"/>
        </w:rPr>
        <w:t>“跨境交付”、</w:t>
      </w:r>
      <w:r>
        <w:rPr>
          <w:rFonts w:ascii="宋体" w:hAnsi="宋体" w:hint="eastAsia"/>
          <w:color w:val="000000"/>
          <w:sz w:val="24"/>
        </w:rPr>
        <w:t>②</w:t>
      </w:r>
      <w:r w:rsidRPr="00CE746A">
        <w:rPr>
          <w:rFonts w:ascii="宋体" w:hAnsi="宋体" w:hint="eastAsia"/>
          <w:color w:val="000000"/>
          <w:sz w:val="24"/>
        </w:rPr>
        <w:t>“境外消费”和</w:t>
      </w:r>
      <w:r>
        <w:rPr>
          <w:rFonts w:ascii="宋体" w:hAnsi="宋体" w:hint="eastAsia"/>
          <w:color w:val="000000"/>
          <w:sz w:val="24"/>
        </w:rPr>
        <w:t>③“商业存在”等模式的“没有限制”是指外国体育服务提供者可以向</w:t>
      </w:r>
      <w:r w:rsidRPr="00CE746A">
        <w:rPr>
          <w:rFonts w:ascii="宋体" w:hAnsi="宋体" w:hint="eastAsia"/>
          <w:color w:val="000000"/>
          <w:sz w:val="24"/>
        </w:rPr>
        <w:t>中国境内，没有限制为中国消费者提供体育服务；模式</w:t>
      </w:r>
      <w:r>
        <w:rPr>
          <w:rFonts w:ascii="宋体" w:hAnsi="宋体" w:hint="eastAsia"/>
          <w:color w:val="000000"/>
          <w:sz w:val="24"/>
        </w:rPr>
        <w:t>④</w:t>
      </w:r>
      <w:r w:rsidRPr="00CE746A">
        <w:rPr>
          <w:rFonts w:ascii="宋体" w:hAnsi="宋体" w:hint="eastAsia"/>
          <w:color w:val="000000"/>
          <w:sz w:val="24"/>
        </w:rPr>
        <w:t>“自然人流动”的“除水平承诺中的内容外，不做承诺”是指</w:t>
      </w:r>
      <w:r w:rsidRPr="00CE746A">
        <w:rPr>
          <w:rFonts w:ascii="宋体" w:hAnsi="宋体"/>
          <w:color w:val="000000"/>
          <w:sz w:val="24"/>
        </w:rPr>
        <w:t>除与属下列类别的自然人的入境和临时居留有关的措施外，不作承诺：</w:t>
      </w:r>
    </w:p>
    <w:p w:rsidR="007C36C7" w:rsidRPr="00CE746A" w:rsidRDefault="007C36C7" w:rsidP="00FF77E4">
      <w:pPr>
        <w:spacing w:line="300" w:lineRule="auto"/>
        <w:ind w:firstLineChars="200" w:firstLine="480"/>
        <w:rPr>
          <w:rFonts w:ascii="宋体" w:hAnsi="宋体"/>
          <w:color w:val="000000"/>
          <w:sz w:val="24"/>
        </w:rPr>
      </w:pPr>
      <w:r w:rsidRPr="00CE746A">
        <w:rPr>
          <w:rFonts w:ascii="宋体" w:hAnsi="宋体"/>
          <w:color w:val="000000"/>
          <w:sz w:val="24"/>
        </w:rPr>
        <w:t>ａ</w:t>
      </w:r>
      <w:r w:rsidRPr="00CE746A">
        <w:rPr>
          <w:rFonts w:ascii="宋体" w:hAnsi="宋体" w:hint="eastAsia"/>
          <w:color w:val="000000"/>
          <w:sz w:val="24"/>
        </w:rPr>
        <w:t>.</w:t>
      </w:r>
      <w:r w:rsidRPr="00CE746A">
        <w:rPr>
          <w:rFonts w:ascii="宋体" w:hAnsi="宋体"/>
          <w:color w:val="000000"/>
          <w:sz w:val="24"/>
        </w:rPr>
        <w:t>对于在中华人民共和国领土内已设立代表处、分公司或子公司的ＷＴＯ成员的公司经理、高级管理人员和专家等高级雇员，作为公司内部的调任人员临时调动，应允许其入境首期停留３年；</w:t>
      </w:r>
    </w:p>
    <w:p w:rsidR="007C36C7" w:rsidRPr="00CE746A" w:rsidRDefault="007C36C7" w:rsidP="00FF77E4">
      <w:pPr>
        <w:spacing w:line="300" w:lineRule="auto"/>
        <w:ind w:firstLineChars="200" w:firstLine="480"/>
        <w:rPr>
          <w:rFonts w:ascii="宋体" w:hAnsi="宋体"/>
          <w:color w:val="000000"/>
          <w:sz w:val="24"/>
        </w:rPr>
      </w:pPr>
      <w:r w:rsidRPr="00CE746A">
        <w:rPr>
          <w:rFonts w:ascii="宋体" w:hAnsi="宋体"/>
          <w:color w:val="000000"/>
          <w:sz w:val="24"/>
        </w:rPr>
        <w:t>ｂ</w:t>
      </w:r>
      <w:r w:rsidRPr="00CE746A">
        <w:rPr>
          <w:rFonts w:ascii="宋体" w:hAnsi="宋体" w:hint="eastAsia"/>
          <w:color w:val="000000"/>
          <w:sz w:val="24"/>
        </w:rPr>
        <w:t>.</w:t>
      </w:r>
      <w:r w:rsidRPr="00CE746A">
        <w:rPr>
          <w:rFonts w:ascii="宋体" w:hAnsi="宋体"/>
          <w:color w:val="000000"/>
          <w:sz w:val="24"/>
        </w:rPr>
        <w:t>对于被在中华人民共和国境内的外国投资企业雇用从事商业活动的ＷＴＯ成员的公司的经理、高级管理人员和专家等高级雇员，应按有关合同条款规定给予其长期居留许可，或首期居留３年，以时间短者为准；</w:t>
      </w:r>
    </w:p>
    <w:p w:rsidR="007C36C7" w:rsidRPr="00CE746A" w:rsidRDefault="007C36C7" w:rsidP="00FF77E4">
      <w:pPr>
        <w:spacing w:line="300" w:lineRule="auto"/>
        <w:ind w:firstLineChars="200" w:firstLine="480"/>
        <w:rPr>
          <w:rFonts w:ascii="宋体" w:hAnsi="宋体"/>
          <w:color w:val="000000"/>
          <w:sz w:val="24"/>
        </w:rPr>
      </w:pPr>
      <w:r w:rsidRPr="00CE746A">
        <w:rPr>
          <w:rFonts w:ascii="宋体" w:hAnsi="宋体"/>
          <w:color w:val="000000"/>
          <w:sz w:val="24"/>
        </w:rPr>
        <w:t>ｃ</w:t>
      </w:r>
      <w:r w:rsidRPr="00CE746A">
        <w:rPr>
          <w:rFonts w:ascii="宋体" w:hAnsi="宋体" w:hint="eastAsia"/>
          <w:color w:val="000000"/>
          <w:sz w:val="24"/>
        </w:rPr>
        <w:t>.</w:t>
      </w:r>
      <w:r w:rsidRPr="00CE746A">
        <w:rPr>
          <w:rFonts w:ascii="宋体" w:hAnsi="宋体"/>
          <w:color w:val="000000"/>
          <w:sz w:val="24"/>
        </w:rPr>
        <w:t>服务销售人员</w:t>
      </w:r>
      <w:r w:rsidRPr="00CE746A">
        <w:rPr>
          <w:rFonts w:ascii="宋体" w:hAnsi="宋体" w:hint="eastAsia"/>
          <w:color w:val="000000"/>
          <w:sz w:val="24"/>
        </w:rPr>
        <w:t>，</w:t>
      </w:r>
      <w:r w:rsidRPr="00CE746A">
        <w:rPr>
          <w:rFonts w:ascii="宋体" w:hAnsi="宋体"/>
          <w:color w:val="000000"/>
          <w:sz w:val="24"/>
        </w:rPr>
        <w:t>即不在中华人民共和国境内常驻、不从在中国境内的来源获得报酬、从事与代表服务提供者有关的活动、以就销售该提供者的服务进行谈判的人员，如：此类销售不向公众直接进行，</w:t>
      </w:r>
      <w:r w:rsidRPr="00CE746A">
        <w:rPr>
          <w:rFonts w:ascii="宋体" w:hAnsi="宋体" w:hint="eastAsia"/>
          <w:color w:val="000000"/>
          <w:sz w:val="24"/>
        </w:rPr>
        <w:t>或</w:t>
      </w:r>
      <w:r w:rsidRPr="00CE746A">
        <w:rPr>
          <w:rFonts w:ascii="宋体" w:hAnsi="宋体"/>
          <w:color w:val="000000"/>
          <w:sz w:val="24"/>
        </w:rPr>
        <w:t>该销售人员不从事该项服务的供应，则该销售人员的入境期限为</w:t>
      </w:r>
      <w:r>
        <w:rPr>
          <w:rFonts w:ascii="宋体" w:hAnsi="宋体" w:hint="eastAsia"/>
          <w:color w:val="000000"/>
          <w:sz w:val="24"/>
        </w:rPr>
        <w:t>90</w:t>
      </w:r>
      <w:r w:rsidRPr="00CE746A">
        <w:rPr>
          <w:rFonts w:ascii="宋体" w:hAnsi="宋体"/>
          <w:color w:val="000000"/>
          <w:sz w:val="24"/>
        </w:rPr>
        <w:t>天。</w:t>
      </w:r>
    </w:p>
    <w:p w:rsidR="007C36C7" w:rsidRPr="00112081" w:rsidRDefault="007C36C7" w:rsidP="007C36C7">
      <w:pPr>
        <w:spacing w:line="300" w:lineRule="auto"/>
        <w:rPr>
          <w:rFonts w:ascii="宋体" w:hAnsi="宋体"/>
          <w:b/>
          <w:color w:val="000000"/>
          <w:sz w:val="24"/>
        </w:rPr>
      </w:pPr>
      <w:r w:rsidRPr="00112081">
        <w:rPr>
          <w:rFonts w:ascii="宋体" w:hAnsi="宋体" w:hint="eastAsia"/>
          <w:b/>
          <w:color w:val="000000"/>
          <w:sz w:val="24"/>
        </w:rPr>
        <w:t>3.2.1.2行业规制</w:t>
      </w:r>
    </w:p>
    <w:p w:rsidR="007C36C7"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t>上世纪</w:t>
      </w:r>
      <w:r w:rsidRPr="00112081">
        <w:rPr>
          <w:rFonts w:ascii="宋体" w:hAnsi="宋体" w:hint="eastAsia"/>
          <w:color w:val="000000"/>
          <w:sz w:val="24"/>
        </w:rPr>
        <w:t>90年代以来，随着体育产业化进程的不断加速，体育经济立法工作得到了明显的重视和加强。1995年《中华人民共和国体育法》的颁布实施，使体育经济立法开始起步。国家体育总局先后下发了《关于加强体育市场管理的通</w:t>
      </w:r>
      <w:r w:rsidRPr="00112081">
        <w:rPr>
          <w:rFonts w:ascii="宋体" w:hAnsi="宋体" w:hint="eastAsia"/>
          <w:color w:val="000000"/>
          <w:sz w:val="24"/>
        </w:rPr>
        <w:lastRenderedPageBreak/>
        <w:t>知》、《关于进一步加强体育经营活动管理的通知》、《体育产业发展纲要》、《体育经营管理办法》、《关于在役运动员从事广告等经营活动的管理规定》</w:t>
      </w:r>
      <w:r>
        <w:rPr>
          <w:rFonts w:ascii="宋体" w:hAnsi="宋体" w:hint="eastAsia"/>
          <w:color w:val="000000"/>
          <w:sz w:val="24"/>
        </w:rPr>
        <w:t>、</w:t>
      </w:r>
      <w:r w:rsidRPr="00112081">
        <w:rPr>
          <w:rFonts w:ascii="宋体" w:hAnsi="宋体" w:hint="eastAsia"/>
          <w:color w:val="000000"/>
          <w:sz w:val="24"/>
        </w:rPr>
        <w:t>《体育经纪人管理办法》等法规和规章。</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我国《体育法》规定，</w:t>
      </w:r>
      <w:r w:rsidRPr="00112081">
        <w:rPr>
          <w:rFonts w:ascii="宋体" w:hAnsi="宋体"/>
          <w:color w:val="000000"/>
          <w:sz w:val="24"/>
        </w:rPr>
        <w:t>国务院体育行政部门主管全国体育工作。</w:t>
      </w:r>
      <w:r w:rsidRPr="00112081">
        <w:rPr>
          <w:rFonts w:ascii="宋体" w:hAnsi="宋体" w:hint="eastAsia"/>
          <w:color w:val="000000"/>
          <w:sz w:val="24"/>
        </w:rPr>
        <w:t>为此，国家体育总局为发展体育运动，增强人民体质，维护良好的体育服务经营秩序，颁布了如下体育服务行业规制：</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1</w:t>
      </w:r>
      <w:r w:rsidRPr="00112081">
        <w:rPr>
          <w:rFonts w:ascii="宋体" w:hAnsi="宋体" w:hint="eastAsia"/>
          <w:color w:val="000000"/>
          <w:sz w:val="24"/>
        </w:rPr>
        <w:t>)《</w:t>
      </w:r>
      <w:r w:rsidRPr="00112081">
        <w:rPr>
          <w:rFonts w:ascii="宋体" w:hAnsi="宋体"/>
          <w:color w:val="000000"/>
          <w:sz w:val="24"/>
        </w:rPr>
        <w:t>体育类民办非企业单位登记审查与管理暂行办法</w:t>
      </w:r>
      <w:r w:rsidRPr="00112081">
        <w:rPr>
          <w:rFonts w:ascii="宋体" w:hAnsi="宋体" w:hint="eastAsia"/>
          <w:color w:val="000000"/>
          <w:sz w:val="24"/>
        </w:rPr>
        <w:t>》</w:t>
      </w:r>
      <w:r w:rsidRPr="00112081">
        <w:rPr>
          <w:rFonts w:ascii="宋体" w:hAnsi="宋体"/>
          <w:color w:val="000000"/>
          <w:sz w:val="24"/>
        </w:rPr>
        <w:t>(国家体育总局令第5号 中华人民共和国民政部令第5号</w:t>
      </w:r>
      <w:r w:rsidRPr="00112081">
        <w:rPr>
          <w:rFonts w:ascii="宋体" w:hAnsi="宋体" w:hint="eastAsia"/>
          <w:color w:val="000000"/>
          <w:sz w:val="24"/>
        </w:rPr>
        <w:t>)规定，</w:t>
      </w:r>
      <w:r w:rsidRPr="00112081">
        <w:rPr>
          <w:rFonts w:ascii="宋体" w:hAnsi="宋体"/>
          <w:color w:val="000000"/>
          <w:sz w:val="24"/>
        </w:rPr>
        <w:t>体育行政部门是体育类民办非企业单位的业务主管单位。国务院体育行政部门负责指导全国体育类民办非企业单位的登记审查工作,并负责在民政部登记的体育类民办非企业单位的登记审查工作。县级以上地方各级人民政府体育行政部门负责本辖区内体育类民办非企业单位的设立审查工作。设立体育类民办非企业单位,必须向体育行政部门提交申请材料</w:t>
      </w:r>
      <w:r w:rsidRPr="00112081">
        <w:rPr>
          <w:rFonts w:ascii="宋体" w:hAnsi="宋体" w:hint="eastAsia"/>
          <w:color w:val="000000"/>
          <w:sz w:val="24"/>
        </w:rPr>
        <w:t>。</w:t>
      </w:r>
      <w:r>
        <w:rPr>
          <w:rFonts w:ascii="宋体" w:hAnsi="宋体" w:hint="eastAsia"/>
          <w:color w:val="000000"/>
          <w:sz w:val="24"/>
        </w:rPr>
        <w:t>职业体育俱乐部注册制等等。</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2</w:t>
      </w:r>
      <w:r w:rsidRPr="00112081">
        <w:rPr>
          <w:rFonts w:ascii="宋体" w:hAnsi="宋体" w:hint="eastAsia"/>
          <w:color w:val="000000"/>
          <w:sz w:val="24"/>
        </w:rPr>
        <w:t>)《</w:t>
      </w:r>
      <w:r w:rsidRPr="00112081">
        <w:rPr>
          <w:rFonts w:ascii="宋体" w:hAnsi="宋体"/>
          <w:color w:val="000000"/>
          <w:sz w:val="24"/>
        </w:rPr>
        <w:t>外国人来华登山管理办法</w:t>
      </w:r>
      <w:r w:rsidRPr="00112081">
        <w:rPr>
          <w:rFonts w:ascii="宋体" w:hAnsi="宋体" w:hint="eastAsia"/>
          <w:color w:val="000000"/>
          <w:sz w:val="24"/>
        </w:rPr>
        <w:t>》（</w:t>
      </w:r>
      <w:r w:rsidRPr="00112081">
        <w:rPr>
          <w:rFonts w:ascii="宋体" w:hAnsi="宋体"/>
          <w:color w:val="000000"/>
          <w:sz w:val="24"/>
        </w:rPr>
        <w:t>国</w:t>
      </w:r>
      <w:r w:rsidRPr="00112081">
        <w:rPr>
          <w:rFonts w:ascii="宋体" w:hAnsi="宋体" w:hint="eastAsia"/>
          <w:color w:val="000000"/>
          <w:sz w:val="24"/>
        </w:rPr>
        <w:t>家</w:t>
      </w:r>
      <w:r w:rsidRPr="00112081">
        <w:rPr>
          <w:rFonts w:ascii="宋体" w:hAnsi="宋体"/>
          <w:color w:val="000000"/>
          <w:sz w:val="24"/>
        </w:rPr>
        <w:t>体委</w:t>
      </w:r>
      <w:r w:rsidRPr="00112081">
        <w:rPr>
          <w:rFonts w:ascii="宋体" w:hAnsi="宋体" w:hint="eastAsia"/>
          <w:color w:val="000000"/>
          <w:sz w:val="24"/>
        </w:rPr>
        <w:t>令</w:t>
      </w:r>
      <w:r w:rsidRPr="00112081">
        <w:rPr>
          <w:rFonts w:ascii="宋体" w:hAnsi="宋体"/>
          <w:color w:val="000000"/>
          <w:sz w:val="24"/>
        </w:rPr>
        <w:t>第16号</w:t>
      </w:r>
      <w:r w:rsidRPr="00112081">
        <w:rPr>
          <w:rFonts w:ascii="宋体" w:hAnsi="宋体" w:hint="eastAsia"/>
          <w:color w:val="000000"/>
          <w:sz w:val="24"/>
        </w:rPr>
        <w:t>）规定，</w:t>
      </w:r>
      <w:r w:rsidRPr="00112081">
        <w:rPr>
          <w:rFonts w:ascii="宋体" w:hAnsi="宋体"/>
          <w:color w:val="000000"/>
          <w:sz w:val="24"/>
        </w:rPr>
        <w:t>外国人来华登山，应当向国家体委提出书面申请。国家体委收到外国团队或中外联合团队的登山申请后，应当在60日内作出是否批准的决定，并以书面形式通知外国团队或者中外联合队、代理申请事宜的省、自治区登山协会和登山活动所在省、自治区体委。</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3</w:t>
      </w:r>
      <w:r w:rsidRPr="00112081">
        <w:rPr>
          <w:rFonts w:ascii="宋体" w:hAnsi="宋体" w:hint="eastAsia"/>
          <w:color w:val="000000"/>
          <w:sz w:val="24"/>
        </w:rPr>
        <w:t>)《</w:t>
      </w:r>
      <w:r w:rsidRPr="00112081">
        <w:rPr>
          <w:rFonts w:ascii="宋体" w:hAnsi="宋体"/>
          <w:color w:val="000000"/>
          <w:sz w:val="24"/>
        </w:rPr>
        <w:t>健身气功管理办法</w:t>
      </w:r>
      <w:r w:rsidRPr="00112081">
        <w:rPr>
          <w:rFonts w:ascii="宋体" w:hAnsi="宋体" w:hint="eastAsia"/>
          <w:color w:val="000000"/>
          <w:sz w:val="24"/>
        </w:rPr>
        <w:t>》（</w:t>
      </w:r>
      <w:r w:rsidRPr="00112081">
        <w:rPr>
          <w:rFonts w:ascii="宋体" w:hAnsi="宋体"/>
          <w:color w:val="000000"/>
          <w:sz w:val="24"/>
        </w:rPr>
        <w:t>国家体育总局令第9号</w:t>
      </w:r>
      <w:r w:rsidRPr="00112081">
        <w:rPr>
          <w:rFonts w:ascii="宋体" w:hAnsi="宋体" w:hint="eastAsia"/>
          <w:color w:val="000000"/>
          <w:sz w:val="24"/>
        </w:rPr>
        <w:t>）规定，</w:t>
      </w:r>
      <w:r w:rsidRPr="00112081">
        <w:rPr>
          <w:rFonts w:ascii="宋体" w:hAnsi="宋体"/>
          <w:color w:val="000000"/>
          <w:sz w:val="24"/>
        </w:rPr>
        <w:t>举办健身气功活动或设立健身气功站点，应当获得体育行政部门的批准。</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4</w:t>
      </w:r>
      <w:r w:rsidRPr="00112081">
        <w:rPr>
          <w:rFonts w:ascii="宋体" w:hAnsi="宋体" w:hint="eastAsia"/>
          <w:color w:val="000000"/>
          <w:sz w:val="24"/>
        </w:rPr>
        <w:t>)《</w:t>
      </w:r>
      <w:r w:rsidRPr="00112081">
        <w:rPr>
          <w:rFonts w:ascii="宋体" w:hAnsi="宋体"/>
          <w:color w:val="000000"/>
          <w:sz w:val="24"/>
        </w:rPr>
        <w:t>少年儿童体育学校管理办法</w:t>
      </w:r>
      <w:r w:rsidRPr="00112081">
        <w:rPr>
          <w:rFonts w:ascii="宋体" w:hAnsi="宋体" w:hint="eastAsia"/>
          <w:color w:val="000000"/>
          <w:sz w:val="24"/>
        </w:rPr>
        <w:t>》（</w:t>
      </w:r>
      <w:smartTag w:uri="urn:schemas-microsoft-com:office:smarttags" w:element="chsdate">
        <w:smartTagPr>
          <w:attr w:name="IsROCDate" w:val="False"/>
          <w:attr w:name="IsLunarDate" w:val="False"/>
          <w:attr w:name="Day" w:val="4"/>
          <w:attr w:name="Month" w:val="2"/>
          <w:attr w:name="Year" w:val="1999"/>
        </w:smartTagPr>
        <w:r w:rsidRPr="00112081">
          <w:rPr>
            <w:rFonts w:ascii="宋体" w:hAnsi="宋体"/>
            <w:color w:val="000000"/>
            <w:sz w:val="24"/>
          </w:rPr>
          <w:t>1999年2月4日</w:t>
        </w:r>
      </w:smartTag>
      <w:r w:rsidRPr="00112081">
        <w:rPr>
          <w:rFonts w:ascii="宋体" w:hAnsi="宋体"/>
          <w:color w:val="000000"/>
          <w:sz w:val="24"/>
        </w:rPr>
        <w:t>国家体育总局、教育部发布</w:t>
      </w:r>
      <w:r w:rsidRPr="00112081">
        <w:rPr>
          <w:rFonts w:ascii="宋体" w:hAnsi="宋体" w:hint="eastAsia"/>
          <w:color w:val="000000"/>
          <w:sz w:val="24"/>
        </w:rPr>
        <w:t>）规定，</w:t>
      </w:r>
      <w:r w:rsidRPr="00112081">
        <w:rPr>
          <w:rFonts w:ascii="宋体" w:hAnsi="宋体"/>
          <w:color w:val="000000"/>
          <w:sz w:val="24"/>
        </w:rPr>
        <w:t>举办体校必须由申请举办的单位、个人向当地县级以上（含县级）人民政府体育行政部门提出书面申请，体育行政部门按照国家规定的审批权限进行审批，并抄报同级教育行政部门备案。</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5</w:t>
      </w:r>
      <w:r w:rsidRPr="00112081">
        <w:rPr>
          <w:rFonts w:ascii="宋体" w:hAnsi="宋体" w:hint="eastAsia"/>
          <w:color w:val="000000"/>
          <w:sz w:val="24"/>
        </w:rPr>
        <w:t>)《</w:t>
      </w:r>
      <w:r w:rsidRPr="00112081">
        <w:rPr>
          <w:rFonts w:ascii="宋体" w:hAnsi="宋体"/>
          <w:color w:val="000000"/>
          <w:sz w:val="24"/>
        </w:rPr>
        <w:t>全国体育竞赛管理办法(试行)</w:t>
      </w:r>
      <w:r w:rsidRPr="00112081">
        <w:rPr>
          <w:rFonts w:ascii="宋体" w:hAnsi="宋体" w:hint="eastAsia"/>
          <w:color w:val="000000"/>
          <w:sz w:val="24"/>
        </w:rPr>
        <w:t>》</w:t>
      </w:r>
      <w:r w:rsidRPr="00112081">
        <w:rPr>
          <w:rFonts w:ascii="宋体" w:hAnsi="宋体"/>
          <w:color w:val="000000"/>
          <w:sz w:val="24"/>
        </w:rPr>
        <w:t>(国家体育总局令第3号</w:t>
      </w:r>
      <w:r w:rsidRPr="00112081">
        <w:rPr>
          <w:rFonts w:ascii="宋体" w:hAnsi="宋体" w:hint="eastAsia"/>
          <w:color w:val="000000"/>
          <w:sz w:val="24"/>
        </w:rPr>
        <w:t>）规定，</w:t>
      </w:r>
      <w:r w:rsidRPr="00112081">
        <w:rPr>
          <w:rFonts w:ascii="宋体" w:hAnsi="宋体"/>
          <w:color w:val="000000"/>
          <w:sz w:val="24"/>
        </w:rPr>
        <w:t>举办体育竞赛实行审批登记制度。国务院体育行政部门负责审批在中华人民共和国境内举办的全国性和国际性体育竞赛;县级以上地方各级人民政府体育行政部门负责审批地方性体育竞赛。</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6</w:t>
      </w:r>
      <w:r w:rsidRPr="00112081">
        <w:rPr>
          <w:rFonts w:ascii="宋体" w:hAnsi="宋体" w:hint="eastAsia"/>
          <w:color w:val="000000"/>
          <w:sz w:val="24"/>
        </w:rPr>
        <w:t>)《</w:t>
      </w:r>
      <w:r w:rsidRPr="00112081">
        <w:rPr>
          <w:rFonts w:ascii="宋体" w:hAnsi="宋体"/>
          <w:color w:val="000000"/>
          <w:sz w:val="24"/>
        </w:rPr>
        <w:t>国家体育训练基地（中心）命名暂行办法</w:t>
      </w:r>
      <w:r w:rsidRPr="00112081">
        <w:rPr>
          <w:rFonts w:ascii="宋体" w:hAnsi="宋体" w:hint="eastAsia"/>
          <w:color w:val="000000"/>
          <w:sz w:val="24"/>
        </w:rPr>
        <w:t>》</w:t>
      </w:r>
      <w:r w:rsidRPr="00112081">
        <w:rPr>
          <w:rFonts w:ascii="宋体" w:hAnsi="宋体"/>
          <w:color w:val="000000"/>
          <w:sz w:val="24"/>
        </w:rPr>
        <w:t>（</w:t>
      </w:r>
      <w:smartTag w:uri="urn:schemas-microsoft-com:office:smarttags" w:element="chsdate">
        <w:smartTagPr>
          <w:attr w:name="IsROCDate" w:val="False"/>
          <w:attr w:name="IsLunarDate" w:val="False"/>
          <w:attr w:name="Day" w:val="28"/>
          <w:attr w:name="Month" w:val="9"/>
          <w:attr w:name="Year" w:val="1999"/>
        </w:smartTagPr>
        <w:r w:rsidRPr="00112081">
          <w:rPr>
            <w:rFonts w:ascii="宋体" w:hAnsi="宋体"/>
            <w:color w:val="000000"/>
            <w:sz w:val="24"/>
          </w:rPr>
          <w:t>1999年9月28日</w:t>
        </w:r>
      </w:smartTag>
      <w:r w:rsidRPr="00112081">
        <w:rPr>
          <w:rFonts w:ascii="宋体" w:hAnsi="宋体"/>
          <w:color w:val="000000"/>
          <w:sz w:val="24"/>
        </w:rPr>
        <w:t>国家体育总局发布）</w:t>
      </w:r>
      <w:r w:rsidRPr="00112081">
        <w:rPr>
          <w:rFonts w:ascii="宋体" w:hAnsi="宋体" w:hint="eastAsia"/>
          <w:color w:val="000000"/>
          <w:sz w:val="24"/>
        </w:rPr>
        <w:t>规定，</w:t>
      </w:r>
      <w:r w:rsidRPr="00112081">
        <w:rPr>
          <w:rFonts w:ascii="宋体" w:hAnsi="宋体"/>
          <w:color w:val="000000"/>
          <w:sz w:val="24"/>
        </w:rPr>
        <w:t>各级人民政府、企事业单位、社会团体或个人投资兴建和管理，提供国家集训队和其它优秀运动队训练以及全民健身使用的体育训练基地</w:t>
      </w:r>
      <w:r w:rsidRPr="00112081">
        <w:rPr>
          <w:rFonts w:ascii="宋体" w:hAnsi="宋体" w:hint="eastAsia"/>
          <w:color w:val="000000"/>
          <w:sz w:val="24"/>
        </w:rPr>
        <w:t>，</w:t>
      </w:r>
      <w:r w:rsidRPr="00112081">
        <w:rPr>
          <w:rFonts w:ascii="宋体" w:hAnsi="宋体"/>
          <w:color w:val="000000"/>
          <w:sz w:val="24"/>
        </w:rPr>
        <w:t>要求命名</w:t>
      </w:r>
      <w:r w:rsidRPr="00112081">
        <w:rPr>
          <w:rFonts w:ascii="宋体" w:hAnsi="宋体" w:hint="eastAsia"/>
          <w:color w:val="000000"/>
          <w:sz w:val="24"/>
        </w:rPr>
        <w:t>国家</w:t>
      </w:r>
      <w:r w:rsidRPr="00112081">
        <w:rPr>
          <w:rFonts w:ascii="宋体" w:hAnsi="宋体"/>
          <w:color w:val="000000"/>
          <w:sz w:val="24"/>
        </w:rPr>
        <w:t>体育训练基地（中心）需提交以下书面申</w:t>
      </w:r>
      <w:r w:rsidRPr="00112081">
        <w:rPr>
          <w:rFonts w:ascii="宋体" w:hAnsi="宋体" w:hint="eastAsia"/>
          <w:color w:val="000000"/>
          <w:sz w:val="24"/>
        </w:rPr>
        <w:t>请，由</w:t>
      </w:r>
      <w:r w:rsidRPr="00112081">
        <w:rPr>
          <w:rFonts w:ascii="宋体" w:hAnsi="宋体"/>
          <w:color w:val="000000"/>
          <w:sz w:val="24"/>
        </w:rPr>
        <w:t>国家体育总局批准后命名或筹建</w:t>
      </w:r>
      <w:r w:rsidRPr="00112081">
        <w:rPr>
          <w:rFonts w:ascii="宋体" w:hAnsi="宋体" w:hint="eastAsia"/>
          <w:color w:val="000000"/>
          <w:sz w:val="24"/>
        </w:rPr>
        <w:t>。</w:t>
      </w:r>
    </w:p>
    <w:p w:rsidR="007C36C7" w:rsidRPr="00112081"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7</w:t>
      </w:r>
      <w:r w:rsidRPr="00112081">
        <w:rPr>
          <w:rFonts w:ascii="宋体" w:hAnsi="宋体" w:hint="eastAsia"/>
          <w:color w:val="000000"/>
          <w:sz w:val="24"/>
        </w:rPr>
        <w:t>)《</w:t>
      </w:r>
      <w:r w:rsidRPr="00112081">
        <w:rPr>
          <w:rFonts w:ascii="宋体" w:hAnsi="宋体"/>
          <w:color w:val="000000"/>
          <w:sz w:val="24"/>
        </w:rPr>
        <w:t>中国体育彩票全民健身工程管理暂行规定</w:t>
      </w:r>
      <w:r w:rsidRPr="00112081">
        <w:rPr>
          <w:rFonts w:ascii="宋体" w:hAnsi="宋体" w:hint="eastAsia"/>
          <w:color w:val="000000"/>
          <w:sz w:val="24"/>
        </w:rPr>
        <w:t>》</w:t>
      </w:r>
      <w:r w:rsidRPr="00112081">
        <w:rPr>
          <w:rFonts w:ascii="宋体" w:hAnsi="宋体"/>
          <w:color w:val="000000"/>
          <w:sz w:val="24"/>
        </w:rPr>
        <w:t>(体群字〔2000〕124号</w:t>
      </w:r>
      <w:r w:rsidRPr="00112081">
        <w:rPr>
          <w:rFonts w:ascii="宋体" w:hAnsi="宋体" w:hint="eastAsia"/>
          <w:color w:val="000000"/>
          <w:sz w:val="24"/>
        </w:rPr>
        <w:t>)规定，</w:t>
      </w:r>
      <w:r w:rsidRPr="00112081">
        <w:rPr>
          <w:rFonts w:ascii="宋体" w:hAnsi="宋体"/>
          <w:color w:val="000000"/>
          <w:sz w:val="24"/>
        </w:rPr>
        <w:t>国家体育总局统一组织,将各级体育行政部门的体育彩票公益金作为启动</w:t>
      </w:r>
      <w:r w:rsidRPr="00112081">
        <w:rPr>
          <w:rFonts w:ascii="宋体" w:hAnsi="宋体"/>
          <w:color w:val="000000"/>
          <w:sz w:val="24"/>
        </w:rPr>
        <w:lastRenderedPageBreak/>
        <w:t>资金,捐赠给城市社区和农村乡镇的受赠单位,由受赠单位兴建,旨在开展全民健身活动的公益性体育场地设施。</w:t>
      </w:r>
    </w:p>
    <w:p w:rsidR="007C36C7" w:rsidRDefault="007C36C7" w:rsidP="007C36C7">
      <w:pPr>
        <w:spacing w:line="300" w:lineRule="auto"/>
        <w:ind w:firstLineChars="200" w:firstLine="480"/>
        <w:rPr>
          <w:rFonts w:ascii="宋体" w:hAnsi="宋体"/>
          <w:color w:val="000000"/>
          <w:sz w:val="24"/>
        </w:rPr>
      </w:pPr>
      <w:r w:rsidRPr="00112081">
        <w:rPr>
          <w:rFonts w:ascii="宋体" w:hAnsi="宋体" w:hint="eastAsia"/>
          <w:color w:val="000000"/>
          <w:sz w:val="24"/>
        </w:rPr>
        <w:t>(</w:t>
      </w:r>
      <w:r>
        <w:rPr>
          <w:rFonts w:ascii="宋体" w:hAnsi="宋体" w:hint="eastAsia"/>
          <w:color w:val="000000"/>
          <w:sz w:val="24"/>
        </w:rPr>
        <w:t>8</w:t>
      </w:r>
      <w:r w:rsidRPr="00112081">
        <w:rPr>
          <w:rFonts w:ascii="宋体" w:hAnsi="宋体" w:hint="eastAsia"/>
          <w:color w:val="000000"/>
          <w:sz w:val="24"/>
        </w:rPr>
        <w:t>)《</w:t>
      </w:r>
      <w:r w:rsidRPr="00112081">
        <w:rPr>
          <w:rFonts w:ascii="宋体" w:hAnsi="宋体"/>
          <w:color w:val="000000"/>
          <w:sz w:val="24"/>
        </w:rPr>
        <w:t>体育服务认证管理办法</w:t>
      </w:r>
      <w:r w:rsidRPr="00112081">
        <w:rPr>
          <w:rFonts w:ascii="宋体" w:hAnsi="宋体" w:hint="eastAsia"/>
          <w:color w:val="000000"/>
          <w:sz w:val="24"/>
        </w:rPr>
        <w:t>》（</w:t>
      </w:r>
      <w:r w:rsidRPr="00112081">
        <w:rPr>
          <w:rFonts w:ascii="宋体" w:hAnsi="宋体"/>
          <w:color w:val="000000"/>
          <w:sz w:val="24"/>
        </w:rPr>
        <w:t>国家认监委公告2005年第32号</w:t>
      </w:r>
      <w:r w:rsidRPr="00112081">
        <w:rPr>
          <w:rFonts w:ascii="宋体" w:hAnsi="宋体" w:hint="eastAsia"/>
          <w:color w:val="000000"/>
          <w:sz w:val="24"/>
        </w:rPr>
        <w:t>）规定，</w:t>
      </w:r>
      <w:r w:rsidRPr="00112081">
        <w:rPr>
          <w:rFonts w:ascii="宋体" w:hAnsi="宋体"/>
          <w:color w:val="000000"/>
          <w:sz w:val="24"/>
        </w:rPr>
        <w:t>为规范体育服务认证活动，提高体育服务质量，促进体育服务业的发展，根据《体育法》、《标准化法》、《认证认可条例》和《公共文化体育设施条例》，制定本办法。国家实行统一的体育服务认证制度。全国体育服务认证的监督管理工作，由国家认证认可监督管理委员会、国家体育总局按照各自职责，分工协作，共同实施。</w:t>
      </w:r>
    </w:p>
    <w:p w:rsidR="007C36C7" w:rsidRPr="00B80762"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t>（9）体育服务标准。</w:t>
      </w:r>
      <w:r w:rsidRPr="00112081">
        <w:rPr>
          <w:rFonts w:ascii="宋体" w:hAnsi="宋体" w:hint="eastAsia"/>
          <w:color w:val="000000"/>
          <w:sz w:val="24"/>
        </w:rPr>
        <w:t>截至2008年底，强制性国家标准已发布：GB19079体育场所开放条件与技术要求系列标准14个，推荐性国家标准十几个；行业标准也有十几个。</w:t>
      </w:r>
    </w:p>
    <w:p w:rsidR="007C36C7" w:rsidRPr="00112081" w:rsidRDefault="007C36C7" w:rsidP="007C36C7">
      <w:pPr>
        <w:spacing w:line="300" w:lineRule="auto"/>
        <w:rPr>
          <w:rFonts w:ascii="宋体" w:hAnsi="宋体"/>
          <w:b/>
          <w:color w:val="000000"/>
          <w:sz w:val="24"/>
        </w:rPr>
      </w:pPr>
      <w:r w:rsidRPr="00112081">
        <w:rPr>
          <w:rFonts w:ascii="宋体" w:hAnsi="宋体" w:hint="eastAsia"/>
          <w:b/>
          <w:color w:val="000000"/>
          <w:sz w:val="24"/>
        </w:rPr>
        <w:t>3.2.1.</w:t>
      </w:r>
      <w:r>
        <w:rPr>
          <w:rFonts w:ascii="宋体" w:hAnsi="宋体" w:hint="eastAsia"/>
          <w:b/>
          <w:color w:val="000000"/>
          <w:sz w:val="24"/>
        </w:rPr>
        <w:t>3地方</w:t>
      </w:r>
      <w:r w:rsidRPr="00112081">
        <w:rPr>
          <w:rFonts w:ascii="宋体" w:hAnsi="宋体" w:hint="eastAsia"/>
          <w:b/>
          <w:color w:val="000000"/>
          <w:sz w:val="24"/>
        </w:rPr>
        <w:t>规制</w:t>
      </w:r>
    </w:p>
    <w:p w:rsidR="007C36C7" w:rsidRPr="004854A4" w:rsidRDefault="007C36C7" w:rsidP="007C36C7">
      <w:pPr>
        <w:spacing w:line="300" w:lineRule="auto"/>
        <w:ind w:firstLineChars="200" w:firstLine="480"/>
        <w:rPr>
          <w:rFonts w:ascii="宋体" w:hAnsi="宋体"/>
          <w:color w:val="000000"/>
          <w:sz w:val="24"/>
        </w:rPr>
      </w:pPr>
      <w:r w:rsidRPr="004854A4">
        <w:rPr>
          <w:rFonts w:ascii="宋体" w:hAnsi="宋体" w:hint="eastAsia"/>
          <w:color w:val="000000"/>
          <w:sz w:val="24"/>
        </w:rPr>
        <w:t>根据我国法律，我国地方</w:t>
      </w:r>
      <w:r w:rsidRPr="00C70ABE">
        <w:rPr>
          <w:rFonts w:ascii="宋体" w:hAnsi="宋体"/>
          <w:color w:val="000000"/>
          <w:sz w:val="24"/>
        </w:rPr>
        <w:t>人民政府体育行政部门</w:t>
      </w:r>
      <w:r>
        <w:rPr>
          <w:rFonts w:ascii="宋体" w:hAnsi="宋体" w:hint="eastAsia"/>
          <w:color w:val="000000"/>
          <w:sz w:val="24"/>
        </w:rPr>
        <w:t>负责各地方体育市场和体育经营活动的监督管理工作，地方</w:t>
      </w:r>
      <w:r w:rsidRPr="00C70ABE">
        <w:rPr>
          <w:rFonts w:ascii="宋体" w:hAnsi="宋体"/>
          <w:color w:val="000000"/>
          <w:sz w:val="24"/>
        </w:rPr>
        <w:t>对</w:t>
      </w:r>
      <w:r>
        <w:rPr>
          <w:rFonts w:ascii="宋体" w:hAnsi="宋体" w:hint="eastAsia"/>
          <w:color w:val="000000"/>
          <w:sz w:val="24"/>
        </w:rPr>
        <w:t>体育经营活动的管理主要采用综合立法和单项立法管理。</w:t>
      </w:r>
    </w:p>
    <w:p w:rsidR="007C36C7" w:rsidRPr="00FA6C0C" w:rsidRDefault="007C36C7" w:rsidP="007C36C7">
      <w:pPr>
        <w:spacing w:line="300" w:lineRule="auto"/>
        <w:ind w:firstLineChars="200" w:firstLine="480"/>
        <w:rPr>
          <w:rFonts w:ascii="宋体" w:hAnsi="宋体"/>
          <w:color w:val="000000"/>
          <w:sz w:val="24"/>
        </w:rPr>
      </w:pPr>
      <w:r w:rsidRPr="007F6344">
        <w:rPr>
          <w:rFonts w:ascii="宋体" w:hAnsi="宋体" w:hint="eastAsia"/>
          <w:color w:val="000000"/>
          <w:sz w:val="24"/>
        </w:rPr>
        <w:t>《深圳经济特区体育市场管理规定》</w:t>
      </w:r>
      <w:r w:rsidRPr="007F6344">
        <w:rPr>
          <w:rFonts w:ascii="宋体" w:hAnsi="宋体"/>
          <w:color w:val="000000"/>
          <w:sz w:val="24"/>
        </w:rPr>
        <w:t>1994.4</w:t>
      </w:r>
      <w:r w:rsidRPr="007F6344">
        <w:rPr>
          <w:rFonts w:ascii="宋体" w:hAnsi="宋体" w:hint="eastAsia"/>
          <w:color w:val="000000"/>
          <w:sz w:val="24"/>
        </w:rPr>
        <w:t>、《湖南省体育市场管理规定》</w:t>
      </w:r>
      <w:r w:rsidRPr="007F6344">
        <w:rPr>
          <w:rFonts w:ascii="宋体" w:hAnsi="宋体"/>
          <w:color w:val="000000"/>
          <w:sz w:val="24"/>
        </w:rPr>
        <w:t>1994.4</w:t>
      </w:r>
      <w:r w:rsidRPr="007F6344">
        <w:rPr>
          <w:rFonts w:ascii="宋体" w:hAnsi="宋体" w:hint="eastAsia"/>
          <w:color w:val="000000"/>
          <w:sz w:val="24"/>
        </w:rPr>
        <w:t>、《四川省体育经营管理暂行规定》</w:t>
      </w:r>
      <w:r w:rsidRPr="007F6344">
        <w:rPr>
          <w:rFonts w:ascii="宋体" w:hAnsi="宋体"/>
          <w:color w:val="000000"/>
          <w:sz w:val="24"/>
        </w:rPr>
        <w:t>1995.1</w:t>
      </w:r>
      <w:r w:rsidRPr="007F6344">
        <w:rPr>
          <w:rFonts w:ascii="宋体" w:hAnsi="宋体" w:hint="eastAsia"/>
          <w:color w:val="000000"/>
          <w:sz w:val="24"/>
        </w:rPr>
        <w:t>、《广东省体育市场管理规定》</w:t>
      </w:r>
      <w:r w:rsidRPr="007F6344">
        <w:rPr>
          <w:rFonts w:ascii="宋体" w:hAnsi="宋体"/>
          <w:color w:val="000000"/>
          <w:sz w:val="24"/>
        </w:rPr>
        <w:t>1996.10</w:t>
      </w:r>
      <w:r w:rsidRPr="007F6344">
        <w:rPr>
          <w:rFonts w:ascii="宋体" w:hAnsi="宋体" w:hint="eastAsia"/>
          <w:color w:val="000000"/>
          <w:sz w:val="24"/>
        </w:rPr>
        <w:t>、《湖北省体育市场管理条例》</w:t>
      </w:r>
      <w:r w:rsidRPr="007F6344">
        <w:rPr>
          <w:rFonts w:ascii="宋体" w:hAnsi="宋体"/>
          <w:color w:val="000000"/>
          <w:sz w:val="24"/>
        </w:rPr>
        <w:t>1996.11</w:t>
      </w:r>
      <w:r w:rsidRPr="007F6344">
        <w:rPr>
          <w:rFonts w:ascii="宋体" w:hAnsi="宋体" w:hint="eastAsia"/>
          <w:color w:val="000000"/>
          <w:sz w:val="24"/>
        </w:rPr>
        <w:t>《天津市体育经营活动管理办法》1999</w:t>
      </w:r>
      <w:r w:rsidRPr="007F6344">
        <w:rPr>
          <w:rFonts w:ascii="宋体" w:hAnsi="宋体"/>
          <w:color w:val="000000"/>
          <w:sz w:val="24"/>
        </w:rPr>
        <w:t>.1</w:t>
      </w:r>
      <w:r w:rsidRPr="007F6344">
        <w:rPr>
          <w:rFonts w:ascii="宋体" w:hAnsi="宋体" w:hint="eastAsia"/>
          <w:color w:val="000000"/>
          <w:sz w:val="24"/>
        </w:rPr>
        <w:t>、《关于加强我省体育经纪人管理的通知》1999</w:t>
      </w:r>
      <w:r w:rsidRPr="007F6344">
        <w:rPr>
          <w:rFonts w:ascii="宋体" w:hAnsi="宋体"/>
          <w:color w:val="000000"/>
          <w:sz w:val="24"/>
        </w:rPr>
        <w:t>.</w:t>
      </w:r>
      <w:r w:rsidRPr="007F6344">
        <w:rPr>
          <w:rFonts w:ascii="宋体" w:hAnsi="宋体" w:hint="eastAsia"/>
          <w:color w:val="000000"/>
          <w:sz w:val="24"/>
        </w:rPr>
        <w:t>2、《新疆维吾尔自治区体育经营活动管理办法》1999</w:t>
      </w:r>
      <w:r w:rsidRPr="007F6344">
        <w:rPr>
          <w:rFonts w:ascii="宋体" w:hAnsi="宋体"/>
          <w:color w:val="000000"/>
          <w:sz w:val="24"/>
        </w:rPr>
        <w:t>.</w:t>
      </w:r>
      <w:r w:rsidRPr="007F6344">
        <w:rPr>
          <w:rFonts w:ascii="宋体" w:hAnsi="宋体" w:hint="eastAsia"/>
          <w:color w:val="000000"/>
          <w:sz w:val="24"/>
        </w:rPr>
        <w:t>2、《上海市体育竞赛管理办法》1999</w:t>
      </w:r>
      <w:r w:rsidRPr="007F6344">
        <w:rPr>
          <w:rFonts w:ascii="宋体" w:hAnsi="宋体"/>
          <w:color w:val="000000"/>
          <w:sz w:val="24"/>
        </w:rPr>
        <w:t>.</w:t>
      </w:r>
      <w:r w:rsidRPr="007F6344">
        <w:rPr>
          <w:rFonts w:ascii="宋体" w:hAnsi="宋体" w:hint="eastAsia"/>
          <w:color w:val="000000"/>
          <w:sz w:val="24"/>
        </w:rPr>
        <w:t>3、《重庆市体育市场管理条例》1999</w:t>
      </w:r>
      <w:r w:rsidRPr="007F6344">
        <w:rPr>
          <w:rFonts w:ascii="宋体" w:hAnsi="宋体"/>
          <w:color w:val="000000"/>
          <w:sz w:val="24"/>
        </w:rPr>
        <w:t>.</w:t>
      </w:r>
      <w:r w:rsidRPr="007F6344">
        <w:rPr>
          <w:rFonts w:ascii="宋体" w:hAnsi="宋体" w:hint="eastAsia"/>
          <w:color w:val="000000"/>
          <w:sz w:val="24"/>
        </w:rPr>
        <w:t>3、《贵州省体育经营活动管理办法》1999</w:t>
      </w:r>
      <w:r w:rsidRPr="007F6344">
        <w:rPr>
          <w:rFonts w:ascii="宋体" w:hAnsi="宋体"/>
          <w:color w:val="000000"/>
          <w:sz w:val="24"/>
        </w:rPr>
        <w:t>.</w:t>
      </w:r>
      <w:r w:rsidRPr="007F6344">
        <w:rPr>
          <w:rFonts w:ascii="宋体" w:hAnsi="宋体" w:hint="eastAsia"/>
          <w:color w:val="000000"/>
          <w:sz w:val="24"/>
        </w:rPr>
        <w:t>3、《鞍山市体育市场管理规定》1999</w:t>
      </w:r>
      <w:r w:rsidRPr="007F6344">
        <w:rPr>
          <w:rFonts w:ascii="宋体" w:hAnsi="宋体"/>
          <w:color w:val="000000"/>
          <w:sz w:val="24"/>
        </w:rPr>
        <w:t>.</w:t>
      </w:r>
      <w:r w:rsidRPr="007F6344">
        <w:rPr>
          <w:rFonts w:ascii="宋体" w:hAnsi="宋体" w:hint="eastAsia"/>
          <w:color w:val="000000"/>
          <w:sz w:val="24"/>
        </w:rPr>
        <w:t>4、《黑龙江省体育经营活动管理条例》1999</w:t>
      </w:r>
      <w:r w:rsidRPr="007F6344">
        <w:rPr>
          <w:rFonts w:ascii="宋体" w:hAnsi="宋体"/>
          <w:color w:val="000000"/>
          <w:sz w:val="24"/>
        </w:rPr>
        <w:t>.</w:t>
      </w:r>
      <w:r w:rsidRPr="007F6344">
        <w:rPr>
          <w:rFonts w:ascii="宋体" w:hAnsi="宋体" w:hint="eastAsia"/>
          <w:color w:val="000000"/>
          <w:sz w:val="24"/>
        </w:rPr>
        <w:t>6、《关于对我省体育经纪从业人员实行资格认定和加强管理工作的通知》1999</w:t>
      </w:r>
      <w:r w:rsidRPr="007F6344">
        <w:rPr>
          <w:rFonts w:ascii="宋体" w:hAnsi="宋体"/>
          <w:color w:val="000000"/>
          <w:sz w:val="24"/>
        </w:rPr>
        <w:t>.</w:t>
      </w:r>
      <w:r w:rsidRPr="007F6344">
        <w:rPr>
          <w:rFonts w:ascii="宋体" w:hAnsi="宋体" w:hint="eastAsia"/>
          <w:color w:val="000000"/>
          <w:sz w:val="24"/>
        </w:rPr>
        <w:t>7、《关于加强我市体育经纪人管理的通知》1999</w:t>
      </w:r>
      <w:r w:rsidRPr="007F6344">
        <w:rPr>
          <w:rFonts w:ascii="宋体" w:hAnsi="宋体"/>
          <w:color w:val="000000"/>
          <w:sz w:val="24"/>
        </w:rPr>
        <w:t>.</w:t>
      </w:r>
      <w:r w:rsidRPr="007F6344">
        <w:rPr>
          <w:rFonts w:ascii="宋体" w:hAnsi="宋体" w:hint="eastAsia"/>
          <w:color w:val="000000"/>
          <w:sz w:val="24"/>
        </w:rPr>
        <w:t>8、《内蒙古自治区体育市场管理条例》1999</w:t>
      </w:r>
      <w:r w:rsidRPr="007F6344">
        <w:rPr>
          <w:rFonts w:ascii="宋体" w:hAnsi="宋体"/>
          <w:color w:val="000000"/>
          <w:sz w:val="24"/>
        </w:rPr>
        <w:t>.</w:t>
      </w:r>
      <w:r w:rsidRPr="007F6344">
        <w:rPr>
          <w:rFonts w:ascii="宋体" w:hAnsi="宋体" w:hint="eastAsia"/>
          <w:color w:val="000000"/>
          <w:sz w:val="24"/>
        </w:rPr>
        <w:t>9、《河南省体育经营活动审批办法》1999</w:t>
      </w:r>
      <w:r w:rsidRPr="007F6344">
        <w:rPr>
          <w:rFonts w:ascii="宋体" w:hAnsi="宋体"/>
          <w:color w:val="000000"/>
          <w:sz w:val="24"/>
        </w:rPr>
        <w:t>.</w:t>
      </w:r>
      <w:r w:rsidRPr="007F6344">
        <w:rPr>
          <w:rFonts w:ascii="宋体" w:hAnsi="宋体" w:hint="eastAsia"/>
          <w:color w:val="000000"/>
          <w:sz w:val="24"/>
        </w:rPr>
        <w:t>12、《山西省体育经营活动管理条例》2000</w:t>
      </w:r>
      <w:r w:rsidRPr="007F6344">
        <w:rPr>
          <w:rFonts w:ascii="宋体" w:hAnsi="宋体"/>
          <w:color w:val="000000"/>
          <w:sz w:val="24"/>
        </w:rPr>
        <w:t>.</w:t>
      </w:r>
      <w:r w:rsidRPr="007F6344">
        <w:rPr>
          <w:rFonts w:ascii="宋体" w:hAnsi="宋体" w:hint="eastAsia"/>
          <w:color w:val="000000"/>
          <w:sz w:val="24"/>
        </w:rPr>
        <w:t>5、《深圳经济特区体育市场管理规定实施细则》</w:t>
      </w:r>
      <w:r w:rsidRPr="007F6344">
        <w:rPr>
          <w:rFonts w:ascii="宋体" w:hAnsi="宋体"/>
          <w:color w:val="000000"/>
          <w:sz w:val="24"/>
        </w:rPr>
        <w:t>1996.8</w:t>
      </w:r>
      <w:r w:rsidRPr="004854A4">
        <w:rPr>
          <w:rFonts w:ascii="宋体" w:hAnsi="宋体" w:hint="eastAsia"/>
          <w:color w:val="000000"/>
          <w:sz w:val="24"/>
        </w:rPr>
        <w:t>《广西体育市场管理条例》等</w:t>
      </w:r>
      <w:r w:rsidRPr="004854A4">
        <w:rPr>
          <w:rFonts w:ascii="宋体" w:hAnsi="宋体" w:hint="eastAsia"/>
          <w:color w:val="000000"/>
          <w:sz w:val="24"/>
        </w:rPr>
        <w:tab/>
      </w:r>
      <w:r>
        <w:rPr>
          <w:rFonts w:ascii="宋体" w:hAnsi="宋体" w:hint="eastAsia"/>
          <w:color w:val="000000"/>
          <w:sz w:val="24"/>
        </w:rPr>
        <w:t>《广东省高危险性体育项目经营管理规定</w:t>
      </w:r>
      <w:r w:rsidRPr="004854A4">
        <w:rPr>
          <w:rFonts w:ascii="宋体" w:hAnsi="宋体" w:hint="eastAsia"/>
          <w:color w:val="000000"/>
          <w:sz w:val="24"/>
        </w:rPr>
        <w:t>》</w:t>
      </w:r>
      <w:r>
        <w:rPr>
          <w:rFonts w:ascii="宋体" w:hAnsi="宋体" w:hint="eastAsia"/>
          <w:color w:val="000000"/>
          <w:sz w:val="24"/>
        </w:rPr>
        <w:t>2006</w:t>
      </w:r>
      <w:r w:rsidRPr="004854A4">
        <w:rPr>
          <w:rFonts w:ascii="宋体" w:hAnsi="宋体"/>
          <w:color w:val="000000"/>
          <w:sz w:val="24"/>
        </w:rPr>
        <w:t>《北京市滑雪场所安全管理规范》（试行）</w:t>
      </w:r>
      <w:r>
        <w:rPr>
          <w:rFonts w:ascii="宋体" w:hAnsi="宋体" w:hint="eastAsia"/>
          <w:color w:val="000000"/>
          <w:sz w:val="24"/>
        </w:rPr>
        <w:t>、</w:t>
      </w:r>
      <w:r w:rsidRPr="004854A4">
        <w:rPr>
          <w:rFonts w:ascii="宋体" w:hAnsi="宋体"/>
          <w:color w:val="000000"/>
          <w:sz w:val="24"/>
        </w:rPr>
        <w:t>《北京市健身房安全管理规范》（试行）</w:t>
      </w:r>
      <w:r>
        <w:rPr>
          <w:rFonts w:ascii="宋体" w:hAnsi="宋体" w:hint="eastAsia"/>
          <w:color w:val="000000"/>
          <w:sz w:val="24"/>
        </w:rPr>
        <w:t>、《</w:t>
      </w:r>
      <w:r w:rsidRPr="004854A4">
        <w:rPr>
          <w:rFonts w:ascii="宋体" w:hAnsi="宋体" w:hint="eastAsia"/>
          <w:color w:val="000000"/>
          <w:sz w:val="24"/>
        </w:rPr>
        <w:t>北京市体育运动项目经营单位安全生产规定》</w:t>
      </w:r>
      <w:r>
        <w:rPr>
          <w:rFonts w:ascii="宋体" w:hAnsi="宋体" w:hint="eastAsia"/>
          <w:color w:val="000000"/>
          <w:sz w:val="24"/>
        </w:rPr>
        <w:t>、</w:t>
      </w:r>
      <w:r w:rsidRPr="004854A4">
        <w:rPr>
          <w:rFonts w:ascii="宋体" w:hAnsi="宋体" w:hint="eastAsia"/>
          <w:color w:val="000000"/>
          <w:sz w:val="24"/>
        </w:rPr>
        <w:t>北京市地方标准《体育场所安全管理规范》</w:t>
      </w:r>
      <w:r>
        <w:rPr>
          <w:rFonts w:ascii="宋体" w:hAnsi="宋体" w:hint="eastAsia"/>
          <w:color w:val="000000"/>
          <w:sz w:val="24"/>
        </w:rPr>
        <w:t>。</w:t>
      </w:r>
    </w:p>
    <w:p w:rsidR="007C36C7" w:rsidRPr="00EC605F" w:rsidRDefault="007C36C7" w:rsidP="007C36C7">
      <w:pPr>
        <w:spacing w:line="300" w:lineRule="auto"/>
        <w:rPr>
          <w:rFonts w:ascii="宋体" w:hAnsi="宋体"/>
          <w:b/>
          <w:color w:val="00000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FB5656">
        <w:rPr>
          <w:rFonts w:ascii="宋体" w:hAnsi="宋体" w:hint="eastAsia"/>
          <w:b/>
          <w:color w:val="000000"/>
          <w:sz w:val="24"/>
        </w:rPr>
        <w:t>我国体育经营活动政府规制存在</w:t>
      </w:r>
      <w:r>
        <w:rPr>
          <w:rFonts w:ascii="宋体" w:hAnsi="宋体" w:hint="eastAsia"/>
          <w:b/>
          <w:color w:val="000000"/>
          <w:sz w:val="24"/>
        </w:rPr>
        <w:t>的主要</w:t>
      </w:r>
      <w:r w:rsidRPr="00FB5656">
        <w:rPr>
          <w:rFonts w:ascii="宋体" w:hAnsi="宋体" w:hint="eastAsia"/>
          <w:b/>
          <w:color w:val="000000"/>
          <w:sz w:val="24"/>
        </w:rPr>
        <w:t>问题</w:t>
      </w:r>
    </w:p>
    <w:p w:rsidR="007C36C7" w:rsidRPr="0071488F" w:rsidRDefault="007C36C7" w:rsidP="007C36C7">
      <w:pPr>
        <w:spacing w:line="300" w:lineRule="auto"/>
        <w:rPr>
          <w:rFonts w:ascii="宋体" w:hAnsi="宋体"/>
          <w:color w:val="00000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1</w:t>
      </w:r>
      <w:r w:rsidRPr="0071488F">
        <w:rPr>
          <w:rFonts w:ascii="宋体" w:hAnsi="宋体" w:hint="eastAsia"/>
          <w:color w:val="000000"/>
          <w:sz w:val="24"/>
        </w:rPr>
        <w:t>体育经营活动的政府规制与我国体育产业的快速发展不相适应</w:t>
      </w:r>
    </w:p>
    <w:p w:rsidR="007C36C7" w:rsidRPr="0071488F" w:rsidRDefault="007C36C7" w:rsidP="007C36C7">
      <w:pPr>
        <w:spacing w:line="300" w:lineRule="auto"/>
        <w:ind w:firstLineChars="200" w:firstLine="480"/>
        <w:rPr>
          <w:rFonts w:ascii="宋体" w:hAnsi="宋体"/>
          <w:color w:val="000000"/>
          <w:sz w:val="24"/>
        </w:rPr>
      </w:pPr>
      <w:r w:rsidRPr="0071488F">
        <w:rPr>
          <w:rFonts w:ascii="宋体" w:hAnsi="宋体" w:hint="eastAsia"/>
          <w:color w:val="000000"/>
          <w:sz w:val="24"/>
        </w:rPr>
        <w:t>我国改革开放，加入WTO世界贸易组织，成功的举办北京奥运会，中国大力发展服务业，使得我国体育产业获得了前所未有的飞速发展，体育市场的繁荣急需政府规制的建立和完善，</w:t>
      </w:r>
      <w:r>
        <w:rPr>
          <w:rFonts w:ascii="宋体" w:hAnsi="宋体" w:hint="eastAsia"/>
          <w:color w:val="000000"/>
          <w:sz w:val="24"/>
        </w:rPr>
        <w:t>可现实是</w:t>
      </w:r>
      <w:r w:rsidRPr="0071488F">
        <w:rPr>
          <w:rFonts w:ascii="宋体" w:hAnsi="宋体" w:hint="eastAsia"/>
          <w:color w:val="000000"/>
          <w:sz w:val="24"/>
        </w:rPr>
        <w:t>体育经营活动的政府规制</w:t>
      </w:r>
      <w:r>
        <w:rPr>
          <w:rFonts w:ascii="宋体" w:hAnsi="宋体" w:hint="eastAsia"/>
          <w:color w:val="000000"/>
          <w:sz w:val="24"/>
        </w:rPr>
        <w:t>难以满足</w:t>
      </w:r>
      <w:r w:rsidRPr="0071488F">
        <w:rPr>
          <w:rFonts w:ascii="宋体" w:hAnsi="宋体" w:hint="eastAsia"/>
          <w:color w:val="000000"/>
          <w:sz w:val="24"/>
        </w:rPr>
        <w:t>我国体育</w:t>
      </w:r>
      <w:r w:rsidRPr="0071488F">
        <w:rPr>
          <w:rFonts w:ascii="宋体" w:hAnsi="宋体" w:hint="eastAsia"/>
          <w:color w:val="000000"/>
          <w:sz w:val="24"/>
        </w:rPr>
        <w:lastRenderedPageBreak/>
        <w:t>产业的快速发展</w:t>
      </w:r>
      <w:r>
        <w:rPr>
          <w:rFonts w:ascii="宋体" w:hAnsi="宋体" w:hint="eastAsia"/>
          <w:color w:val="000000"/>
          <w:sz w:val="24"/>
        </w:rPr>
        <w:t>的要求。</w:t>
      </w:r>
    </w:p>
    <w:p w:rsidR="007C36C7" w:rsidRPr="00DD2436" w:rsidRDefault="007C36C7" w:rsidP="007C36C7">
      <w:pPr>
        <w:spacing w:line="300" w:lineRule="auto"/>
        <w:ind w:firstLineChars="200" w:firstLine="480"/>
        <w:rPr>
          <w:rFonts w:ascii="宋体" w:hAnsi="宋体"/>
          <w:sz w:val="24"/>
        </w:rPr>
      </w:pPr>
      <w:r w:rsidRPr="0071488F">
        <w:rPr>
          <w:rFonts w:ascii="宋体" w:hAnsi="宋体" w:hint="eastAsia"/>
          <w:color w:val="000000"/>
          <w:sz w:val="24"/>
        </w:rPr>
        <w:t>如</w:t>
      </w:r>
      <w:r>
        <w:rPr>
          <w:rFonts w:ascii="宋体" w:hAnsi="宋体" w:hint="eastAsia"/>
          <w:color w:val="000000"/>
          <w:sz w:val="24"/>
        </w:rPr>
        <w:t>：</w:t>
      </w:r>
      <w:r w:rsidRPr="0071488F">
        <w:rPr>
          <w:rFonts w:ascii="宋体" w:hAnsi="宋体" w:hint="eastAsia"/>
          <w:color w:val="000000"/>
          <w:sz w:val="24"/>
        </w:rPr>
        <w:t>全国在体育服</w:t>
      </w:r>
      <w:r>
        <w:rPr>
          <w:rFonts w:ascii="宋体" w:hAnsi="宋体" w:hint="eastAsia"/>
          <w:color w:val="000000"/>
          <w:sz w:val="24"/>
        </w:rPr>
        <w:t>务的安全生产监督管理中，</w:t>
      </w:r>
      <w:r w:rsidRPr="00A73572">
        <w:rPr>
          <w:rFonts w:ascii="宋体" w:hAnsi="宋体" w:hint="eastAsia"/>
          <w:sz w:val="24"/>
        </w:rPr>
        <w:t>至今国家体育总局尚未颁布相应的法规，将体育服务的经营活动，尤其是安全生产经营活动形成制度并实施，导致体育服务安全生产的形势严峻，人民群众的人身、财产安全受到了损失。由于运动项目本身危险性导致的安全问题，如游泳溺死、训练伤害等等，以及由于体育场馆的安全隐患导致的安全问题，如</w:t>
      </w:r>
      <w:r w:rsidRPr="00A73572">
        <w:rPr>
          <w:rFonts w:ascii="宋体" w:hAnsi="宋体"/>
          <w:sz w:val="24"/>
        </w:rPr>
        <w:t>道馆坍塌</w:t>
      </w:r>
      <w:r w:rsidRPr="00A73572">
        <w:rPr>
          <w:rFonts w:ascii="宋体" w:hAnsi="宋体" w:hint="eastAsia"/>
          <w:sz w:val="24"/>
        </w:rPr>
        <w:t>、体育场地拥挤踩踏等现象时有发生。</w:t>
      </w:r>
      <w:r w:rsidRPr="00FA4B9F">
        <w:rPr>
          <w:rFonts w:ascii="宋体" w:hAnsi="宋体" w:hint="eastAsia"/>
          <w:color w:val="000000"/>
          <w:sz w:val="24"/>
        </w:rPr>
        <w:t>体育服务经营活动在安全生产法的提供公共服务的经营单位之列，因此，体育总局和安全生产总局应联合建立体育服务安全生产监督管理制度，成立相应机构，成为了现实的迫切需要。</w:t>
      </w:r>
    </w:p>
    <w:p w:rsidR="007C36C7" w:rsidRPr="0071488F" w:rsidRDefault="007C36C7" w:rsidP="007C36C7">
      <w:pPr>
        <w:spacing w:line="300" w:lineRule="auto"/>
        <w:ind w:firstLineChars="200" w:firstLine="480"/>
        <w:rPr>
          <w:rFonts w:ascii="宋体" w:hAnsi="宋体"/>
          <w:color w:val="000000"/>
          <w:sz w:val="24"/>
        </w:rPr>
      </w:pPr>
      <w:r w:rsidRPr="0071488F">
        <w:rPr>
          <w:rFonts w:ascii="宋体" w:hAnsi="宋体" w:hint="eastAsia"/>
          <w:color w:val="000000"/>
          <w:sz w:val="24"/>
        </w:rPr>
        <w:t>又如：体育服务标准规制的法规体系不完善。从标准化法规层次来看，体育服务标准化法规体系最根本的大法是《标准化法》，同时，体育服务业是体育事业的重要组成部分，发展体育服务业也必须依据《体育法》，但从目前《体育法》的内容分析，体育法对体育标准制度的建立缺乏明确的规定，同时，我国现行体育法规内容较滞后，体育部门也没有建立统筹规划和发展体育行业标准化工作的法规，即《体育行业标准化条例》等等，这给体育服务标准化工作的贯彻实施带来一定难度。目前，我国体育服务标准的实施和监督管理法规不完善，体育市场</w:t>
      </w:r>
      <w:r>
        <w:rPr>
          <w:rFonts w:ascii="宋体" w:hAnsi="宋体" w:hint="eastAsia"/>
          <w:color w:val="000000"/>
          <w:sz w:val="24"/>
        </w:rPr>
        <w:t>标准实施主体</w:t>
      </w:r>
      <w:r w:rsidRPr="0071488F">
        <w:rPr>
          <w:rFonts w:ascii="宋体" w:hAnsi="宋体" w:hint="eastAsia"/>
          <w:color w:val="000000"/>
          <w:sz w:val="24"/>
        </w:rPr>
        <w:t xml:space="preserve">体育服务法规意识淡薄，有法不依；实施监管法规不到位，组织机构不健全，监督管理缺位。完善体育服务标准化法规体系，是深入开展体育服务标准化工作，实现体育市场宏观管理的一项紧迫的任务。 </w:t>
      </w:r>
    </w:p>
    <w:p w:rsidR="007C36C7" w:rsidRPr="00256950" w:rsidRDefault="007C36C7" w:rsidP="007C36C7">
      <w:pPr>
        <w:rPr>
          <w:rFonts w:ascii="宋体" w:hAnsi="宋体" w:cs="宋体"/>
          <w:kern w:val="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7A5E62">
        <w:rPr>
          <w:rFonts w:ascii="宋体" w:hAnsi="宋体" w:cs="宋体" w:hint="eastAsia"/>
          <w:kern w:val="0"/>
          <w:sz w:val="24"/>
        </w:rPr>
        <w:t>体育服务经营活动监督管理法规严重缺失，制约体育服务业的发展</w:t>
      </w:r>
    </w:p>
    <w:p w:rsidR="007C36C7" w:rsidRDefault="007C36C7" w:rsidP="007C36C7">
      <w:pPr>
        <w:spacing w:line="300" w:lineRule="auto"/>
        <w:ind w:firstLineChars="200" w:firstLine="480"/>
        <w:rPr>
          <w:rFonts w:ascii="宋体" w:hAnsi="宋体"/>
          <w:color w:val="000000"/>
          <w:sz w:val="24"/>
        </w:rPr>
      </w:pPr>
      <w:r w:rsidRPr="007A5E62">
        <w:rPr>
          <w:rFonts w:ascii="宋体" w:hAnsi="宋体" w:hint="eastAsia"/>
          <w:color w:val="000000"/>
          <w:sz w:val="24"/>
        </w:rPr>
        <w:t>自2003年国务院取消体育经营许可的行政审批项目以来，体育服务市场的监督管理制度存在严重的缺失，</w:t>
      </w:r>
      <w:r w:rsidRPr="0071488F">
        <w:rPr>
          <w:rFonts w:ascii="宋体" w:hAnsi="宋体" w:hint="eastAsia"/>
          <w:color w:val="000000"/>
          <w:sz w:val="24"/>
        </w:rPr>
        <w:t>社会开办体育服务经营企业，仅需向工商行政部门领取营业执照即可，</w:t>
      </w:r>
      <w:r w:rsidRPr="007A5E62">
        <w:rPr>
          <w:rFonts w:ascii="宋体" w:hAnsi="宋体" w:hint="eastAsia"/>
          <w:color w:val="000000"/>
          <w:sz w:val="24"/>
        </w:rPr>
        <w:t>体育行政部门没有了具体实施体育服务经营活动监管的法律依据，落实《体育法》第四十四条赋予体育行政部门的责任和义务，即“</w:t>
      </w:r>
      <w:r w:rsidRPr="007A5E62">
        <w:rPr>
          <w:rFonts w:ascii="宋体" w:hAnsi="宋体"/>
          <w:color w:val="000000"/>
          <w:sz w:val="24"/>
        </w:rPr>
        <w:t>县级以上各级人民政府体育行政部门对以健身、竞技等体育活动为内容的经营活动，应当按照国家有关规定加强管理和监督</w:t>
      </w:r>
      <w:r w:rsidRPr="007A5E62">
        <w:rPr>
          <w:rFonts w:ascii="宋体" w:hAnsi="宋体" w:hint="eastAsia"/>
          <w:color w:val="000000"/>
          <w:sz w:val="24"/>
        </w:rPr>
        <w:t>”，便难以实现。</w:t>
      </w:r>
      <w:r w:rsidRPr="0071488F">
        <w:rPr>
          <w:rFonts w:ascii="宋体" w:hAnsi="宋体" w:hint="eastAsia"/>
          <w:color w:val="000000"/>
          <w:sz w:val="24"/>
        </w:rPr>
        <w:t>同时，由于体育行政部门无法掌握体育服务经营单位总体数量、分布等情况，不利于体育产业的统计和发展。</w:t>
      </w:r>
    </w:p>
    <w:p w:rsidR="007C36C7" w:rsidRPr="007A5E62" w:rsidRDefault="007C36C7" w:rsidP="007C36C7">
      <w:pPr>
        <w:spacing w:line="300" w:lineRule="auto"/>
        <w:ind w:firstLineChars="200" w:firstLine="480"/>
        <w:rPr>
          <w:rFonts w:ascii="宋体" w:hAnsi="宋体"/>
          <w:color w:val="000000"/>
          <w:sz w:val="24"/>
        </w:rPr>
      </w:pPr>
      <w:r w:rsidRPr="007A5E62">
        <w:rPr>
          <w:rFonts w:ascii="宋体" w:hAnsi="宋体" w:hint="eastAsia"/>
          <w:color w:val="000000"/>
          <w:sz w:val="24"/>
        </w:rPr>
        <w:t>为了适应体育行政管理部门转变监督管理方式的需要，加强对体育服务市场的监管，广东省、北京市等省市，</w:t>
      </w:r>
      <w:r>
        <w:rPr>
          <w:rFonts w:ascii="宋体" w:hAnsi="宋体" w:hint="eastAsia"/>
          <w:color w:val="000000"/>
          <w:sz w:val="24"/>
        </w:rPr>
        <w:t>利用体育服务强制性标准</w:t>
      </w:r>
      <w:r w:rsidRPr="007A5E62">
        <w:rPr>
          <w:rFonts w:ascii="宋体" w:hAnsi="宋体" w:hint="eastAsia"/>
          <w:color w:val="000000"/>
          <w:sz w:val="24"/>
        </w:rPr>
        <w:t>，采用地方政府令或地方人大立法的形式，弥补体育服务市场监督管理的法律空缺。如广东省，省人大通过并颁布了《广东省高危险性体育项目经营活动管理规定》，北京市以政府令的形式通过并颁布了《北京市体育运动项目经营单位安全生产规定》。但是广东省和北京市在针对体育服务安全管理立法时，都遇到了以下问题：</w:t>
      </w:r>
    </w:p>
    <w:p w:rsidR="007C36C7" w:rsidRPr="007A5E62"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t>（1）</w:t>
      </w:r>
      <w:r w:rsidRPr="007A5E62">
        <w:rPr>
          <w:rFonts w:ascii="宋体" w:hAnsi="宋体" w:hint="eastAsia"/>
          <w:color w:val="000000"/>
          <w:sz w:val="24"/>
        </w:rPr>
        <w:t>体育局没有行政执法权。因此，监管发现问题，需要依靠工商局、安全生产局或质检局执法，而“联合执法”实践中存在许多问题。</w:t>
      </w:r>
    </w:p>
    <w:p w:rsidR="007C36C7" w:rsidRPr="007A5E62"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lastRenderedPageBreak/>
        <w:t>（2）</w:t>
      </w:r>
      <w:r w:rsidRPr="007A5E62">
        <w:rPr>
          <w:rFonts w:ascii="宋体" w:hAnsi="宋体" w:hint="eastAsia"/>
          <w:color w:val="000000"/>
          <w:sz w:val="24"/>
        </w:rPr>
        <w:t>体育行政部门设立经营许可缺乏技术力量。经营许可是在技术检测符合标准的基础上做出的，而行政力量不足以承担如此庞大和专业的检测任务。</w:t>
      </w:r>
    </w:p>
    <w:p w:rsidR="007C36C7" w:rsidRPr="007A5E62" w:rsidRDefault="007C36C7" w:rsidP="007C36C7">
      <w:pPr>
        <w:rPr>
          <w:rFonts w:ascii="宋体" w:hAnsi="宋体"/>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3</w:t>
      </w:r>
      <w:r>
        <w:rPr>
          <w:rFonts w:ascii="宋体" w:hAnsi="宋体" w:hint="eastAsia"/>
          <w:sz w:val="24"/>
        </w:rPr>
        <w:t>我国</w:t>
      </w:r>
      <w:r w:rsidRPr="007A5E62">
        <w:rPr>
          <w:rFonts w:ascii="宋体" w:hAnsi="宋体" w:hint="eastAsia"/>
          <w:sz w:val="24"/>
        </w:rPr>
        <w:t>体育服务贸易</w:t>
      </w:r>
      <w:r>
        <w:rPr>
          <w:rFonts w:ascii="宋体" w:hAnsi="宋体" w:hint="eastAsia"/>
          <w:sz w:val="24"/>
        </w:rPr>
        <w:t>政府规制的</w:t>
      </w:r>
      <w:r w:rsidRPr="007A5E62">
        <w:rPr>
          <w:rFonts w:ascii="宋体" w:hAnsi="宋体" w:hint="eastAsia"/>
          <w:sz w:val="24"/>
        </w:rPr>
        <w:t>不完善，影响了我国体育服务贸易的发展</w:t>
      </w:r>
    </w:p>
    <w:p w:rsidR="007C36C7" w:rsidRPr="00CF6B90" w:rsidRDefault="007C36C7" w:rsidP="007C36C7">
      <w:pPr>
        <w:spacing w:line="300" w:lineRule="auto"/>
        <w:ind w:firstLineChars="200" w:firstLine="480"/>
        <w:rPr>
          <w:rFonts w:ascii="宋体" w:hAnsi="宋体"/>
          <w:color w:val="000000"/>
          <w:sz w:val="24"/>
        </w:rPr>
      </w:pPr>
      <w:r w:rsidRPr="00CF6B90">
        <w:rPr>
          <w:rFonts w:ascii="宋体" w:hAnsi="宋体" w:hint="eastAsia"/>
          <w:color w:val="000000"/>
          <w:sz w:val="24"/>
        </w:rPr>
        <w:t>中国经济持续快速增长和中国体育服务业巨大的发展潜力使得中国正在成为继美国、欧洲之后的又一个新兴的世界体育服务市场，我国体育服务业和体育服务贸易面临前所未有的发展时机。但是，在服务贸易全球自由化的大趋势和全新的开放环境下，仍处于初级阶段的我国体育服务贸易面临前所未有的挑战。其中，体育服务贸易法制建设的滞后，成为影响我国体育服务贸易发展的重要原因之一。随着体育服务贸易迅速发展，我国政府已与新西兰、智利、秘鲁、海湾六国、东盟10加1、巴基斯坦等国家，以及香港和澳门特别行政区，签订了包括“体育健身娱乐服务业”内容的《自由服务贸易协定》，</w:t>
      </w:r>
      <w:r w:rsidRPr="007F7645">
        <w:rPr>
          <w:rFonts w:ascii="宋体" w:hAnsi="宋体" w:hint="eastAsia"/>
          <w:color w:val="000000"/>
          <w:sz w:val="24"/>
        </w:rPr>
        <w:t>其协议“体育健身娱乐服务业”贸易条款的落实，体育设施服务、体育活动的组织与推广服务、运动队服务和其他体育服务等产品，将以“境外消费”、“跨境交付”、“自然人流动”和“商业存在”的模式，在签约方的市场之间进行贸易。按《服务贸易总协定》的约定，中国政府应提高服务贸易透明度，公布全国各服务业的现行法规和行政规定、标准、行业统计等方面的信息。但由于体育服务业的基础工作很落后，上述信息其行业主管部门无从提供，体育行业部门规章已不适应体育</w:t>
      </w:r>
      <w:r w:rsidRPr="007F7645">
        <w:rPr>
          <w:rFonts w:ascii="宋体" w:hAnsi="宋体"/>
          <w:color w:val="000000"/>
          <w:sz w:val="24"/>
        </w:rPr>
        <w:t>服务</w:t>
      </w:r>
      <w:r w:rsidRPr="007F7645">
        <w:rPr>
          <w:rFonts w:ascii="宋体" w:hAnsi="宋体" w:hint="eastAsia"/>
          <w:color w:val="000000"/>
          <w:sz w:val="24"/>
        </w:rPr>
        <w:t>贸易的开展，这将对中国体育经济发展和社会安全</w:t>
      </w:r>
      <w:r w:rsidRPr="007F7645">
        <w:rPr>
          <w:rFonts w:ascii="宋体" w:hAnsi="宋体"/>
          <w:color w:val="000000"/>
          <w:sz w:val="24"/>
        </w:rPr>
        <w:t>产生负面影响</w:t>
      </w:r>
      <w:r w:rsidRPr="007F7645">
        <w:rPr>
          <w:rFonts w:ascii="宋体" w:hAnsi="宋体" w:hint="eastAsia"/>
          <w:color w:val="000000"/>
          <w:sz w:val="24"/>
        </w:rPr>
        <w:t>。</w:t>
      </w:r>
    </w:p>
    <w:p w:rsidR="007C36C7" w:rsidRPr="00FA4B9F" w:rsidRDefault="007C36C7" w:rsidP="007C36C7">
      <w:pPr>
        <w:spacing w:line="300" w:lineRule="auto"/>
        <w:rPr>
          <w:rFonts w:ascii="宋体" w:hAnsi="宋体"/>
          <w:color w:val="000000"/>
          <w:sz w:val="24"/>
        </w:rPr>
      </w:pPr>
      <w:r w:rsidRPr="00FB5656">
        <w:rPr>
          <w:rFonts w:ascii="宋体" w:hAnsi="宋体" w:hint="eastAsia"/>
          <w:b/>
          <w:color w:val="000000"/>
          <w:sz w:val="24"/>
        </w:rPr>
        <w:t>3.</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2</w:t>
      </w:r>
      <w:r w:rsidRPr="00FB5656">
        <w:rPr>
          <w:rFonts w:ascii="宋体" w:hAnsi="宋体" w:hint="eastAsia"/>
          <w:b/>
          <w:color w:val="000000"/>
          <w:sz w:val="24"/>
        </w:rPr>
        <w:t>.</w:t>
      </w:r>
      <w:r>
        <w:rPr>
          <w:rFonts w:ascii="宋体" w:hAnsi="宋体" w:hint="eastAsia"/>
          <w:b/>
          <w:color w:val="000000"/>
          <w:sz w:val="24"/>
        </w:rPr>
        <w:t>4</w:t>
      </w:r>
      <w:r w:rsidRPr="007F7645">
        <w:rPr>
          <w:rFonts w:ascii="宋体" w:hAnsi="宋体" w:hint="eastAsia"/>
          <w:color w:val="000000"/>
          <w:sz w:val="24"/>
        </w:rPr>
        <w:t>尽管国家颁布了《体育法》和《公共文化体育设施条例》，但实施其法规的配套规章制度很不完善</w:t>
      </w:r>
      <w:r>
        <w:rPr>
          <w:rFonts w:ascii="宋体" w:hAnsi="宋体" w:hint="eastAsia"/>
          <w:color w:val="000000"/>
          <w:sz w:val="24"/>
        </w:rPr>
        <w:t>，</w:t>
      </w:r>
      <w:r w:rsidRPr="00FA4B9F">
        <w:rPr>
          <w:rFonts w:ascii="宋体" w:hAnsi="宋体" w:hint="eastAsia"/>
          <w:color w:val="000000"/>
          <w:sz w:val="24"/>
        </w:rPr>
        <w:t>体育服务经营活动</w:t>
      </w:r>
      <w:r>
        <w:rPr>
          <w:rFonts w:ascii="宋体" w:hAnsi="宋体" w:hint="eastAsia"/>
          <w:color w:val="000000"/>
          <w:sz w:val="24"/>
        </w:rPr>
        <w:t>政府规制薄弱，体育服务市场急需规范</w:t>
      </w:r>
    </w:p>
    <w:p w:rsidR="007C36C7" w:rsidRDefault="007C36C7" w:rsidP="007C36C7">
      <w:pPr>
        <w:spacing w:line="300" w:lineRule="auto"/>
        <w:ind w:firstLineChars="200" w:firstLine="480"/>
        <w:rPr>
          <w:rFonts w:ascii="宋体" w:hAnsi="宋体"/>
          <w:color w:val="000000"/>
          <w:sz w:val="24"/>
        </w:rPr>
      </w:pPr>
      <w:r>
        <w:rPr>
          <w:rFonts w:ascii="宋体" w:hAnsi="宋体" w:hint="eastAsia"/>
          <w:color w:val="000000"/>
          <w:sz w:val="24"/>
        </w:rPr>
        <w:t>社会主义市场经济体制下，</w:t>
      </w:r>
      <w:r w:rsidRPr="007F7645">
        <w:rPr>
          <w:rFonts w:ascii="宋体" w:hAnsi="宋体" w:hint="eastAsia"/>
          <w:color w:val="000000"/>
          <w:sz w:val="24"/>
        </w:rPr>
        <w:t>经纪人承办体育比赛、企业冠名赞助国家或省运动队、商家聘请非自然人身份的体育明星做广告、政府采用融资方式建设或运营公共体育场馆等交易活动已迈入市场经济门槛，但体育举国体制下的非市场经济因素</w:t>
      </w:r>
      <w:r>
        <w:rPr>
          <w:rFonts w:ascii="宋体" w:hAnsi="宋体" w:hint="eastAsia"/>
          <w:color w:val="000000"/>
          <w:sz w:val="24"/>
        </w:rPr>
        <w:t>也</w:t>
      </w:r>
      <w:r w:rsidRPr="007F7645">
        <w:rPr>
          <w:rFonts w:ascii="宋体" w:hAnsi="宋体" w:hint="eastAsia"/>
          <w:color w:val="000000"/>
          <w:sz w:val="24"/>
        </w:rPr>
        <w:t>掺</w:t>
      </w:r>
      <w:r>
        <w:rPr>
          <w:rFonts w:ascii="宋体" w:hAnsi="宋体" w:hint="eastAsia"/>
          <w:color w:val="000000"/>
          <w:sz w:val="24"/>
        </w:rPr>
        <w:t>与其中</w:t>
      </w:r>
      <w:r w:rsidRPr="007F7645">
        <w:rPr>
          <w:rFonts w:ascii="宋体" w:hAnsi="宋体" w:hint="eastAsia"/>
          <w:color w:val="000000"/>
          <w:sz w:val="24"/>
        </w:rPr>
        <w:t>，“管办”不分、“商业与公益”不分和“行政性垄断”所隐蔽的“寻租”“创租”和“抽租”</w:t>
      </w:r>
      <w:r>
        <w:rPr>
          <w:rFonts w:ascii="宋体" w:hAnsi="宋体" w:hint="eastAsia"/>
          <w:color w:val="000000"/>
          <w:sz w:val="24"/>
        </w:rPr>
        <w:t>等等</w:t>
      </w:r>
      <w:r w:rsidRPr="007F7645">
        <w:rPr>
          <w:rFonts w:ascii="宋体" w:hAnsi="宋体" w:hint="eastAsia"/>
          <w:color w:val="000000"/>
          <w:sz w:val="24"/>
        </w:rPr>
        <w:t>。全国性、国际性体育比赛场地、器材和用品的审定，“行规高于法律”的操作方法所隐藏的体育服务质量安全隐患和行业不正之风。</w:t>
      </w:r>
    </w:p>
    <w:p w:rsidR="007C36C7" w:rsidRPr="00FA4B9F" w:rsidRDefault="007C36C7" w:rsidP="007C36C7">
      <w:pPr>
        <w:spacing w:line="300" w:lineRule="auto"/>
        <w:ind w:firstLineChars="200" w:firstLine="480"/>
        <w:rPr>
          <w:rFonts w:ascii="宋体" w:hAnsi="宋体"/>
          <w:color w:val="000000"/>
          <w:sz w:val="24"/>
        </w:rPr>
      </w:pPr>
      <w:r w:rsidRPr="007F7645">
        <w:rPr>
          <w:rFonts w:ascii="宋体" w:hAnsi="宋体" w:hint="eastAsia"/>
          <w:color w:val="000000"/>
          <w:sz w:val="24"/>
        </w:rPr>
        <w:t>体育服务质量纠纷和体育</w:t>
      </w:r>
      <w:r w:rsidRPr="007F7645">
        <w:rPr>
          <w:rFonts w:ascii="宋体" w:hAnsi="宋体"/>
          <w:color w:val="000000"/>
          <w:sz w:val="24"/>
        </w:rPr>
        <w:t>市场交易信息不对称</w:t>
      </w:r>
      <w:r>
        <w:rPr>
          <w:rFonts w:ascii="宋体" w:hAnsi="宋体" w:hint="eastAsia"/>
          <w:color w:val="000000"/>
          <w:sz w:val="24"/>
        </w:rPr>
        <w:t>。</w:t>
      </w:r>
      <w:r w:rsidRPr="007F7645">
        <w:rPr>
          <w:rFonts w:ascii="宋体" w:hAnsi="宋体" w:hint="eastAsia"/>
          <w:color w:val="000000"/>
          <w:sz w:val="24"/>
        </w:rPr>
        <w:t>国人消费体育场馆服务从事体育健身娱乐活动、运动队租赁体育场地开展体育训练和比赛活动、体育场馆经营者建设维修体育场地或购买体育器材用品、体育行政部门购买体育服务或体育比赛器材用品等市场交易活动的实现，因无相应体育标准其标准实施情况信用证明，无法判断其“标的物”的质量。</w:t>
      </w:r>
    </w:p>
    <w:p w:rsidR="007C36C7" w:rsidRPr="000C271C" w:rsidRDefault="007C36C7" w:rsidP="007C36C7"/>
    <w:p w:rsidR="007D7C7A" w:rsidRDefault="007D7C7A" w:rsidP="007C36C7">
      <w:pPr>
        <w:spacing w:line="300" w:lineRule="auto"/>
        <w:rPr>
          <w:rFonts w:ascii="宋体" w:hAnsi="宋体"/>
          <w:b/>
          <w:color w:val="000000"/>
          <w:sz w:val="28"/>
          <w:szCs w:val="28"/>
        </w:rPr>
      </w:pPr>
    </w:p>
    <w:p w:rsidR="007C36C7" w:rsidRPr="006B22E5" w:rsidRDefault="007C36C7" w:rsidP="007C36C7">
      <w:pPr>
        <w:spacing w:line="300" w:lineRule="auto"/>
        <w:rPr>
          <w:rFonts w:ascii="宋体" w:hAnsi="宋体"/>
          <w:b/>
          <w:color w:val="000000"/>
          <w:sz w:val="28"/>
          <w:szCs w:val="28"/>
        </w:rPr>
      </w:pPr>
      <w:r>
        <w:rPr>
          <w:rFonts w:ascii="宋体" w:hAnsi="宋体" w:hint="eastAsia"/>
          <w:b/>
          <w:color w:val="000000"/>
          <w:sz w:val="28"/>
          <w:szCs w:val="28"/>
        </w:rPr>
        <w:lastRenderedPageBreak/>
        <w:t>4</w:t>
      </w:r>
      <w:r w:rsidRPr="006B22E5">
        <w:rPr>
          <w:rFonts w:ascii="宋体" w:hAnsi="宋体" w:hint="eastAsia"/>
          <w:b/>
          <w:color w:val="000000"/>
          <w:sz w:val="28"/>
          <w:szCs w:val="28"/>
        </w:rPr>
        <w:t>体育经营活动政府规制体系的构建</w:t>
      </w:r>
    </w:p>
    <w:p w:rsidR="007C36C7" w:rsidRDefault="007C36C7" w:rsidP="007C36C7">
      <w:pPr>
        <w:spacing w:line="300" w:lineRule="auto"/>
        <w:rPr>
          <w:rFonts w:ascii="宋体" w:hAnsi="宋体"/>
          <w:b/>
          <w:color w:val="000000"/>
          <w:sz w:val="24"/>
        </w:rPr>
      </w:pPr>
      <w:r>
        <w:rPr>
          <w:rFonts w:ascii="宋体" w:hAnsi="宋体" w:hint="eastAsia"/>
          <w:b/>
          <w:color w:val="000000"/>
          <w:sz w:val="24"/>
        </w:rPr>
        <w:t>4.1体育法律法规、体育技术标准和体育技术法规与体育经营活动政府规制体系</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社会主义市场经济体制的建立和完善，意味着我国经济的发展不再靠行政主导、政府推进，而是主要依靠市场机制来实现。市场主体和市场客体是市场经济运行中最为重要的两个部分。所谓市场主体指的是“谁”和由“谁”来运作市场，当然是法人和自然人，他们是市场行为的发起者、组织者和操作者；市场客体指的是什么，或者说在市场上有什么东西被运作，当然是商品和服务，它们统称为市场客体。在体育市场中，市场主体就是体育服务的经营者，即体育服务的提供者；市场客体就是体育服务，即体育服务产品。</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市场主体和客体的相互运作还需要管理，管理的准则就是法律法规。市场经济是法制经济，政府依法对市场进行管理。</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一般来说，法律、法规是管人的（法人、自然人），管的是市场行为主体，因此市场行为主体由国家制定的法律、法规来规范。市场行为客体是商品和服务，主要靠技术标准来规范。</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法律法规和技术标准是管理市场经济有序进行的两种必备手段，两者之间不是割裂的、互不联系、互不相交的，而是在一定范围和一定领域中相互依存、相互渗透、相互交叉和相互支持的。其中，相互渗透、相互交叉部分通常被称为技术法规。</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体育法律法规、体育技术标准和体育技术法规的相互关系可以用下图来表示（见下图）。</w:t>
      </w:r>
    </w:p>
    <w:p w:rsidR="007C36C7" w:rsidRPr="00FF77E4" w:rsidRDefault="007C36C7" w:rsidP="00FF77E4">
      <w:pPr>
        <w:spacing w:line="300" w:lineRule="auto"/>
        <w:ind w:firstLineChars="200" w:firstLine="480"/>
        <w:rPr>
          <w:rFonts w:ascii="宋体" w:hAnsi="宋体"/>
          <w:color w:val="000000"/>
          <w:sz w:val="24"/>
        </w:rPr>
      </w:pPr>
    </w:p>
    <w:p w:rsidR="007C36C7" w:rsidRPr="00A73572" w:rsidRDefault="00F144EB" w:rsidP="007C36C7">
      <w:pPr>
        <w:ind w:firstLineChars="177" w:firstLine="425"/>
        <w:rPr>
          <w:rFonts w:ascii="宋体" w:hAnsi="宋体"/>
          <w:sz w:val="24"/>
        </w:rPr>
      </w:pPr>
      <w:r>
        <w:rPr>
          <w:rFonts w:ascii="宋体" w:hAnsi="宋体"/>
          <w:sz w:val="24"/>
        </w:rPr>
      </w:r>
      <w:r>
        <w:rPr>
          <w:rFonts w:ascii="宋体" w:hAnsi="宋体"/>
          <w:sz w:val="24"/>
        </w:rPr>
        <w:pict>
          <v:group id="_x0000_s1026" editas="canvas" style="width:343.5pt;height:189.1pt;mso-position-horizontal-relative:char;mso-position-vertical-relative:line" coordorigin="3036,2593" coordsize="5974,32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36;top:2593;width:5974;height:3294" o:preferrelative="f">
              <v:fill o:detectmouseclick="t"/>
              <v:path o:extrusionok="t" o:connecttype="none"/>
              <o:lock v:ext="edit" text="t"/>
            </v:shape>
            <v:oval id="_x0000_s1028" style="position:absolute;left:5635;top:2900;width:2740;height:2469">
              <v:fill opacity="0"/>
              <v:textbox>
                <w:txbxContent>
                  <w:p w:rsidR="007C36C7" w:rsidRDefault="007C36C7" w:rsidP="007C36C7">
                    <w:r>
                      <w:rPr>
                        <w:rFonts w:hint="eastAsia"/>
                      </w:rPr>
                      <w:t xml:space="preserve">      </w:t>
                    </w:r>
                  </w:p>
                  <w:p w:rsidR="007C36C7" w:rsidRDefault="007C36C7" w:rsidP="007C36C7"/>
                  <w:p w:rsidR="007C36C7" w:rsidRDefault="007C36C7" w:rsidP="007C36C7">
                    <w:pPr>
                      <w:ind w:firstLineChars="350" w:firstLine="735"/>
                    </w:pPr>
                    <w:r>
                      <w:rPr>
                        <w:rFonts w:hint="eastAsia"/>
                      </w:rPr>
                      <w:t>体育技术标准</w:t>
                    </w:r>
                  </w:p>
                </w:txbxContent>
              </v:textbox>
            </v:oval>
            <v:oval id="_x0000_s1029" style="position:absolute;left:3992;top:2965;width:2740;height:2469">
              <v:fill opacity="0"/>
              <v:textbox>
                <w:txbxContent>
                  <w:p w:rsidR="007C36C7" w:rsidRDefault="007C36C7" w:rsidP="007C36C7"/>
                  <w:p w:rsidR="007C36C7" w:rsidRDefault="007C36C7" w:rsidP="007C36C7"/>
                  <w:p w:rsidR="007C36C7" w:rsidRDefault="007C36C7" w:rsidP="007C36C7">
                    <w:r>
                      <w:rPr>
                        <w:rFonts w:hint="eastAsia"/>
                      </w:rPr>
                      <w:t>体育法律法规</w:t>
                    </w:r>
                  </w:p>
                </w:txbxContent>
              </v:textbox>
            </v:oval>
            <v:shapetype id="_x0000_t202" coordsize="21600,21600" o:spt="202" path="m,l,21600r21600,l21600,xe">
              <v:stroke joinstyle="miter"/>
              <v:path gradientshapeok="t" o:connecttype="rect"/>
            </v:shapetype>
            <v:shape id="_x0000_s1030" type="#_x0000_t202" style="position:absolute;left:5819;top:3501;width:678;height:1280" stroked="f">
              <v:fill opacity="0"/>
              <v:textbox>
                <w:txbxContent>
                  <w:p w:rsidR="007C36C7" w:rsidRDefault="007C36C7" w:rsidP="007C36C7">
                    <w:r>
                      <w:rPr>
                        <w:rFonts w:hint="eastAsia"/>
                      </w:rPr>
                      <w:t>体育技术法规</w:t>
                    </w:r>
                  </w:p>
                </w:txbxContent>
              </v:textbox>
            </v:shape>
            <w10:wrap type="none"/>
            <w10:anchorlock/>
          </v:group>
        </w:pic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管理市场的体育法律法规是由国家相关的立法机关和政府部门制定，体育技术标准是由经国家授权的体育标准化机构组织制定。图中相交的部分即有法律、法规的内容，也有技术标准的内容，是由政府主管部门和体育标准化机构共同制</w:t>
      </w:r>
      <w:r w:rsidRPr="00FF77E4">
        <w:rPr>
          <w:rFonts w:ascii="宋体" w:hAnsi="宋体" w:hint="eastAsia"/>
          <w:color w:val="000000"/>
          <w:sz w:val="24"/>
        </w:rPr>
        <w:lastRenderedPageBreak/>
        <w:t>定，即体育技术法规。体育技术法规可以是由政府制定管理条款，涉及技术指标的内容委托体育标准化机构统一制定，政府在管理条款中引用；也可以是在制定管理条款时，商请体育标准化专家直接制定相应的技术条款。</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由此可见，只有体育市场行为主体遵守法律、法规，体育市场行为客体（体育服务）符合技术标准，体育市场经济才能正常有序运行。</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可见，体育服务经营政府规制的创新关键就是建立和完善体育服务法律法规，体育服务技术标准和体育服务技术法规体系，从而实现政府管理监督体育经营活动的制度创新。政府规制的核心是市场经济秩序，关键环节生产领域和流通领域，体育服务的特点生产与消费的同时性导致规制的重点是体育服务质量、信誉、经营许可、假冒伪劣、服务安全等等。</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从我国目前体育服务经营活动政府规制的实践分析，我们应整体上把握体育经营活动的政府规制，将体育服务业的标准、计量检测、服务认证、安全监察等各环节规制有机融合，努力构建科学、系统的，社会主义市场经济条件下，符合我国行政体制改革方向，满足我国体育经营活动运行特征及规律要求的政府规制的法律、法规及规则体系，以及体育经营活动政府规制实施的管理体制和运行机制体系，对政府规制的政策和措施、体制和机制、机构和人员等多个层次进行综合规划，建立一个多环节和多层面的体育经营活动政府规制体系。</w:t>
      </w:r>
    </w:p>
    <w:p w:rsidR="007C36C7" w:rsidRDefault="007C36C7" w:rsidP="007C36C7">
      <w:pPr>
        <w:spacing w:line="300" w:lineRule="auto"/>
        <w:rPr>
          <w:rFonts w:ascii="宋体" w:hAnsi="宋体"/>
          <w:b/>
          <w:color w:val="000000"/>
          <w:sz w:val="24"/>
        </w:rPr>
      </w:pPr>
      <w:r>
        <w:rPr>
          <w:rFonts w:ascii="宋体" w:hAnsi="宋体" w:hint="eastAsia"/>
          <w:b/>
          <w:color w:val="000000"/>
          <w:sz w:val="24"/>
        </w:rPr>
        <w:t>4.2体育经营活动政府规制手段创新</w:t>
      </w:r>
    </w:p>
    <w:p w:rsidR="007C36C7" w:rsidRPr="00FF77E4" w:rsidRDefault="007C36C7" w:rsidP="00FF77E4">
      <w:pPr>
        <w:spacing w:line="300" w:lineRule="auto"/>
        <w:ind w:firstLineChars="200" w:firstLine="480"/>
        <w:rPr>
          <w:rFonts w:ascii="宋体" w:hAnsi="宋体"/>
          <w:color w:val="000000"/>
          <w:sz w:val="24"/>
        </w:rPr>
      </w:pPr>
      <w:r w:rsidRPr="00FF77E4">
        <w:rPr>
          <w:rFonts w:ascii="宋体" w:hAnsi="宋体" w:hint="eastAsia"/>
          <w:color w:val="000000"/>
          <w:sz w:val="24"/>
        </w:rPr>
        <w:t>根据政府规制的类型，体育服务经营活动政府规制手段的选择，主要可以考虑三个方面，即经济规制、社会规制和行政规制三个方面的规制政策，下面是这三个方面常用的规制政策，我们可以结合体育经营活动的现状、体育服务的特点，以及我国目前所采用的规制措施，在建立和完善我国体育服务经营活动政府规制体系时，重点选择。</w:t>
      </w:r>
    </w:p>
    <w:p w:rsidR="007C36C7" w:rsidRPr="006B2BCE" w:rsidRDefault="007C36C7" w:rsidP="007C36C7">
      <w:pPr>
        <w:spacing w:line="300" w:lineRule="auto"/>
        <w:rPr>
          <w:rFonts w:ascii="宋体" w:hAnsi="宋体"/>
          <w:b/>
          <w:color w:val="000000"/>
          <w:sz w:val="24"/>
        </w:rPr>
      </w:pPr>
      <w:r w:rsidRPr="00C20937">
        <w:rPr>
          <w:rFonts w:ascii="宋体" w:hAnsi="宋体" w:hint="eastAsia"/>
          <w:b/>
          <w:color w:val="000000"/>
          <w:sz w:val="24"/>
        </w:rPr>
        <w:t>4.2.1</w:t>
      </w:r>
      <w:r w:rsidRPr="006B2BCE">
        <w:rPr>
          <w:rFonts w:ascii="宋体" w:hAnsi="宋体" w:hint="eastAsia"/>
          <w:b/>
          <w:color w:val="000000"/>
          <w:sz w:val="24"/>
        </w:rPr>
        <w:t>经济规制政策选择</w:t>
      </w:r>
    </w:p>
    <w:p w:rsidR="007C36C7" w:rsidRPr="006B2BCE" w:rsidRDefault="007C36C7" w:rsidP="007C36C7">
      <w:pPr>
        <w:spacing w:line="300" w:lineRule="auto"/>
        <w:ind w:firstLine="480"/>
        <w:rPr>
          <w:rFonts w:ascii="宋体" w:hAnsi="宋体"/>
          <w:sz w:val="24"/>
        </w:rPr>
      </w:pPr>
      <w:r w:rsidRPr="006B2BCE">
        <w:rPr>
          <w:rFonts w:ascii="宋体" w:hAnsi="宋体" w:hint="eastAsia"/>
          <w:sz w:val="24"/>
        </w:rPr>
        <w:t>可供选择的体育服务经营活动政府规制的主要经济政策有：进入和退出规制政策、价格规制政策、质量规制政策、数量规制政策、投资规制政策、激励性规制政策等等。</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4.2.1.1</w:t>
      </w:r>
      <w:r w:rsidRPr="007F550C">
        <w:rPr>
          <w:rFonts w:ascii="宋体" w:hAnsi="宋体" w:hint="eastAsia"/>
          <w:sz w:val="24"/>
        </w:rPr>
        <w:t>进入和退出规制政策</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进入规制是指，政府根据产业的市场结构特点，对准备进入该行业的潜在的竞争者进行限制。退出规制，是政府根据产业结构特点和企业运营状况，限制在位企业退出或强令在位企业退出市场</w:t>
      </w:r>
      <w:r>
        <w:rPr>
          <w:rFonts w:ascii="宋体" w:hAnsi="宋体" w:hint="eastAsia"/>
          <w:sz w:val="24"/>
        </w:rPr>
        <w:t>，</w:t>
      </w:r>
      <w:r w:rsidRPr="005B1C08">
        <w:rPr>
          <w:rFonts w:ascii="宋体" w:hAnsi="宋体" w:hint="eastAsia"/>
          <w:sz w:val="24"/>
        </w:rPr>
        <w:t>政府以退出规制政策，保证供给稳定性。</w:t>
      </w:r>
    </w:p>
    <w:p w:rsidR="007C36C7" w:rsidRDefault="007C36C7" w:rsidP="007C36C7">
      <w:pPr>
        <w:spacing w:line="300" w:lineRule="auto"/>
        <w:ind w:firstLine="480"/>
        <w:rPr>
          <w:rFonts w:ascii="宋体" w:hAnsi="宋体"/>
          <w:sz w:val="24"/>
        </w:rPr>
      </w:pPr>
      <w:r w:rsidRPr="005B1C08">
        <w:rPr>
          <w:rFonts w:ascii="宋体" w:hAnsi="宋体" w:hint="eastAsia"/>
          <w:sz w:val="24"/>
        </w:rPr>
        <w:t>进入规制政策主要有：行政审批和注册制等。行政审批是指，企业必须履行申请和报批手续，经政府经济规制机构审查批准、赋予经营权利后，企业才能进入特定的行业开展经营活动。《中华人民共和国行政许可法》对</w:t>
      </w:r>
      <w:r>
        <w:rPr>
          <w:rFonts w:ascii="宋体" w:hAnsi="宋体" w:hint="eastAsia"/>
          <w:sz w:val="24"/>
        </w:rPr>
        <w:t>可设行政许可的</w:t>
      </w:r>
      <w:r w:rsidRPr="005B1C08">
        <w:rPr>
          <w:rFonts w:ascii="宋体" w:hAnsi="宋体" w:hint="eastAsia"/>
          <w:sz w:val="24"/>
        </w:rPr>
        <w:t>市场经济主体的市场准入有明确、具体的规定。如《中华人民共和国行政许可法》</w:t>
      </w:r>
      <w:r w:rsidRPr="005B1C08">
        <w:rPr>
          <w:rFonts w:ascii="宋体" w:hAnsi="宋体" w:hint="eastAsia"/>
          <w:sz w:val="24"/>
        </w:rPr>
        <w:lastRenderedPageBreak/>
        <w:t>规定：设定行政许可应当遵循经济和社会发展规律，有利于发挥公民、法人或者其他组织的积极性、主动性，维护公共利益和社会秩序，促进经济、社会和生态环境协调发展。</w:t>
      </w:r>
      <w:r>
        <w:rPr>
          <w:rFonts w:ascii="宋体" w:hAnsi="宋体" w:hint="eastAsia"/>
          <w:sz w:val="24"/>
        </w:rPr>
        <w:t>通常</w:t>
      </w:r>
      <w:r w:rsidRPr="005B1C08">
        <w:rPr>
          <w:rFonts w:ascii="宋体" w:hAnsi="宋体" w:hint="eastAsia"/>
          <w:sz w:val="24"/>
        </w:rPr>
        <w:t>设</w:t>
      </w:r>
      <w:r>
        <w:rPr>
          <w:rFonts w:ascii="宋体" w:hAnsi="宋体" w:hint="eastAsia"/>
          <w:sz w:val="24"/>
        </w:rPr>
        <w:t>立企业的数量，竞争性行业几乎是没有限制的，而垄断行业是有限制的，但竞争性业务</w:t>
      </w:r>
      <w:r w:rsidRPr="005B1C08">
        <w:rPr>
          <w:rFonts w:ascii="宋体" w:hAnsi="宋体" w:hint="eastAsia"/>
          <w:sz w:val="24"/>
        </w:rPr>
        <w:t>也有一定的规模经济性，为了实现规模经济与竞争活力兼容的有效竞争，应该适当控制进入企业的数量。</w:t>
      </w:r>
    </w:p>
    <w:p w:rsidR="007C36C7" w:rsidRDefault="007C36C7" w:rsidP="007C36C7">
      <w:pPr>
        <w:spacing w:line="300" w:lineRule="auto"/>
        <w:ind w:firstLine="480"/>
        <w:rPr>
          <w:rFonts w:ascii="宋体" w:hAnsi="宋体"/>
          <w:sz w:val="24"/>
        </w:rPr>
      </w:pPr>
      <w:r w:rsidRPr="005B1C08">
        <w:rPr>
          <w:rFonts w:ascii="宋体" w:hAnsi="宋体" w:hint="eastAsia"/>
          <w:sz w:val="24"/>
        </w:rPr>
        <w:t>职业进入规制政策是指，政府对专业技术人员进入某一职业领域</w:t>
      </w:r>
      <w:r>
        <w:rPr>
          <w:rFonts w:ascii="宋体" w:hAnsi="宋体" w:hint="eastAsia"/>
          <w:sz w:val="24"/>
        </w:rPr>
        <w:t>的限制政策。</w:t>
      </w:r>
      <w:r w:rsidRPr="005B1C08">
        <w:rPr>
          <w:rFonts w:ascii="宋体" w:hAnsi="宋体" w:hint="eastAsia"/>
          <w:sz w:val="24"/>
        </w:rPr>
        <w:t>凡进入这些领域工作的人员，必须通过专业考试，没有获得相应执业证书的人员不得进入这些行业工作。注册制，是企业必须具备法</w:t>
      </w:r>
      <w:r>
        <w:rPr>
          <w:rFonts w:ascii="宋体" w:hAnsi="宋体" w:hint="eastAsia"/>
          <w:sz w:val="24"/>
        </w:rPr>
        <w:t>规</w:t>
      </w:r>
      <w:r w:rsidRPr="005B1C08">
        <w:rPr>
          <w:rFonts w:ascii="宋体" w:hAnsi="宋体" w:hint="eastAsia"/>
          <w:sz w:val="24"/>
        </w:rPr>
        <w:t>的条件和文件，政府规制对这些条件和文件加以检验，记入注册簿，企业履行完注册登记手续并领到政府经济规制部门颁发的营业执照后，才能从事生产经营活动。</w:t>
      </w:r>
    </w:p>
    <w:p w:rsidR="007C36C7" w:rsidRDefault="007C36C7" w:rsidP="007C36C7">
      <w:pPr>
        <w:spacing w:line="300" w:lineRule="auto"/>
        <w:ind w:firstLine="480"/>
        <w:rPr>
          <w:rFonts w:ascii="宋体" w:hAnsi="宋体"/>
          <w:sz w:val="24"/>
        </w:rPr>
      </w:pPr>
      <w:r>
        <w:rPr>
          <w:rFonts w:ascii="宋体" w:hAnsi="宋体" w:hint="eastAsia"/>
          <w:sz w:val="24"/>
        </w:rPr>
        <w:t>进入规制政策，在体育服务经营政府规制中运用较多，如气功等特殊体育项目经营的行政许可、职业俱乐部的注册制、体育职业技能人员进入制等等体育服务经济规制政策。</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w:t>
      </w:r>
      <w:r>
        <w:rPr>
          <w:rFonts w:ascii="宋体" w:hAnsi="宋体" w:hint="eastAsia"/>
          <w:b/>
          <w:color w:val="000000"/>
          <w:sz w:val="24"/>
        </w:rPr>
        <w:t>2</w:t>
      </w:r>
      <w:r w:rsidRPr="007F550C">
        <w:rPr>
          <w:rFonts w:ascii="宋体" w:hAnsi="宋体" w:hint="eastAsia"/>
          <w:sz w:val="24"/>
        </w:rPr>
        <w:t>价格规制政策</w:t>
      </w:r>
    </w:p>
    <w:p w:rsidR="007C36C7" w:rsidRPr="005B1C08" w:rsidRDefault="007C36C7" w:rsidP="007C36C7">
      <w:pPr>
        <w:spacing w:line="300" w:lineRule="auto"/>
        <w:ind w:firstLine="480"/>
        <w:rPr>
          <w:rFonts w:ascii="宋体" w:hAnsi="宋体"/>
          <w:sz w:val="24"/>
        </w:rPr>
      </w:pPr>
      <w:r w:rsidRPr="007F550C">
        <w:rPr>
          <w:rFonts w:ascii="宋体" w:hAnsi="宋体" w:hint="eastAsia"/>
          <w:sz w:val="24"/>
        </w:rPr>
        <w:t>价格规制政策</w:t>
      </w:r>
      <w:r>
        <w:rPr>
          <w:rFonts w:ascii="宋体" w:hAnsi="宋体" w:hint="eastAsia"/>
          <w:sz w:val="24"/>
        </w:rPr>
        <w:t>是</w:t>
      </w:r>
      <w:r w:rsidRPr="005B1C08">
        <w:rPr>
          <w:rFonts w:ascii="宋体" w:hAnsi="宋体" w:hint="eastAsia"/>
          <w:sz w:val="24"/>
        </w:rPr>
        <w:t>政府规制部门限定被规制企业产品和服务的价格的政策。价格规制政策包括价格水平规制政策和价格结构规制政策。</w:t>
      </w:r>
    </w:p>
    <w:p w:rsidR="007C36C7" w:rsidRPr="006B2BCE" w:rsidRDefault="007C36C7" w:rsidP="007C36C7">
      <w:pPr>
        <w:spacing w:line="300" w:lineRule="auto"/>
        <w:ind w:firstLineChars="200" w:firstLine="480"/>
        <w:rPr>
          <w:rFonts w:ascii="宋体" w:hAnsi="宋体"/>
          <w:color w:val="000000"/>
          <w:sz w:val="24"/>
        </w:rPr>
      </w:pPr>
      <w:r>
        <w:rPr>
          <w:rFonts w:ascii="宋体" w:hAnsi="宋体" w:hint="eastAsia"/>
          <w:sz w:val="24"/>
        </w:rPr>
        <w:t>价格水平规制</w:t>
      </w:r>
      <w:r w:rsidRPr="005B1C08">
        <w:rPr>
          <w:rFonts w:ascii="宋体" w:hAnsi="宋体" w:hint="eastAsia"/>
          <w:sz w:val="24"/>
        </w:rPr>
        <w:t>是对被规制企业产品价格水平进行规制的政策。根据企业总收入水平和利润，确定单位产品（包括商品或服务）收费标准，确定规制价格，通常被规制产品的价格高于边际成本或平均成本。竞争性市场主要是市场定价，</w:t>
      </w:r>
      <w:r>
        <w:rPr>
          <w:rFonts w:ascii="宋体" w:hAnsi="宋体" w:hint="eastAsia"/>
          <w:sz w:val="24"/>
        </w:rPr>
        <w:t>即</w:t>
      </w:r>
      <w:r w:rsidRPr="005B1C08">
        <w:rPr>
          <w:rFonts w:ascii="宋体" w:hAnsi="宋体" w:hint="eastAsia"/>
          <w:sz w:val="24"/>
        </w:rPr>
        <w:t>除极少数商品和服务实行政府指导价和政府定价外，价格由市场决定和调节。</w:t>
      </w:r>
      <w:r>
        <w:rPr>
          <w:rFonts w:ascii="宋体" w:hAnsi="宋体" w:hint="eastAsia"/>
          <w:sz w:val="24"/>
        </w:rPr>
        <w:t>目前，体育服务价格规制政策，依据</w:t>
      </w:r>
      <w:r>
        <w:rPr>
          <w:rFonts w:ascii="宋体" w:hAnsi="宋体" w:hint="eastAsia"/>
          <w:color w:val="000000"/>
          <w:sz w:val="24"/>
        </w:rPr>
        <w:t>我国《价格法》的规定，体育服务业的服务收费实行市场调节价。</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w:t>
      </w:r>
      <w:r>
        <w:rPr>
          <w:rFonts w:ascii="宋体" w:hAnsi="宋体" w:hint="eastAsia"/>
          <w:b/>
          <w:color w:val="000000"/>
          <w:sz w:val="24"/>
        </w:rPr>
        <w:t>3</w:t>
      </w:r>
      <w:r w:rsidRPr="007F550C">
        <w:rPr>
          <w:rFonts w:ascii="宋体" w:hAnsi="宋体" w:hint="eastAsia"/>
          <w:sz w:val="24"/>
        </w:rPr>
        <w:t>质量规制政策</w:t>
      </w:r>
    </w:p>
    <w:p w:rsidR="007C36C7" w:rsidRPr="005B1C08" w:rsidRDefault="007C36C7" w:rsidP="007C36C7">
      <w:pPr>
        <w:spacing w:line="300" w:lineRule="auto"/>
        <w:ind w:firstLine="480"/>
        <w:rPr>
          <w:rFonts w:ascii="宋体" w:hAnsi="宋体"/>
          <w:sz w:val="24"/>
        </w:rPr>
      </w:pPr>
      <w:r>
        <w:rPr>
          <w:rFonts w:ascii="宋体" w:hAnsi="宋体" w:hint="eastAsia"/>
          <w:sz w:val="24"/>
        </w:rPr>
        <w:t>质量规制政策</w:t>
      </w:r>
      <w:r w:rsidRPr="005B1C08">
        <w:rPr>
          <w:rFonts w:ascii="宋体" w:hAnsi="宋体" w:hint="eastAsia"/>
          <w:sz w:val="24"/>
        </w:rPr>
        <w:t>是规制部门要求企业在既定的价格下保证产品质量的政策。质量规制不仅要求企业提供的产品价格低，而且产品质量高，产品质量要达到或超过国家规定的质量标准，保障和增进消费者利益。</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w:t>
      </w:r>
      <w:r>
        <w:rPr>
          <w:rFonts w:ascii="宋体" w:hAnsi="宋体" w:hint="eastAsia"/>
          <w:b/>
          <w:color w:val="000000"/>
          <w:sz w:val="24"/>
        </w:rPr>
        <w:t>4</w:t>
      </w:r>
      <w:r w:rsidRPr="007F550C">
        <w:rPr>
          <w:rFonts w:ascii="宋体" w:hAnsi="宋体" w:hint="eastAsia"/>
          <w:sz w:val="24"/>
        </w:rPr>
        <w:t>数量规制政策</w:t>
      </w:r>
    </w:p>
    <w:p w:rsidR="007C36C7" w:rsidRPr="005B1C08" w:rsidRDefault="007C36C7" w:rsidP="007C36C7">
      <w:pPr>
        <w:spacing w:line="300" w:lineRule="auto"/>
        <w:ind w:firstLine="480"/>
        <w:rPr>
          <w:rFonts w:ascii="宋体" w:hAnsi="宋体"/>
          <w:sz w:val="24"/>
        </w:rPr>
      </w:pPr>
      <w:r>
        <w:rPr>
          <w:rFonts w:ascii="宋体" w:hAnsi="宋体" w:hint="eastAsia"/>
          <w:sz w:val="24"/>
        </w:rPr>
        <w:t>数量规制政策</w:t>
      </w:r>
      <w:r w:rsidRPr="005B1C08">
        <w:rPr>
          <w:rFonts w:ascii="宋体" w:hAnsi="宋体" w:hint="eastAsia"/>
          <w:sz w:val="24"/>
        </w:rPr>
        <w:t>是在价格水平和质量标准确定的前提下，政府要求企业必须提供最低数量产品的政策。如果企业在执行规制价格时减少产品数量的供给，损害消费者利益，政府规制部门就要进行处罚。</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w:t>
      </w:r>
      <w:r>
        <w:rPr>
          <w:rFonts w:ascii="宋体" w:hAnsi="宋体" w:hint="eastAsia"/>
          <w:b/>
          <w:color w:val="000000"/>
          <w:sz w:val="24"/>
        </w:rPr>
        <w:t>5</w:t>
      </w:r>
      <w:r w:rsidRPr="007F550C">
        <w:rPr>
          <w:rFonts w:ascii="宋体" w:hAnsi="宋体" w:hint="eastAsia"/>
          <w:sz w:val="24"/>
        </w:rPr>
        <w:t>合同规制政策</w:t>
      </w:r>
    </w:p>
    <w:p w:rsidR="007C36C7" w:rsidRPr="005B1C08" w:rsidRDefault="007C36C7" w:rsidP="007C36C7">
      <w:pPr>
        <w:spacing w:line="300" w:lineRule="auto"/>
        <w:ind w:firstLine="480"/>
        <w:rPr>
          <w:rFonts w:ascii="宋体" w:hAnsi="宋体"/>
          <w:sz w:val="24"/>
        </w:rPr>
      </w:pPr>
      <w:r>
        <w:rPr>
          <w:rFonts w:ascii="宋体" w:hAnsi="宋体" w:hint="eastAsia"/>
          <w:sz w:val="24"/>
        </w:rPr>
        <w:t>合同规制政策</w:t>
      </w:r>
      <w:r w:rsidRPr="005B1C08">
        <w:rPr>
          <w:rFonts w:ascii="宋体" w:hAnsi="宋体" w:hint="eastAsia"/>
          <w:sz w:val="24"/>
        </w:rPr>
        <w:t>是政府对交易活动的合同条款进行规范和管理的政策。市场经济是契约经济，政府对企业提供产品进行的数量规制、质量规制和价格规制，大都是通过合同条款体现出来，通过合同明确交易各方的权利和义务，保护交易各方的权益。</w:t>
      </w:r>
    </w:p>
    <w:p w:rsidR="007C36C7" w:rsidRPr="007F550C" w:rsidRDefault="007C36C7" w:rsidP="007C36C7">
      <w:pPr>
        <w:spacing w:line="300" w:lineRule="auto"/>
        <w:rPr>
          <w:rFonts w:ascii="宋体" w:hAnsi="宋体"/>
          <w:sz w:val="24"/>
        </w:rPr>
      </w:pPr>
      <w:r w:rsidRPr="00C20937">
        <w:rPr>
          <w:rFonts w:ascii="宋体" w:hAnsi="宋体" w:hint="eastAsia"/>
          <w:b/>
          <w:color w:val="000000"/>
          <w:sz w:val="24"/>
        </w:rPr>
        <w:lastRenderedPageBreak/>
        <w:t>4.2.1.</w:t>
      </w:r>
      <w:r>
        <w:rPr>
          <w:rFonts w:ascii="宋体" w:hAnsi="宋体" w:hint="eastAsia"/>
          <w:b/>
          <w:color w:val="000000"/>
          <w:sz w:val="24"/>
        </w:rPr>
        <w:t>6</w:t>
      </w:r>
      <w:r w:rsidRPr="007F550C">
        <w:rPr>
          <w:rFonts w:ascii="宋体" w:hAnsi="宋体" w:hint="eastAsia"/>
          <w:sz w:val="24"/>
        </w:rPr>
        <w:t>投资规制政策</w:t>
      </w:r>
    </w:p>
    <w:p w:rsidR="007C36C7" w:rsidRPr="005B1C08" w:rsidRDefault="007C36C7" w:rsidP="007C36C7">
      <w:pPr>
        <w:spacing w:line="300" w:lineRule="auto"/>
        <w:ind w:firstLine="480"/>
        <w:rPr>
          <w:rFonts w:ascii="宋体" w:hAnsi="宋体"/>
          <w:sz w:val="24"/>
        </w:rPr>
      </w:pPr>
      <w:r>
        <w:rPr>
          <w:rFonts w:ascii="宋体" w:hAnsi="宋体" w:hint="eastAsia"/>
          <w:sz w:val="24"/>
        </w:rPr>
        <w:t>投资规制政策</w:t>
      </w:r>
      <w:r w:rsidRPr="005B1C08">
        <w:rPr>
          <w:rFonts w:ascii="宋体" w:hAnsi="宋体" w:hint="eastAsia"/>
          <w:sz w:val="24"/>
        </w:rPr>
        <w:t>是政府规制部门对企业投资过程中的资金筹集、投资行为和信息披露等进行规范和管理的政策。投资规制分为广义和狭义的投资规制。广义的投资规制，是政府规制部门为了规范、保护和促进投资市场发展，对社会投资过程中的资金筹集、证券发行和交易、投资行为、信息披露</w:t>
      </w:r>
      <w:r>
        <w:rPr>
          <w:rFonts w:ascii="宋体" w:hAnsi="宋体" w:hint="eastAsia"/>
          <w:sz w:val="24"/>
        </w:rPr>
        <w:t>等进行干预，包括对实业投资和金融投资的规制。狭义的投资规制是指</w:t>
      </w:r>
      <w:r w:rsidRPr="005B1C08">
        <w:rPr>
          <w:rFonts w:ascii="宋体" w:hAnsi="宋体" w:hint="eastAsia"/>
          <w:sz w:val="24"/>
        </w:rPr>
        <w:t>对实业投资的规制，特别是对垄断行业投资的规制，包括对被规制企业投资项目的立项决策、项目能力、项目收益的审核和批准。</w:t>
      </w:r>
    </w:p>
    <w:p w:rsidR="007C36C7" w:rsidRPr="00C076D5" w:rsidRDefault="007C36C7" w:rsidP="007C36C7">
      <w:pPr>
        <w:spacing w:line="300" w:lineRule="auto"/>
        <w:rPr>
          <w:rFonts w:ascii="宋体" w:hAnsi="宋体"/>
          <w:b/>
          <w:sz w:val="24"/>
        </w:rPr>
      </w:pPr>
      <w:r w:rsidRPr="00C20937">
        <w:rPr>
          <w:rFonts w:ascii="宋体" w:hAnsi="宋体" w:hint="eastAsia"/>
          <w:b/>
          <w:color w:val="000000"/>
          <w:sz w:val="24"/>
        </w:rPr>
        <w:t>4.2.1.</w:t>
      </w:r>
      <w:r>
        <w:rPr>
          <w:rFonts w:ascii="宋体" w:hAnsi="宋体" w:hint="eastAsia"/>
          <w:b/>
          <w:color w:val="000000"/>
          <w:sz w:val="24"/>
        </w:rPr>
        <w:t>7</w:t>
      </w:r>
      <w:r w:rsidRPr="007F550C">
        <w:rPr>
          <w:rFonts w:ascii="宋体" w:hAnsi="宋体" w:hint="eastAsia"/>
          <w:sz w:val="24"/>
        </w:rPr>
        <w:t>激励性规制政策</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相应的激励性规制政策有特许投标竞争政策、区域间竞争政策、成本调整契约政策、直接</w:t>
      </w:r>
      <w:r>
        <w:rPr>
          <w:rFonts w:ascii="宋体" w:hAnsi="宋体" w:hint="eastAsia"/>
          <w:sz w:val="24"/>
        </w:rPr>
        <w:t>竞争政策。特许投标竞争政策</w:t>
      </w:r>
      <w:r w:rsidRPr="005B1C08">
        <w:rPr>
          <w:rFonts w:ascii="宋体" w:hAnsi="宋体" w:hint="eastAsia"/>
          <w:sz w:val="24"/>
        </w:rPr>
        <w:t>是以拍卖的形式，拍卖特许经营权，在达到规制机构规定的质量和数量要求的前提下，由报价最低的那一家企业获得特许经营权。</w:t>
      </w:r>
      <w:r>
        <w:rPr>
          <w:rFonts w:ascii="宋体" w:hAnsi="宋体" w:hint="eastAsia"/>
          <w:sz w:val="24"/>
        </w:rPr>
        <w:t>体育服务市场领域内，有许多有关特许经营权问题，如体育无形资产的特许经营权，体育比赛的电视转播权，以及政府体育服务公共产品的采购均可以采用激励性规制政策等等。</w:t>
      </w:r>
    </w:p>
    <w:p w:rsidR="007C36C7" w:rsidRPr="006B2BCE" w:rsidRDefault="007C36C7" w:rsidP="007C36C7">
      <w:pPr>
        <w:spacing w:line="300" w:lineRule="auto"/>
        <w:rPr>
          <w:rFonts w:ascii="宋体" w:hAnsi="宋体"/>
          <w:b/>
          <w:sz w:val="24"/>
        </w:rPr>
      </w:pPr>
      <w:r w:rsidRPr="006B2BCE">
        <w:rPr>
          <w:rFonts w:ascii="宋体" w:hAnsi="宋体" w:hint="eastAsia"/>
          <w:b/>
          <w:sz w:val="24"/>
        </w:rPr>
        <w:t>4.2.2社会规制政策选择</w:t>
      </w:r>
    </w:p>
    <w:p w:rsidR="007C36C7" w:rsidRPr="007F550C" w:rsidRDefault="007C36C7" w:rsidP="007C36C7">
      <w:pPr>
        <w:spacing w:line="300" w:lineRule="auto"/>
        <w:ind w:firstLine="480"/>
        <w:rPr>
          <w:rFonts w:ascii="宋体" w:hAnsi="宋体"/>
          <w:sz w:val="24"/>
        </w:rPr>
      </w:pPr>
      <w:r>
        <w:rPr>
          <w:rFonts w:ascii="宋体" w:hAnsi="宋体" w:hint="eastAsia"/>
          <w:sz w:val="24"/>
        </w:rPr>
        <w:t>社会规制政策</w:t>
      </w:r>
      <w:r w:rsidRPr="005B1C08">
        <w:rPr>
          <w:rFonts w:ascii="宋体" w:hAnsi="宋体" w:hint="eastAsia"/>
          <w:sz w:val="24"/>
        </w:rPr>
        <w:t>是政府对涉及生产、消费和交易过程中的安全、健康、卫生、环保、提供信息、社会保障等社会行为进行规范和管理的政策。政府规制机构制定和执行的社会规制政策比较多，</w:t>
      </w:r>
      <w:r w:rsidRPr="006B2BCE">
        <w:rPr>
          <w:rFonts w:ascii="宋体" w:hAnsi="宋体" w:hint="eastAsia"/>
          <w:sz w:val="24"/>
        </w:rPr>
        <w:t>可供选择的体育服务经营活动政府规制的主要</w:t>
      </w:r>
      <w:r w:rsidRPr="00AE1D55">
        <w:rPr>
          <w:rFonts w:ascii="宋体" w:hAnsi="宋体" w:hint="eastAsia"/>
          <w:sz w:val="24"/>
        </w:rPr>
        <w:t>社会规制政策有：标准政策、许可证政策、信息披露政策、税费与补贴政策、市场化政策、政府监督和行政处罚等等。</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1</w:t>
      </w:r>
      <w:r w:rsidRPr="007F550C">
        <w:rPr>
          <w:rFonts w:ascii="宋体" w:hAnsi="宋体" w:hint="eastAsia"/>
          <w:sz w:val="24"/>
        </w:rPr>
        <w:t>标准政策</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标准的制定是在生产经营活动之中进行规制的政策工具。为了规制信息优势方的行为、保护信息劣势方的健康和安全，政府在产品、服务、劳动场所的安全和健康等有可能产生社会性危害的方面制定了一系列标准，强制要求经济主体遵守。这些标准有利于规范经济主体在生产经营活动中的行为，降低其由于片面追求利润而危害社会其他成员的安全和健康的可能性。我国的标准分为国家标准、行业标准、地方标准和企业标准。国家标准、行业标准又分为强制性标准和推荐性标准。</w:t>
      </w:r>
      <w:r>
        <w:rPr>
          <w:rFonts w:ascii="宋体" w:hAnsi="宋体" w:hint="eastAsia"/>
          <w:sz w:val="24"/>
        </w:rPr>
        <w:t>目前，标准政策已在体育服务政府规制领域获得了广泛的运用，取得了可喜的成绩，完善我国体育服务标准体系是我国体育经营活动的政策规制的重要措施。</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2</w:t>
      </w:r>
      <w:r w:rsidRPr="007F550C">
        <w:rPr>
          <w:rFonts w:ascii="宋体" w:hAnsi="宋体" w:hint="eastAsia"/>
          <w:sz w:val="24"/>
        </w:rPr>
        <w:t>许可证政策</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许可证是规制机构颁发的一种许可状、证书、批准令、登记、特许状、会员资格、法律豁免书或其他形式的许可证明。社会规制机构通过对经济主体颁发许可证，可以对由于信息不对称问题可能带来社会性伤害的经济主体的市场准放进</w:t>
      </w:r>
      <w:r w:rsidRPr="005B1C08">
        <w:rPr>
          <w:rFonts w:ascii="宋体" w:hAnsi="宋体" w:hint="eastAsia"/>
          <w:sz w:val="24"/>
        </w:rPr>
        <w:lastRenderedPageBreak/>
        <w:t>行控制，没有得到许可证的经济主体不能进入市场进行生产经营活动。</w:t>
      </w:r>
    </w:p>
    <w:p w:rsidR="00D87FF2" w:rsidRPr="001E7DB5" w:rsidRDefault="007C36C7" w:rsidP="001E7DB5">
      <w:pPr>
        <w:spacing w:line="300" w:lineRule="auto"/>
        <w:ind w:firstLine="480"/>
        <w:rPr>
          <w:rFonts w:ascii="宋体" w:hAnsi="宋体"/>
          <w:sz w:val="24"/>
        </w:rPr>
      </w:pPr>
      <w:r w:rsidRPr="005B1C08">
        <w:rPr>
          <w:rFonts w:ascii="宋体" w:hAnsi="宋体" w:hint="eastAsia"/>
          <w:sz w:val="24"/>
        </w:rPr>
        <w:t>目前，我国对工业产品、食品、药品、建筑工程施工等很多由于信息不对称可能引起社会伤害的经济活动都实行许可证管理。</w:t>
      </w:r>
      <w:r>
        <w:rPr>
          <w:rFonts w:ascii="宋体" w:hAnsi="宋体" w:hint="eastAsia"/>
          <w:sz w:val="24"/>
        </w:rPr>
        <w:t>许多体育项目经营具有一定程度安全隐患，加强体育经营活动安全生产许可是体育服务政府规制的重要途径之一。</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3</w:t>
      </w:r>
      <w:r w:rsidRPr="007F550C">
        <w:rPr>
          <w:rFonts w:ascii="宋体" w:hAnsi="宋体" w:hint="eastAsia"/>
          <w:sz w:val="24"/>
        </w:rPr>
        <w:t>信息披露政策</w:t>
      </w:r>
    </w:p>
    <w:p w:rsidR="007C36C7" w:rsidRDefault="007C36C7" w:rsidP="007C36C7">
      <w:pPr>
        <w:spacing w:line="300" w:lineRule="auto"/>
        <w:ind w:firstLine="480"/>
        <w:rPr>
          <w:rFonts w:ascii="宋体" w:hAnsi="宋体"/>
          <w:sz w:val="24"/>
        </w:rPr>
      </w:pPr>
      <w:r w:rsidRPr="005B1C08">
        <w:rPr>
          <w:rFonts w:ascii="宋体" w:hAnsi="宋体" w:hint="eastAsia"/>
          <w:sz w:val="24"/>
        </w:rPr>
        <w:t>由于信息不对称的存在，信息优势方在经济活动中就有可能使信息劣势方处于不安全、不健康的状态下。对此，社会规制机构要制定相应的政策措施，在既定的道德水平下约束信息优势方的经济人行为，以实现市场上交易双方良好的信息传递，降低信息劣势方的信息搜索和甄别成本。为了缓解信息不对称</w:t>
      </w:r>
      <w:r>
        <w:rPr>
          <w:rFonts w:ascii="宋体" w:hAnsi="宋体" w:hint="eastAsia"/>
          <w:sz w:val="24"/>
        </w:rPr>
        <w:t>问题</w:t>
      </w:r>
      <w:r w:rsidRPr="005B1C08">
        <w:rPr>
          <w:rFonts w:ascii="宋体" w:hAnsi="宋体" w:hint="eastAsia"/>
          <w:sz w:val="24"/>
        </w:rPr>
        <w:t>，尊重消费者的知情权和消费选择权，政府可以采用行政法规手段，强制生产经营者向市场提供真实、全面的信息，例如，规制机构要求企业必须在药品包装上</w:t>
      </w:r>
      <w:r>
        <w:rPr>
          <w:rFonts w:ascii="宋体" w:hAnsi="宋体" w:hint="eastAsia"/>
          <w:sz w:val="24"/>
        </w:rPr>
        <w:t>标明配方、使用有效期、适用范围、使用方法、可能的副作用和批号等。</w:t>
      </w:r>
      <w:r w:rsidRPr="005B1C08">
        <w:rPr>
          <w:rFonts w:ascii="宋体" w:hAnsi="宋体" w:hint="eastAsia"/>
          <w:sz w:val="24"/>
        </w:rPr>
        <w:t>另外，政府还要求有关市场信息的管理机构建立定期的信息发布制度。除了通过强制力量披露市场信息以外，政府还扶持和鼓励民间力量进行信息披露以保护信息劣势方的权益。例如，消费者协会、各种消费者报刊杂志、各种信息咨询机构等。</w:t>
      </w:r>
    </w:p>
    <w:p w:rsidR="007C36C7" w:rsidRPr="005B1C08" w:rsidRDefault="007C36C7" w:rsidP="007C36C7">
      <w:pPr>
        <w:spacing w:line="300" w:lineRule="auto"/>
        <w:ind w:firstLine="480"/>
        <w:rPr>
          <w:rFonts w:ascii="宋体" w:hAnsi="宋体"/>
          <w:sz w:val="24"/>
        </w:rPr>
      </w:pPr>
      <w:r>
        <w:rPr>
          <w:rFonts w:ascii="宋体" w:hAnsi="宋体" w:hint="eastAsia"/>
          <w:sz w:val="24"/>
        </w:rPr>
        <w:t>目前，我国已在体育服务标准中明确要求体育服务企业明示有关体育服务信息，以便指导消费者选择和消费体育服务，同时也在努力研制体育服务经营企业信息统计和发布行业制度。</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4</w:t>
      </w:r>
      <w:r w:rsidRPr="007F550C">
        <w:rPr>
          <w:rFonts w:ascii="宋体" w:hAnsi="宋体" w:hint="eastAsia"/>
          <w:sz w:val="24"/>
        </w:rPr>
        <w:t>补贴政策</w:t>
      </w:r>
    </w:p>
    <w:p w:rsidR="007C36C7" w:rsidRPr="00A04065" w:rsidRDefault="007C36C7" w:rsidP="007C36C7">
      <w:pPr>
        <w:spacing w:line="300" w:lineRule="auto"/>
        <w:ind w:firstLine="480"/>
        <w:rPr>
          <w:rFonts w:ascii="宋体" w:hAnsi="宋体"/>
          <w:sz w:val="24"/>
        </w:rPr>
      </w:pPr>
      <w:r w:rsidRPr="005B1C08">
        <w:rPr>
          <w:rFonts w:ascii="宋体" w:hAnsi="宋体" w:hint="eastAsia"/>
          <w:sz w:val="24"/>
        </w:rPr>
        <w:t>政府运用经济方法进行社会规制的主要政策工具是税费和补贴。根据庇古在1920年出版的《福利经济学》一书中的表述，政府应当根据企业行为的正外部性给予补贴或税收优惠以鼓励其多生产，根据污染造成的负外部性对企业征税以提高其成本，进而减少对该种产品的生产。</w:t>
      </w:r>
    </w:p>
    <w:p w:rsidR="007C36C7" w:rsidRDefault="007C36C7" w:rsidP="007C36C7">
      <w:pPr>
        <w:spacing w:line="300" w:lineRule="auto"/>
        <w:ind w:firstLine="480"/>
        <w:rPr>
          <w:rFonts w:ascii="宋体" w:hAnsi="宋体"/>
          <w:sz w:val="24"/>
        </w:rPr>
      </w:pPr>
      <w:r>
        <w:rPr>
          <w:rFonts w:ascii="宋体" w:hAnsi="宋体" w:hint="eastAsia"/>
          <w:sz w:val="24"/>
        </w:rPr>
        <w:t>通常</w:t>
      </w:r>
      <w:r w:rsidRPr="005B1C08">
        <w:rPr>
          <w:rFonts w:ascii="宋体" w:hAnsi="宋体" w:hint="eastAsia"/>
          <w:sz w:val="24"/>
        </w:rPr>
        <w:t>对以下几种情况给予补贴：（1）对受外部损害者给予补贴，例如对机场附近的居民给予补贴；（2）对产生外部经济的一些厂商或公共产品给予补贴，例如博物馆、医院、考古队等；（3）对生产者给予补贴，例如政府对那些能够减少排污量的企业给予的补贴。补贴主要有赠款、软贷款、价格（或实物）补贴、税收减免等形式。</w:t>
      </w:r>
      <w:r>
        <w:rPr>
          <w:rFonts w:ascii="宋体" w:hAnsi="宋体" w:hint="eastAsia"/>
          <w:sz w:val="24"/>
        </w:rPr>
        <w:t>目前，</w:t>
      </w:r>
      <w:r w:rsidRPr="00F02589">
        <w:rPr>
          <w:rFonts w:ascii="宋体" w:hAnsi="宋体" w:hint="eastAsia"/>
          <w:sz w:val="24"/>
        </w:rPr>
        <w:t>在中国境内提供体育服务的单位和个人适应《中华人民共和国营业税暂行条例》的规定，其营业税税率为3%</w:t>
      </w:r>
      <w:r>
        <w:rPr>
          <w:rFonts w:ascii="宋体" w:hAnsi="宋体" w:hint="eastAsia"/>
          <w:sz w:val="24"/>
        </w:rPr>
        <w:t>。</w:t>
      </w:r>
    </w:p>
    <w:p w:rsidR="007C36C7" w:rsidRPr="00F02589" w:rsidRDefault="007C36C7" w:rsidP="007C36C7">
      <w:pPr>
        <w:spacing w:line="300" w:lineRule="auto"/>
        <w:ind w:firstLine="480"/>
        <w:rPr>
          <w:rFonts w:ascii="宋体" w:hAnsi="宋体"/>
          <w:sz w:val="24"/>
        </w:rPr>
      </w:pPr>
      <w:r>
        <w:rPr>
          <w:rFonts w:ascii="宋体" w:hAnsi="宋体" w:hint="eastAsia"/>
          <w:sz w:val="24"/>
        </w:rPr>
        <w:t>许多经济学家认为，目前我国体育服务应被视为主要是</w:t>
      </w:r>
      <w:r w:rsidRPr="005969B0">
        <w:rPr>
          <w:rFonts w:ascii="宋体" w:hAnsi="宋体" w:hint="eastAsia"/>
          <w:sz w:val="24"/>
        </w:rPr>
        <w:t>纯粹</w:t>
      </w:r>
      <w:r>
        <w:rPr>
          <w:rFonts w:ascii="宋体" w:hAnsi="宋体" w:hint="eastAsia"/>
          <w:sz w:val="24"/>
        </w:rPr>
        <w:t>公共产品和准公共产品（混合性公共产品），</w:t>
      </w:r>
      <w:r w:rsidRPr="005969B0">
        <w:rPr>
          <w:rFonts w:ascii="宋体" w:hAnsi="宋体" w:hint="eastAsia"/>
          <w:sz w:val="24"/>
        </w:rPr>
        <w:t>对于纯粹体育公共品应由政府财政提供，对于混合性体育公共品在通过市场提供的同时，配合政府财政适当补贴。</w:t>
      </w:r>
      <w:r>
        <w:rPr>
          <w:rFonts w:ascii="宋体" w:hAnsi="宋体" w:hint="eastAsia"/>
          <w:sz w:val="24"/>
        </w:rPr>
        <w:t>特别是国家公共体育场馆和设施其向社会提供的公共服务，因此，公共体育场馆体育服务经营活动享受国家的补贴政策是政府规制的措施之一，可是我国目前并没有这方面的政</w:t>
      </w:r>
      <w:r>
        <w:rPr>
          <w:rFonts w:ascii="宋体" w:hAnsi="宋体" w:hint="eastAsia"/>
          <w:sz w:val="24"/>
        </w:rPr>
        <w:lastRenderedPageBreak/>
        <w:t>府规制政策。</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5</w:t>
      </w:r>
      <w:r w:rsidRPr="007F550C">
        <w:rPr>
          <w:rFonts w:ascii="宋体" w:hAnsi="宋体" w:hint="eastAsia"/>
          <w:sz w:val="24"/>
        </w:rPr>
        <w:t>市场化政策</w:t>
      </w:r>
    </w:p>
    <w:p w:rsidR="007C36C7" w:rsidRDefault="007C36C7" w:rsidP="007C36C7">
      <w:pPr>
        <w:spacing w:line="300" w:lineRule="auto"/>
        <w:ind w:firstLine="480"/>
        <w:rPr>
          <w:rFonts w:ascii="宋体" w:hAnsi="宋体"/>
          <w:sz w:val="24"/>
        </w:rPr>
      </w:pPr>
      <w:r>
        <w:rPr>
          <w:rFonts w:ascii="宋体" w:hAnsi="宋体" w:hint="eastAsia"/>
          <w:sz w:val="24"/>
        </w:rPr>
        <w:t>社会规制的</w:t>
      </w:r>
      <w:r w:rsidRPr="005B1C08">
        <w:rPr>
          <w:rFonts w:ascii="宋体" w:hAnsi="宋体" w:hint="eastAsia"/>
          <w:sz w:val="24"/>
        </w:rPr>
        <w:t>市场化政策是基于市场机制的政策。市场化政策通过市场信号引导市场主体作出决策，规范市场主体的行为。很好地设计和实施市场化政策，促进企业或个人在追求自身利益的同时在客观上实现社会规制的目标。</w:t>
      </w:r>
      <w:r>
        <w:rPr>
          <w:rFonts w:ascii="宋体" w:hAnsi="宋体" w:hint="eastAsia"/>
          <w:sz w:val="24"/>
        </w:rPr>
        <w:t>如</w:t>
      </w:r>
      <w:r w:rsidRPr="005B1C08">
        <w:rPr>
          <w:rFonts w:ascii="宋体" w:hAnsi="宋体" w:hint="eastAsia"/>
          <w:sz w:val="24"/>
        </w:rPr>
        <w:t>利用市场机制的政策能提供强烈的刺激让企业采用更为经济和成熟的污染控制技术，企业能从发现和采用低成本的污染控制方法受益。</w:t>
      </w:r>
    </w:p>
    <w:p w:rsidR="007C36C7" w:rsidRPr="007F550C" w:rsidRDefault="007C36C7" w:rsidP="007C36C7">
      <w:pPr>
        <w:spacing w:line="300" w:lineRule="auto"/>
        <w:rPr>
          <w:rFonts w:ascii="宋体" w:hAnsi="宋体"/>
          <w:sz w:val="24"/>
        </w:rPr>
      </w:pPr>
      <w:r>
        <w:rPr>
          <w:rFonts w:ascii="宋体" w:hAnsi="宋体" w:hint="eastAsia"/>
          <w:b/>
          <w:sz w:val="24"/>
        </w:rPr>
        <w:t>4.2.</w:t>
      </w:r>
      <w:r w:rsidRPr="006B2BCE">
        <w:rPr>
          <w:rFonts w:ascii="宋体" w:hAnsi="宋体" w:hint="eastAsia"/>
          <w:b/>
          <w:sz w:val="24"/>
        </w:rPr>
        <w:t>2.</w:t>
      </w:r>
      <w:r>
        <w:rPr>
          <w:rFonts w:ascii="宋体" w:hAnsi="宋体" w:hint="eastAsia"/>
          <w:b/>
          <w:sz w:val="24"/>
        </w:rPr>
        <w:t>6</w:t>
      </w:r>
      <w:r w:rsidRPr="007F550C">
        <w:rPr>
          <w:rFonts w:ascii="宋体" w:hAnsi="宋体" w:hint="eastAsia"/>
          <w:sz w:val="24"/>
        </w:rPr>
        <w:t>政府监督和行政处罚</w:t>
      </w:r>
    </w:p>
    <w:p w:rsidR="007C36C7" w:rsidRPr="00141AE9" w:rsidRDefault="007C36C7" w:rsidP="007C36C7">
      <w:pPr>
        <w:spacing w:line="300" w:lineRule="auto"/>
        <w:ind w:firstLine="480"/>
        <w:rPr>
          <w:rFonts w:ascii="宋体" w:hAnsi="宋体"/>
          <w:sz w:val="24"/>
        </w:rPr>
      </w:pPr>
      <w:r w:rsidRPr="005B1C08">
        <w:rPr>
          <w:rFonts w:ascii="宋体" w:hAnsi="宋体" w:hint="eastAsia"/>
          <w:sz w:val="24"/>
        </w:rPr>
        <w:t>在社会规制机构制定一系列的法律法规、政策和标准之后，还要对标准政策、许可证政策、信息披露政策、税费与补贴政策、市场化政策等进行监督、检查、检验和鉴定。社会规制机构在监督检查过程中可以及时发现问题并采取相关措施，在一定程度上确保信息优势方按照相关法律法规进行生产经营活动。政府监督以行政手段为主，辅之经济手段和法律手段，行政罚款是最常用的政策工具之一。行政罚款是</w:t>
      </w:r>
      <w:r>
        <w:rPr>
          <w:rFonts w:ascii="宋体" w:hAnsi="宋体" w:hint="eastAsia"/>
          <w:sz w:val="24"/>
        </w:rPr>
        <w:t>行政主体对行政违法行为采取现金惩罚的处罚措施。行政罚款的目的是抑制</w:t>
      </w:r>
      <w:r w:rsidRPr="005B1C08">
        <w:rPr>
          <w:rFonts w:ascii="宋体" w:hAnsi="宋体" w:hint="eastAsia"/>
          <w:sz w:val="24"/>
        </w:rPr>
        <w:t>和降低违法行为发生的概率。</w:t>
      </w:r>
    </w:p>
    <w:p w:rsidR="007C36C7" w:rsidRPr="00141AE9" w:rsidRDefault="007C36C7" w:rsidP="007C36C7">
      <w:pPr>
        <w:spacing w:line="300" w:lineRule="auto"/>
        <w:rPr>
          <w:rFonts w:ascii="宋体" w:hAnsi="宋体"/>
          <w:b/>
          <w:sz w:val="24"/>
        </w:rPr>
      </w:pPr>
      <w:r w:rsidRPr="006B2BCE">
        <w:rPr>
          <w:rFonts w:ascii="宋体" w:hAnsi="宋体" w:hint="eastAsia"/>
          <w:b/>
          <w:sz w:val="24"/>
        </w:rPr>
        <w:t>4.2.3行政规制政策选择</w:t>
      </w:r>
    </w:p>
    <w:p w:rsidR="007C36C7" w:rsidRPr="005B1C08" w:rsidRDefault="007C36C7" w:rsidP="007C36C7">
      <w:pPr>
        <w:spacing w:line="300" w:lineRule="auto"/>
        <w:ind w:firstLineChars="150" w:firstLine="360"/>
        <w:rPr>
          <w:rFonts w:ascii="宋体" w:hAnsi="宋体"/>
          <w:sz w:val="24"/>
        </w:rPr>
      </w:pPr>
      <w:r w:rsidRPr="005B1C08">
        <w:rPr>
          <w:rFonts w:ascii="宋体" w:hAnsi="宋体" w:hint="eastAsia"/>
          <w:sz w:val="24"/>
        </w:rPr>
        <w:t>一般行政规制体系的运行</w:t>
      </w:r>
      <w:r>
        <w:rPr>
          <w:rFonts w:ascii="宋体" w:hAnsi="宋体" w:hint="eastAsia"/>
          <w:sz w:val="24"/>
        </w:rPr>
        <w:t>机构</w:t>
      </w:r>
      <w:r w:rsidRPr="005B1C08">
        <w:rPr>
          <w:rFonts w:ascii="宋体" w:hAnsi="宋体" w:hint="eastAsia"/>
          <w:sz w:val="24"/>
        </w:rPr>
        <w:t>包括行政规制主体、客体、中介等。中国现行的行政规制主体，包括人民代表大会、政府机关、新闻媒体、公众等。行政规制客体，包括经济规制和社会规制机</w:t>
      </w:r>
      <w:r>
        <w:rPr>
          <w:rFonts w:ascii="宋体" w:hAnsi="宋体" w:hint="eastAsia"/>
          <w:sz w:val="24"/>
        </w:rPr>
        <w:t>构。行政规制中介，包括行政规制的内容与方法及手段。行政规制客体</w:t>
      </w:r>
      <w:r w:rsidRPr="005B1C08">
        <w:rPr>
          <w:rFonts w:ascii="宋体" w:hAnsi="宋体" w:hint="eastAsia"/>
          <w:sz w:val="24"/>
        </w:rPr>
        <w:t>是指拥有经济规</w:t>
      </w:r>
      <w:r>
        <w:rPr>
          <w:rFonts w:ascii="宋体" w:hAnsi="宋体" w:hint="eastAsia"/>
          <w:sz w:val="24"/>
        </w:rPr>
        <w:t>制或社会规制决策权和执行权的政府规制部门或行政机构，</w:t>
      </w:r>
      <w:r w:rsidRPr="005B1C08">
        <w:rPr>
          <w:rFonts w:ascii="宋体" w:hAnsi="宋体" w:hint="eastAsia"/>
          <w:sz w:val="24"/>
        </w:rPr>
        <w:t>主要有两类：经济规制部门或机构</w:t>
      </w:r>
      <w:r>
        <w:rPr>
          <w:rFonts w:ascii="宋体" w:hAnsi="宋体" w:hint="eastAsia"/>
          <w:sz w:val="24"/>
        </w:rPr>
        <w:t>和</w:t>
      </w:r>
      <w:r w:rsidRPr="005B1C08">
        <w:rPr>
          <w:rFonts w:ascii="宋体" w:hAnsi="宋体" w:hint="eastAsia"/>
          <w:sz w:val="24"/>
        </w:rPr>
        <w:t>社会规制部门或机构。政府经济规制部门和机构为：中国人民银行、国家外汇管理局、中华人民共和国财政部等。政府社会规制部门和机构为：国家安全管理总局、国家环境保护总局、国家广播电影电视总局、国家体育总局、国家文物局、国家食品和药品管理局等</w:t>
      </w:r>
      <w:r>
        <w:rPr>
          <w:rFonts w:ascii="宋体" w:hAnsi="宋体" w:hint="eastAsia"/>
          <w:sz w:val="24"/>
        </w:rPr>
        <w:t>等</w:t>
      </w:r>
      <w:r w:rsidRPr="005B1C08">
        <w:rPr>
          <w:rFonts w:ascii="宋体" w:hAnsi="宋体" w:hint="eastAsia"/>
          <w:sz w:val="24"/>
        </w:rPr>
        <w:t>。</w:t>
      </w:r>
    </w:p>
    <w:p w:rsidR="007C36C7" w:rsidRPr="00141AE9" w:rsidRDefault="007C36C7" w:rsidP="007C36C7">
      <w:pPr>
        <w:spacing w:line="300" w:lineRule="auto"/>
        <w:ind w:firstLine="480"/>
        <w:rPr>
          <w:rFonts w:ascii="宋体" w:hAnsi="宋体"/>
          <w:sz w:val="24"/>
        </w:rPr>
      </w:pPr>
      <w:r w:rsidRPr="005B1C08">
        <w:rPr>
          <w:rFonts w:ascii="宋体" w:hAnsi="宋体" w:hint="eastAsia"/>
          <w:sz w:val="24"/>
        </w:rPr>
        <w:t>行政规制主体规制行政客体的过程，必须以具体的规制内容与方法，以及手段为依托。</w:t>
      </w:r>
      <w:r w:rsidRPr="006B2BCE">
        <w:rPr>
          <w:rFonts w:ascii="宋体" w:hAnsi="宋体" w:hint="eastAsia"/>
          <w:sz w:val="24"/>
        </w:rPr>
        <w:t>可供选择的体育服务经营活动政府规制的主要</w:t>
      </w:r>
      <w:r>
        <w:rPr>
          <w:rFonts w:ascii="宋体" w:hAnsi="宋体" w:hint="eastAsia"/>
          <w:sz w:val="24"/>
        </w:rPr>
        <w:t>行政规制</w:t>
      </w:r>
      <w:r w:rsidRPr="006B2BCE">
        <w:rPr>
          <w:rFonts w:ascii="宋体" w:hAnsi="宋体" w:hint="eastAsia"/>
          <w:sz w:val="24"/>
        </w:rPr>
        <w:t>政策有：</w:t>
      </w:r>
      <w:r w:rsidRPr="00994239">
        <w:rPr>
          <w:rFonts w:ascii="宋体" w:hAnsi="宋体" w:hint="eastAsia"/>
          <w:sz w:val="24"/>
        </w:rPr>
        <w:t>进入规制、 程序规制、法律规制、制度规制</w:t>
      </w:r>
      <w:r>
        <w:rPr>
          <w:rFonts w:ascii="宋体" w:hAnsi="宋体" w:hint="eastAsia"/>
          <w:sz w:val="24"/>
        </w:rPr>
        <w:t>等等。</w:t>
      </w:r>
      <w:r w:rsidRPr="005B1C08">
        <w:rPr>
          <w:rFonts w:ascii="宋体" w:hAnsi="宋体" w:hint="eastAsia"/>
          <w:sz w:val="24"/>
        </w:rPr>
        <w:t>目前，中国行政规制主要运用行政手段、经济手段和法律手段，以行政手段为主。</w:t>
      </w:r>
    </w:p>
    <w:p w:rsidR="007C36C7" w:rsidRPr="007F550C" w:rsidRDefault="007C36C7" w:rsidP="007C36C7">
      <w:pPr>
        <w:spacing w:line="300" w:lineRule="auto"/>
        <w:rPr>
          <w:rFonts w:ascii="宋体" w:hAnsi="宋体"/>
          <w:sz w:val="24"/>
        </w:rPr>
      </w:pPr>
      <w:r w:rsidRPr="006B2BCE">
        <w:rPr>
          <w:rFonts w:ascii="宋体" w:hAnsi="宋体" w:hint="eastAsia"/>
          <w:b/>
          <w:sz w:val="24"/>
        </w:rPr>
        <w:t>4.2.3.</w:t>
      </w:r>
      <w:r>
        <w:rPr>
          <w:rFonts w:ascii="宋体" w:hAnsi="宋体" w:hint="eastAsia"/>
          <w:b/>
          <w:sz w:val="24"/>
        </w:rPr>
        <w:t>1</w:t>
      </w:r>
      <w:r w:rsidRPr="007F550C">
        <w:rPr>
          <w:rFonts w:ascii="宋体" w:hAnsi="宋体" w:hint="eastAsia"/>
          <w:sz w:val="24"/>
        </w:rPr>
        <w:t>进入规制</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行政规制部门或机制对经济规制机构和社会规制机构的设立及人员进入确定标准，并规定经济规制和社会规制的规制者应具备的基本条件、素质和能力。经济和社会规制部门或机构是专门负责制定和执行相关行业规制政策的机构。专业化的经济社会规制机构应具备相应的规制能力和资格，并且拥有充分的规制信息和资源，这才能真正发挥其自身独有的优势，否则，规制机构极有可能制定出</w:t>
      </w:r>
      <w:r w:rsidRPr="005B1C08">
        <w:rPr>
          <w:rFonts w:ascii="宋体" w:hAnsi="宋体" w:hint="eastAsia"/>
          <w:sz w:val="24"/>
        </w:rPr>
        <w:lastRenderedPageBreak/>
        <w:t>一些脱离公共利益的规制政策。</w:t>
      </w:r>
    </w:p>
    <w:p w:rsidR="007C36C7" w:rsidRPr="007F550C" w:rsidRDefault="007C36C7" w:rsidP="007C36C7">
      <w:pPr>
        <w:spacing w:line="300" w:lineRule="auto"/>
        <w:rPr>
          <w:rFonts w:ascii="宋体" w:hAnsi="宋体"/>
          <w:sz w:val="24"/>
        </w:rPr>
      </w:pPr>
      <w:r w:rsidRPr="006B2BCE">
        <w:rPr>
          <w:rFonts w:ascii="宋体" w:hAnsi="宋体" w:hint="eastAsia"/>
          <w:b/>
          <w:sz w:val="24"/>
        </w:rPr>
        <w:t>4.2.3.</w:t>
      </w:r>
      <w:r>
        <w:rPr>
          <w:rFonts w:ascii="宋体" w:hAnsi="宋体" w:hint="eastAsia"/>
          <w:b/>
          <w:sz w:val="24"/>
        </w:rPr>
        <w:t>2</w:t>
      </w:r>
      <w:r w:rsidRPr="007F550C">
        <w:rPr>
          <w:rFonts w:ascii="宋体" w:hAnsi="宋体" w:hint="eastAsia"/>
          <w:sz w:val="24"/>
        </w:rPr>
        <w:t>程序规制</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程序规制，是行政规制部门要求经济和社会规制部门制定和执行政策必须遵循一定的程序。行政规制部门要求经济和社会规制政策的制定必须遵循以下程序：政策议题的选定、政策问题的诊断、政策方案的设计、政策方案的比较与选择、政策的合法化。</w:t>
      </w:r>
    </w:p>
    <w:p w:rsidR="007C36C7" w:rsidRPr="007F550C" w:rsidRDefault="007C36C7" w:rsidP="007C36C7">
      <w:pPr>
        <w:spacing w:line="300" w:lineRule="auto"/>
        <w:rPr>
          <w:rFonts w:ascii="宋体" w:hAnsi="宋体"/>
          <w:sz w:val="24"/>
        </w:rPr>
      </w:pPr>
      <w:r w:rsidRPr="006B2BCE">
        <w:rPr>
          <w:rFonts w:ascii="宋体" w:hAnsi="宋体" w:hint="eastAsia"/>
          <w:b/>
          <w:sz w:val="24"/>
        </w:rPr>
        <w:t>4.2.3.</w:t>
      </w:r>
      <w:r>
        <w:rPr>
          <w:rFonts w:ascii="宋体" w:hAnsi="宋体" w:hint="eastAsia"/>
          <w:b/>
          <w:sz w:val="24"/>
        </w:rPr>
        <w:t>3</w:t>
      </w:r>
      <w:r w:rsidRPr="007F550C">
        <w:rPr>
          <w:rFonts w:ascii="宋体" w:hAnsi="宋体" w:hint="eastAsia"/>
          <w:sz w:val="24"/>
        </w:rPr>
        <w:t>法律规制</w:t>
      </w:r>
    </w:p>
    <w:p w:rsidR="007C36C7" w:rsidRPr="005B1C08" w:rsidRDefault="007C36C7" w:rsidP="007C36C7">
      <w:pPr>
        <w:spacing w:line="300" w:lineRule="auto"/>
        <w:ind w:firstLine="480"/>
        <w:rPr>
          <w:rFonts w:ascii="宋体" w:hAnsi="宋体"/>
          <w:sz w:val="24"/>
        </w:rPr>
      </w:pPr>
      <w:r>
        <w:rPr>
          <w:rFonts w:ascii="宋体" w:hAnsi="宋体" w:hint="eastAsia"/>
          <w:sz w:val="24"/>
        </w:rPr>
        <w:t>我国</w:t>
      </w:r>
      <w:r w:rsidRPr="005B1C08">
        <w:rPr>
          <w:rFonts w:ascii="宋体" w:hAnsi="宋体" w:hint="eastAsia"/>
          <w:sz w:val="24"/>
        </w:rPr>
        <w:t>有关行政规制的法律主要是《行政诉讼法》、《行政许可法》、《行政处</w:t>
      </w:r>
      <w:r>
        <w:rPr>
          <w:rFonts w:ascii="宋体" w:hAnsi="宋体" w:hint="eastAsia"/>
          <w:sz w:val="24"/>
        </w:rPr>
        <w:t>罚法》、《行政复议法》、《公务员法》、《中华人民共和国审计法》等</w:t>
      </w:r>
      <w:r w:rsidRPr="005B1C08">
        <w:rPr>
          <w:rFonts w:ascii="宋体" w:hAnsi="宋体" w:hint="eastAsia"/>
          <w:sz w:val="24"/>
        </w:rPr>
        <w:t>等。</w:t>
      </w:r>
    </w:p>
    <w:p w:rsidR="007C36C7" w:rsidRPr="007F550C" w:rsidRDefault="007C36C7" w:rsidP="007C36C7">
      <w:pPr>
        <w:spacing w:line="300" w:lineRule="auto"/>
        <w:rPr>
          <w:rFonts w:ascii="宋体" w:hAnsi="宋体"/>
          <w:sz w:val="24"/>
        </w:rPr>
      </w:pPr>
      <w:r w:rsidRPr="006B2BCE">
        <w:rPr>
          <w:rFonts w:ascii="宋体" w:hAnsi="宋体" w:hint="eastAsia"/>
          <w:b/>
          <w:sz w:val="24"/>
        </w:rPr>
        <w:t>4.2.3.</w:t>
      </w:r>
      <w:r>
        <w:rPr>
          <w:rFonts w:ascii="宋体" w:hAnsi="宋体" w:hint="eastAsia"/>
          <w:b/>
          <w:sz w:val="24"/>
        </w:rPr>
        <w:t>4</w:t>
      </w:r>
      <w:r w:rsidRPr="007F550C">
        <w:rPr>
          <w:rFonts w:ascii="宋体" w:hAnsi="宋体" w:hint="eastAsia"/>
          <w:sz w:val="24"/>
        </w:rPr>
        <w:t>制度规制</w:t>
      </w:r>
    </w:p>
    <w:p w:rsidR="007C36C7" w:rsidRPr="005B1C08" w:rsidRDefault="007C36C7" w:rsidP="007C36C7">
      <w:pPr>
        <w:spacing w:line="300" w:lineRule="auto"/>
        <w:ind w:firstLine="480"/>
        <w:rPr>
          <w:rFonts w:ascii="宋体" w:hAnsi="宋体"/>
          <w:sz w:val="24"/>
        </w:rPr>
      </w:pPr>
      <w:r w:rsidRPr="005B1C08">
        <w:rPr>
          <w:rFonts w:ascii="宋体" w:hAnsi="宋体" w:hint="eastAsia"/>
          <w:sz w:val="24"/>
        </w:rPr>
        <w:t>监督规制机构不能单靠法律途径，因为规制机构的日常业务需要从具体的程式化的制度去完成。这种制度包括听证、论证和告知制度、规制绩效评价制度、行政首长问责制度，以及行政审计制度。</w:t>
      </w:r>
    </w:p>
    <w:p w:rsidR="007C36C7" w:rsidRPr="00AB4AD0" w:rsidRDefault="007C36C7" w:rsidP="007C36C7"/>
    <w:p w:rsidR="007C36C7" w:rsidRPr="006B22E5" w:rsidRDefault="007C36C7" w:rsidP="007C36C7">
      <w:pPr>
        <w:spacing w:line="300" w:lineRule="auto"/>
        <w:rPr>
          <w:rFonts w:ascii="宋体" w:hAnsi="宋体"/>
          <w:b/>
          <w:color w:val="000000"/>
          <w:sz w:val="28"/>
          <w:szCs w:val="28"/>
        </w:rPr>
      </w:pPr>
      <w:r w:rsidRPr="006B22E5">
        <w:rPr>
          <w:rFonts w:ascii="宋体" w:hAnsi="宋体" w:hint="eastAsia"/>
          <w:b/>
          <w:color w:val="000000"/>
          <w:sz w:val="28"/>
          <w:szCs w:val="28"/>
        </w:rPr>
        <w:t>5</w:t>
      </w:r>
      <w:r w:rsidRPr="006B22E5">
        <w:rPr>
          <w:rFonts w:ascii="宋体" w:hAnsi="宋体" w:hint="eastAsia"/>
          <w:b/>
          <w:sz w:val="28"/>
          <w:szCs w:val="28"/>
        </w:rPr>
        <w:t>政府规制体育经营活动的对策与建议</w:t>
      </w:r>
      <w:r>
        <w:rPr>
          <w:rFonts w:ascii="宋体" w:hAnsi="宋体" w:hint="eastAsia"/>
          <w:b/>
          <w:sz w:val="28"/>
          <w:szCs w:val="28"/>
        </w:rPr>
        <w:t>分析</w:t>
      </w:r>
    </w:p>
    <w:p w:rsidR="007C36C7" w:rsidRPr="00F6007B" w:rsidRDefault="007C36C7" w:rsidP="007C36C7">
      <w:pPr>
        <w:rPr>
          <w:rFonts w:ascii="宋体" w:hAnsi="宋体" w:cs="Arial"/>
          <w:b/>
          <w:sz w:val="24"/>
        </w:rPr>
      </w:pPr>
      <w:r>
        <w:rPr>
          <w:rFonts w:ascii="宋体" w:hAnsi="宋体" w:hint="eastAsia"/>
          <w:b/>
          <w:sz w:val="24"/>
        </w:rPr>
        <w:t>5</w:t>
      </w:r>
      <w:r w:rsidRPr="00F6007B">
        <w:rPr>
          <w:rFonts w:ascii="宋体" w:hAnsi="宋体" w:hint="eastAsia"/>
          <w:b/>
          <w:sz w:val="24"/>
        </w:rPr>
        <w:t>.1</w:t>
      </w:r>
      <w:r>
        <w:rPr>
          <w:rFonts w:ascii="宋体" w:hAnsi="宋体" w:hint="eastAsia"/>
          <w:b/>
          <w:sz w:val="24"/>
        </w:rPr>
        <w:t>加强</w:t>
      </w:r>
      <w:r w:rsidRPr="00F6007B">
        <w:rPr>
          <w:rFonts w:ascii="宋体" w:hAnsi="宋体" w:cs="Arial" w:hint="eastAsia"/>
          <w:b/>
          <w:sz w:val="24"/>
        </w:rPr>
        <w:t>体育</w:t>
      </w:r>
      <w:r>
        <w:rPr>
          <w:rFonts w:ascii="宋体" w:hAnsi="宋体" w:cs="Arial" w:hint="eastAsia"/>
          <w:b/>
          <w:sz w:val="24"/>
        </w:rPr>
        <w:t>服务经营活动的政府规制工作</w:t>
      </w:r>
      <w:r w:rsidRPr="00F6007B">
        <w:rPr>
          <w:rFonts w:ascii="宋体" w:hAnsi="宋体" w:cs="Arial" w:hint="eastAsia"/>
          <w:b/>
          <w:sz w:val="24"/>
        </w:rPr>
        <w:t>，对我国体育服务业的又好又快的发展具有重要的现实意义</w:t>
      </w:r>
    </w:p>
    <w:p w:rsidR="007C36C7" w:rsidRPr="00FF77E4" w:rsidRDefault="007C36C7" w:rsidP="007C36C7">
      <w:pPr>
        <w:spacing w:line="300" w:lineRule="auto"/>
        <w:ind w:firstLine="480"/>
        <w:rPr>
          <w:rFonts w:ascii="宋体" w:hAnsi="宋体"/>
          <w:sz w:val="24"/>
        </w:rPr>
      </w:pPr>
      <w:r w:rsidRPr="00FF77E4">
        <w:rPr>
          <w:rFonts w:ascii="宋体" w:hAnsi="宋体" w:hint="eastAsia"/>
          <w:sz w:val="24"/>
        </w:rPr>
        <w:t>加强体育服务经营活动的政府规制建设，有利于落实、《体育法》、《标准化法》、《安全生产法》、《公共文化体育设施条例》和《全民健身条例》等法规对体育服务经营安全生产、服务质量、公共体育设施服务等的法律要求；有利于体育经纪人承办体育比赛、企业冠名赞助国家或省运动队、商家聘请非自然人身份的体育明星做广告、政府采用融资方式建设或运营公共体育场馆等交易活动的有序进行；有利于全国性、国际性体育比赛场地、器材和用品的审定，防止行业不正之风；有利于国人消费体育场馆服务、从事体育健身娱乐活动、运动队租赁体育场地开展体育训练和比赛活动、体育场馆经营者建设维修体育场地或购买体育器材用品、体育行政部门购买体育服务或体育比赛器材用品等市场交易活动的实现；有利于我国体育职业技能鉴定制度的实施；有利于促进体育设施服务、体育活动的组织与推广服务、运动队服务和其他体育服务等产品，以“境外消费”、“跨境交付”、“自然人流动”和“商业存在”的服务贸易模式的健康、有序的发展；有利于中国政府不断</w:t>
      </w:r>
      <w:r w:rsidRPr="00FF77E4">
        <w:rPr>
          <w:rFonts w:ascii="宋体" w:hAnsi="宋体"/>
          <w:sz w:val="24"/>
        </w:rPr>
        <w:t>提高</w:t>
      </w:r>
      <w:r w:rsidRPr="00FF77E4">
        <w:rPr>
          <w:rFonts w:ascii="宋体" w:hAnsi="宋体" w:hint="eastAsia"/>
          <w:sz w:val="24"/>
        </w:rPr>
        <w:t>体育服务</w:t>
      </w:r>
      <w:r w:rsidRPr="00FF77E4">
        <w:rPr>
          <w:rFonts w:ascii="宋体" w:hAnsi="宋体"/>
          <w:sz w:val="24"/>
        </w:rPr>
        <w:t>贸易透明度</w:t>
      </w:r>
      <w:r w:rsidRPr="00FF77E4">
        <w:rPr>
          <w:rFonts w:ascii="宋体" w:hAnsi="宋体" w:hint="eastAsia"/>
          <w:sz w:val="24"/>
        </w:rPr>
        <w:t>和体育服务业引进外国资本和先进技术与科学管理方法；有利于体育行政部门设立</w:t>
      </w:r>
      <w:r w:rsidRPr="00FF77E4">
        <w:rPr>
          <w:rFonts w:ascii="宋体" w:hAnsi="宋体"/>
          <w:sz w:val="24"/>
        </w:rPr>
        <w:t>有效的市场准入</w:t>
      </w:r>
      <w:r w:rsidRPr="00FF77E4">
        <w:rPr>
          <w:rFonts w:ascii="宋体" w:hAnsi="宋体" w:hint="eastAsia"/>
          <w:sz w:val="24"/>
        </w:rPr>
        <w:t>标准</w:t>
      </w:r>
      <w:r w:rsidRPr="00FF77E4">
        <w:rPr>
          <w:rFonts w:ascii="宋体" w:hAnsi="宋体"/>
          <w:sz w:val="24"/>
        </w:rPr>
        <w:t>策略</w:t>
      </w:r>
      <w:r w:rsidRPr="00FF77E4">
        <w:rPr>
          <w:rFonts w:ascii="宋体" w:hAnsi="宋体" w:hint="eastAsia"/>
          <w:sz w:val="24"/>
        </w:rPr>
        <w:t>，提高</w:t>
      </w:r>
      <w:r w:rsidRPr="00FF77E4">
        <w:rPr>
          <w:rFonts w:ascii="宋体" w:hAnsi="宋体"/>
          <w:sz w:val="24"/>
        </w:rPr>
        <w:t>中国</w:t>
      </w:r>
      <w:r w:rsidRPr="00FF77E4">
        <w:rPr>
          <w:rFonts w:ascii="宋体" w:hAnsi="宋体" w:hint="eastAsia"/>
          <w:sz w:val="24"/>
        </w:rPr>
        <w:t>体育服务单位的国际力竞争等等，这些必将对中国体育服务业的发展和社会稳定</w:t>
      </w:r>
      <w:r w:rsidRPr="00FF77E4">
        <w:rPr>
          <w:rFonts w:ascii="宋体" w:hAnsi="宋体"/>
          <w:sz w:val="24"/>
        </w:rPr>
        <w:t>产生</w:t>
      </w:r>
      <w:r w:rsidRPr="00FF77E4">
        <w:rPr>
          <w:rFonts w:ascii="宋体" w:hAnsi="宋体" w:hint="eastAsia"/>
          <w:sz w:val="24"/>
        </w:rPr>
        <w:t>积极的</w:t>
      </w:r>
      <w:r w:rsidRPr="00FF77E4">
        <w:rPr>
          <w:rFonts w:ascii="宋体" w:hAnsi="宋体"/>
          <w:sz w:val="24"/>
        </w:rPr>
        <w:t>影响</w:t>
      </w:r>
      <w:r w:rsidRPr="00FF77E4">
        <w:rPr>
          <w:rFonts w:ascii="宋体" w:hAnsi="宋体" w:hint="eastAsia"/>
          <w:sz w:val="24"/>
        </w:rPr>
        <w:t>。</w:t>
      </w:r>
    </w:p>
    <w:p w:rsidR="007C36C7" w:rsidRPr="00F6007B" w:rsidRDefault="007C36C7" w:rsidP="007C36C7">
      <w:pPr>
        <w:rPr>
          <w:rFonts w:ascii="宋体" w:hAnsi="宋体" w:cs="Arial"/>
          <w:b/>
          <w:sz w:val="24"/>
        </w:rPr>
      </w:pPr>
      <w:r>
        <w:rPr>
          <w:rFonts w:ascii="宋体" w:hAnsi="宋体" w:hint="eastAsia"/>
          <w:b/>
          <w:sz w:val="24"/>
        </w:rPr>
        <w:t>5</w:t>
      </w:r>
      <w:r w:rsidRPr="00F6007B">
        <w:rPr>
          <w:rFonts w:ascii="宋体" w:hAnsi="宋体" w:hint="eastAsia"/>
          <w:b/>
          <w:sz w:val="24"/>
        </w:rPr>
        <w:t>.2</w:t>
      </w:r>
      <w:r w:rsidRPr="00F6007B">
        <w:rPr>
          <w:rFonts w:ascii="宋体" w:hAnsi="宋体" w:cs="Arial" w:hint="eastAsia"/>
          <w:b/>
          <w:sz w:val="24"/>
        </w:rPr>
        <w:t>加强体育</w:t>
      </w:r>
      <w:r>
        <w:rPr>
          <w:rFonts w:ascii="宋体" w:hAnsi="宋体" w:cs="Arial" w:hint="eastAsia"/>
          <w:b/>
          <w:sz w:val="24"/>
        </w:rPr>
        <w:t>经营活动的政府规制的法律</w:t>
      </w:r>
      <w:r w:rsidRPr="00F6007B">
        <w:rPr>
          <w:rFonts w:ascii="宋体" w:hAnsi="宋体" w:hint="eastAsia"/>
          <w:b/>
          <w:sz w:val="24"/>
        </w:rPr>
        <w:t>知识</w:t>
      </w:r>
      <w:r w:rsidRPr="00F6007B">
        <w:rPr>
          <w:rFonts w:ascii="宋体" w:hAnsi="宋体" w:cs="Arial" w:hint="eastAsia"/>
          <w:b/>
          <w:sz w:val="24"/>
        </w:rPr>
        <w:t>的宣传，提高人们体育服务</w:t>
      </w:r>
      <w:r>
        <w:rPr>
          <w:rFonts w:ascii="宋体" w:hAnsi="宋体" w:cs="Arial" w:hint="eastAsia"/>
          <w:b/>
          <w:sz w:val="24"/>
        </w:rPr>
        <w:t>合法经营</w:t>
      </w:r>
      <w:r w:rsidRPr="00F6007B">
        <w:rPr>
          <w:rFonts w:ascii="宋体" w:hAnsi="宋体" w:cs="Arial" w:hint="eastAsia"/>
          <w:b/>
          <w:sz w:val="24"/>
        </w:rPr>
        <w:t>法律意识</w:t>
      </w:r>
    </w:p>
    <w:p w:rsidR="007C36C7" w:rsidRPr="00D05484" w:rsidRDefault="007C36C7" w:rsidP="007C36C7">
      <w:pPr>
        <w:spacing w:line="300" w:lineRule="auto"/>
        <w:ind w:firstLine="480"/>
        <w:rPr>
          <w:rFonts w:ascii="宋体" w:hAnsi="宋体"/>
          <w:color w:val="000000"/>
          <w:sz w:val="24"/>
        </w:rPr>
      </w:pPr>
      <w:r w:rsidRPr="00D05484">
        <w:rPr>
          <w:rFonts w:ascii="宋体" w:hAnsi="宋体"/>
          <w:color w:val="000000"/>
          <w:sz w:val="24"/>
        </w:rPr>
        <w:t>随着我国进入全面建设小康社会的发展阶段，人民群众的体育需求不断增强，</w:t>
      </w:r>
      <w:r w:rsidRPr="00D05484">
        <w:rPr>
          <w:rFonts w:ascii="宋体" w:hAnsi="宋体"/>
          <w:color w:val="000000"/>
          <w:sz w:val="24"/>
        </w:rPr>
        <w:lastRenderedPageBreak/>
        <w:t>这对体育</w:t>
      </w:r>
      <w:r w:rsidRPr="00D05484">
        <w:rPr>
          <w:rFonts w:ascii="宋体" w:hAnsi="宋体" w:hint="eastAsia"/>
          <w:color w:val="000000"/>
          <w:sz w:val="24"/>
        </w:rPr>
        <w:t>服务</w:t>
      </w:r>
      <w:r w:rsidRPr="00D05484">
        <w:rPr>
          <w:rFonts w:ascii="宋体" w:hAnsi="宋体"/>
          <w:color w:val="000000"/>
          <w:sz w:val="24"/>
        </w:rPr>
        <w:t>业发展提出了新的更高的要求。伴随着这一发展趋势，社会上各类健身休闲场所数量不断增加，日益成为广大人民群众参与体育健身的重要形式。如何提高</w:t>
      </w:r>
      <w:r w:rsidRPr="00D05484">
        <w:rPr>
          <w:rFonts w:ascii="宋体" w:hAnsi="宋体" w:hint="eastAsia"/>
          <w:color w:val="000000"/>
          <w:sz w:val="24"/>
        </w:rPr>
        <w:t>体育</w:t>
      </w:r>
      <w:r w:rsidRPr="00D05484">
        <w:rPr>
          <w:rFonts w:ascii="宋体" w:hAnsi="宋体"/>
          <w:color w:val="000000"/>
          <w:sz w:val="24"/>
        </w:rPr>
        <w:t>服务质量，加强对</w:t>
      </w:r>
      <w:r w:rsidRPr="00D05484">
        <w:rPr>
          <w:rFonts w:ascii="宋体" w:hAnsi="宋体" w:hint="eastAsia"/>
          <w:color w:val="000000"/>
          <w:sz w:val="24"/>
        </w:rPr>
        <w:t>体育服务</w:t>
      </w:r>
      <w:r w:rsidRPr="00D05484">
        <w:rPr>
          <w:rFonts w:ascii="宋体" w:hAnsi="宋体"/>
          <w:color w:val="000000"/>
          <w:sz w:val="24"/>
        </w:rPr>
        <w:t>经营企业的规范，为广大群众提供优质的体育服务</w:t>
      </w:r>
      <w:r w:rsidRPr="00D05484">
        <w:rPr>
          <w:rFonts w:ascii="宋体" w:hAnsi="宋体" w:hint="eastAsia"/>
          <w:color w:val="000000"/>
          <w:sz w:val="24"/>
        </w:rPr>
        <w:t>产品</w:t>
      </w:r>
      <w:r w:rsidRPr="00D05484">
        <w:rPr>
          <w:rFonts w:ascii="宋体" w:hAnsi="宋体"/>
          <w:color w:val="000000"/>
          <w:sz w:val="24"/>
        </w:rPr>
        <w:t>，成为摆在体育部门面前的一项重要任务。</w:t>
      </w:r>
      <w:r w:rsidRPr="00D05484">
        <w:rPr>
          <w:rFonts w:ascii="宋体" w:hAnsi="宋体" w:hint="eastAsia"/>
          <w:color w:val="000000"/>
          <w:sz w:val="24"/>
        </w:rPr>
        <w:t>体育服务的政府规制能</w:t>
      </w:r>
      <w:r w:rsidRPr="00D05484">
        <w:rPr>
          <w:rFonts w:ascii="宋体" w:hAnsi="宋体"/>
          <w:color w:val="000000"/>
          <w:sz w:val="24"/>
        </w:rPr>
        <w:t>规范体育</w:t>
      </w:r>
      <w:r w:rsidRPr="00D05484">
        <w:rPr>
          <w:rFonts w:ascii="宋体" w:hAnsi="宋体" w:hint="eastAsia"/>
          <w:color w:val="000000"/>
          <w:sz w:val="24"/>
        </w:rPr>
        <w:t>经营活动，</w:t>
      </w:r>
      <w:r w:rsidRPr="00D05484">
        <w:rPr>
          <w:rFonts w:ascii="宋体" w:hAnsi="宋体"/>
          <w:color w:val="000000"/>
          <w:sz w:val="24"/>
        </w:rPr>
        <w:t>规范体育服务准入条件，保障人身财产安全</w:t>
      </w:r>
      <w:r w:rsidRPr="00D05484">
        <w:rPr>
          <w:rFonts w:ascii="宋体" w:hAnsi="宋体" w:hint="eastAsia"/>
          <w:color w:val="000000"/>
          <w:sz w:val="24"/>
        </w:rPr>
        <w:t>；</w:t>
      </w:r>
      <w:r w:rsidRPr="00D05484">
        <w:rPr>
          <w:rFonts w:ascii="宋体" w:hAnsi="宋体"/>
          <w:color w:val="000000"/>
          <w:sz w:val="24"/>
        </w:rPr>
        <w:t>规范体育设施和设备的质量，保全体育资产</w:t>
      </w:r>
      <w:r w:rsidRPr="00D05484">
        <w:rPr>
          <w:rFonts w:ascii="宋体" w:hAnsi="宋体" w:hint="eastAsia"/>
          <w:color w:val="000000"/>
          <w:sz w:val="24"/>
        </w:rPr>
        <w:t>；提高体育</w:t>
      </w:r>
      <w:r w:rsidRPr="00D05484">
        <w:rPr>
          <w:rFonts w:ascii="宋体" w:hAnsi="宋体"/>
          <w:color w:val="000000"/>
          <w:sz w:val="24"/>
        </w:rPr>
        <w:t>服务质量，满足不同体育消费者的需求</w:t>
      </w:r>
      <w:r w:rsidRPr="00D05484">
        <w:rPr>
          <w:rFonts w:ascii="宋体" w:hAnsi="宋体" w:hint="eastAsia"/>
          <w:color w:val="000000"/>
          <w:sz w:val="24"/>
        </w:rPr>
        <w:t>。</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目前体育服务市场离实现规范化、法制化还有很长的距离。</w:t>
      </w:r>
      <w:r w:rsidRPr="00D05484">
        <w:rPr>
          <w:rFonts w:ascii="宋体" w:hAnsi="宋体"/>
          <w:color w:val="000000"/>
          <w:sz w:val="24"/>
        </w:rPr>
        <w:t>促进体育组织依法经营体育活动，规范体育市场秩序，必须大力增强体育组织的体育</w:t>
      </w:r>
      <w:r w:rsidRPr="00D05484">
        <w:rPr>
          <w:rFonts w:ascii="宋体" w:hAnsi="宋体" w:hint="eastAsia"/>
          <w:color w:val="000000"/>
          <w:sz w:val="24"/>
        </w:rPr>
        <w:t>服务法制</w:t>
      </w:r>
      <w:r w:rsidRPr="00D05484">
        <w:rPr>
          <w:rFonts w:ascii="宋体" w:hAnsi="宋体"/>
          <w:color w:val="000000"/>
          <w:sz w:val="24"/>
        </w:rPr>
        <w:t>观念和培养体育组织自觉守法的意识</w:t>
      </w:r>
      <w:r w:rsidRPr="00D05484">
        <w:rPr>
          <w:rFonts w:ascii="宋体" w:hAnsi="宋体" w:hint="eastAsia"/>
          <w:color w:val="000000"/>
          <w:sz w:val="24"/>
        </w:rPr>
        <w:t>，提高供销双方市场交易的法律意识，质量意识，依据标准提供和消费体育服务</w:t>
      </w:r>
      <w:r>
        <w:rPr>
          <w:rFonts w:ascii="宋体" w:hAnsi="宋体" w:hint="eastAsia"/>
          <w:color w:val="000000"/>
          <w:sz w:val="24"/>
        </w:rPr>
        <w:t>。同时，</w:t>
      </w:r>
      <w:r w:rsidRPr="00D05484">
        <w:rPr>
          <w:rFonts w:ascii="宋体" w:hAnsi="宋体" w:hint="eastAsia"/>
          <w:color w:val="000000"/>
          <w:sz w:val="24"/>
        </w:rPr>
        <w:t>经营者学法、守法、懂法和依法经商的意识还不够强，体育消费者运用法律武器来维护自己合法权益的法制观念还较淡薄，体育市场管理人员中依法行政，以法治理体育服务市场的能力有待加强，体育执法监督检查力度不大。因此，普及宣传体育服务法律法规知识，提高体育服务市</w:t>
      </w:r>
      <w:r>
        <w:rPr>
          <w:rFonts w:ascii="宋体" w:hAnsi="宋体" w:hint="eastAsia"/>
          <w:color w:val="000000"/>
          <w:sz w:val="24"/>
        </w:rPr>
        <w:t>场主体、市场客体，以及体育服务市场管理人员的法律水平是当务之急。</w:t>
      </w:r>
      <w:r w:rsidRPr="00D05484">
        <w:rPr>
          <w:rFonts w:ascii="宋体" w:hAnsi="宋体"/>
          <w:color w:val="000000"/>
          <w:sz w:val="24"/>
        </w:rPr>
        <w:t xml:space="preserve"> </w:t>
      </w:r>
    </w:p>
    <w:p w:rsidR="007C36C7" w:rsidRPr="000E196B" w:rsidRDefault="007C36C7" w:rsidP="007C36C7">
      <w:pPr>
        <w:spacing w:line="300" w:lineRule="auto"/>
        <w:rPr>
          <w:rFonts w:ascii="宋体" w:hAnsi="宋体"/>
          <w:b/>
          <w:color w:val="000000"/>
          <w:sz w:val="24"/>
        </w:rPr>
      </w:pPr>
      <w:r w:rsidRPr="000E196B">
        <w:rPr>
          <w:rFonts w:ascii="宋体" w:hAnsi="宋体" w:hint="eastAsia"/>
          <w:b/>
          <w:color w:val="000000"/>
          <w:sz w:val="24"/>
        </w:rPr>
        <w:t>5.3健全体育服务</w:t>
      </w:r>
      <w:r>
        <w:rPr>
          <w:rFonts w:ascii="宋体" w:hAnsi="宋体" w:hint="eastAsia"/>
          <w:b/>
          <w:color w:val="000000"/>
          <w:sz w:val="24"/>
        </w:rPr>
        <w:t>经营活动宏观管理法规体系</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市场经济是法治经济，政策法规是体育服务市场管理的一个重要方面，法律和法规管理具有较强的权威性、稳定性和强制性。建立社会主义法治国家是我国的奋斗目标。体育服务市场管理也必须以实现法治为目标。体育服务业的发展离不开法制的保障。要加快体育服务市场的立法，着眼于法律体系的统一性和整体性，推动体育服务业健康、有序、规范的发展。要明确市场主体、市场客体、体育中介和监督管理各方面的权利和义务，为我国体育服务业的发展建立良好的法制环境。</w:t>
      </w:r>
    </w:p>
    <w:p w:rsidR="007C36C7" w:rsidRPr="00D05484" w:rsidRDefault="007C36C7" w:rsidP="007C36C7">
      <w:pPr>
        <w:spacing w:line="300" w:lineRule="auto"/>
        <w:ind w:firstLine="480"/>
        <w:rPr>
          <w:rFonts w:ascii="宋体" w:hAnsi="宋体"/>
          <w:color w:val="000000"/>
          <w:sz w:val="24"/>
        </w:rPr>
      </w:pPr>
      <w:r w:rsidRPr="00D05484">
        <w:rPr>
          <w:rFonts w:ascii="宋体" w:hAnsi="宋体"/>
          <w:color w:val="000000"/>
          <w:sz w:val="24"/>
        </w:rPr>
        <w:t>我国各级体育行政部门进行</w:t>
      </w:r>
      <w:r w:rsidRPr="00D05484">
        <w:rPr>
          <w:rFonts w:ascii="宋体" w:hAnsi="宋体" w:hint="eastAsia"/>
          <w:color w:val="000000"/>
          <w:sz w:val="24"/>
        </w:rPr>
        <w:t>“</w:t>
      </w:r>
      <w:r w:rsidRPr="00D05484">
        <w:rPr>
          <w:rFonts w:ascii="宋体" w:hAnsi="宋体"/>
          <w:color w:val="000000"/>
          <w:sz w:val="24"/>
        </w:rPr>
        <w:t>体育经营活动</w:t>
      </w:r>
      <w:r w:rsidRPr="00D05484">
        <w:rPr>
          <w:rFonts w:ascii="宋体" w:hAnsi="宋体" w:hint="eastAsia"/>
          <w:color w:val="000000"/>
          <w:sz w:val="24"/>
        </w:rPr>
        <w:t>”</w:t>
      </w:r>
      <w:r w:rsidRPr="00D05484">
        <w:rPr>
          <w:rFonts w:ascii="宋体" w:hAnsi="宋体"/>
          <w:color w:val="000000"/>
          <w:sz w:val="24"/>
        </w:rPr>
        <w:t>行政审核制度改革，并不</w:t>
      </w:r>
      <w:r w:rsidRPr="00D05484">
        <w:rPr>
          <w:rFonts w:ascii="宋体" w:hAnsi="宋体" w:hint="eastAsia"/>
          <w:color w:val="000000"/>
          <w:sz w:val="24"/>
        </w:rPr>
        <w:t>意味</w:t>
      </w:r>
      <w:r w:rsidRPr="00D05484">
        <w:rPr>
          <w:rFonts w:ascii="宋体" w:hAnsi="宋体"/>
          <w:color w:val="000000"/>
          <w:sz w:val="24"/>
        </w:rPr>
        <w:t>要完全取消对</w:t>
      </w:r>
      <w:r w:rsidRPr="00D05484">
        <w:rPr>
          <w:rFonts w:ascii="宋体" w:hAnsi="宋体" w:hint="eastAsia"/>
          <w:color w:val="000000"/>
          <w:sz w:val="24"/>
        </w:rPr>
        <w:t>“</w:t>
      </w:r>
      <w:r w:rsidRPr="00D05484">
        <w:rPr>
          <w:rFonts w:ascii="宋体" w:hAnsi="宋体"/>
          <w:color w:val="000000"/>
          <w:sz w:val="24"/>
        </w:rPr>
        <w:t>体育经营活动</w:t>
      </w:r>
      <w:r w:rsidRPr="00D05484">
        <w:rPr>
          <w:rFonts w:ascii="宋体" w:hAnsi="宋体" w:hint="eastAsia"/>
          <w:color w:val="000000"/>
          <w:sz w:val="24"/>
        </w:rPr>
        <w:t>”</w:t>
      </w:r>
      <w:r w:rsidRPr="00D05484">
        <w:rPr>
          <w:rFonts w:ascii="宋体" w:hAnsi="宋体"/>
          <w:color w:val="000000"/>
          <w:sz w:val="24"/>
        </w:rPr>
        <w:t>的市场监管，而是要做到体育行政监管体育</w:t>
      </w:r>
      <w:r w:rsidRPr="00D05484">
        <w:rPr>
          <w:rFonts w:ascii="宋体" w:hAnsi="宋体" w:hint="eastAsia"/>
          <w:color w:val="000000"/>
          <w:sz w:val="24"/>
        </w:rPr>
        <w:t>服务</w:t>
      </w:r>
      <w:r w:rsidRPr="00D05484">
        <w:rPr>
          <w:rFonts w:ascii="宋体" w:hAnsi="宋体"/>
          <w:color w:val="000000"/>
          <w:sz w:val="24"/>
        </w:rPr>
        <w:t>市场的法制化、合理化和科学化。</w:t>
      </w:r>
      <w:r w:rsidRPr="00D05484">
        <w:rPr>
          <w:rFonts w:ascii="宋体" w:hAnsi="宋体" w:hint="eastAsia"/>
          <w:color w:val="000000"/>
          <w:sz w:val="24"/>
        </w:rPr>
        <w:t>研制和颁布有关体育服务市场开放、经营、监督管理等办法，形成一套体育经营活动政府规制的法规体系，制定《体育市场经营活动管理条例》及具体实施细则；通过贯彻实施《中华人民共和国行政许可法》和《中华人民共和国安全生产法》，研制出涉及人身健康和生命安全的体育经营活动的事前准入、事中检查和事后备案的安全质量监管新规制，即《体育服务安全生产监督管理办法》，改变体育经营活动行政审核制度；通过贯彻实施《中华人民共和国消费者权益保护法》，研制出体育经营活动的一般质量信息披露和信息真实性的监管新规制，解决体育服务贸易供需双方信息不对称的矛盾；以及研制和完善《全国体育竞赛管理办法》等相关法规，使我国体育服务管理工作有法可依，为体育服务企业合法经营、组织生产，消费者维权，以及</w:t>
      </w:r>
      <w:r w:rsidRPr="00D05484">
        <w:rPr>
          <w:rFonts w:ascii="宋体" w:hAnsi="宋体"/>
          <w:color w:val="000000"/>
          <w:sz w:val="24"/>
        </w:rPr>
        <w:t>政府监管体育</w:t>
      </w:r>
      <w:r w:rsidRPr="00D05484">
        <w:rPr>
          <w:rFonts w:ascii="宋体" w:hAnsi="宋体" w:hint="eastAsia"/>
          <w:color w:val="000000"/>
          <w:sz w:val="24"/>
        </w:rPr>
        <w:t>服</w:t>
      </w:r>
      <w:r w:rsidRPr="00D05484">
        <w:rPr>
          <w:rFonts w:ascii="宋体" w:hAnsi="宋体" w:hint="eastAsia"/>
          <w:color w:val="000000"/>
          <w:sz w:val="24"/>
        </w:rPr>
        <w:lastRenderedPageBreak/>
        <w:t>务</w:t>
      </w:r>
      <w:r w:rsidRPr="00D05484">
        <w:rPr>
          <w:rFonts w:ascii="宋体" w:hAnsi="宋体"/>
          <w:color w:val="000000"/>
          <w:sz w:val="24"/>
        </w:rPr>
        <w:t>市场提供法律依据</w:t>
      </w:r>
      <w:r w:rsidRPr="00D05484">
        <w:rPr>
          <w:rFonts w:ascii="宋体" w:hAnsi="宋体" w:hint="eastAsia"/>
          <w:color w:val="000000"/>
          <w:sz w:val="24"/>
        </w:rPr>
        <w:t>和技术支持。</w:t>
      </w:r>
    </w:p>
    <w:p w:rsidR="007C36C7" w:rsidRPr="000E196B" w:rsidRDefault="007C36C7" w:rsidP="007C36C7">
      <w:pPr>
        <w:spacing w:line="300" w:lineRule="auto"/>
        <w:rPr>
          <w:rFonts w:ascii="宋体" w:hAnsi="宋体"/>
          <w:b/>
          <w:color w:val="000000"/>
          <w:sz w:val="24"/>
        </w:rPr>
      </w:pPr>
      <w:r w:rsidRPr="000E196B">
        <w:rPr>
          <w:rFonts w:ascii="宋体" w:hAnsi="宋体" w:hint="eastAsia"/>
          <w:b/>
          <w:color w:val="000000"/>
          <w:sz w:val="24"/>
        </w:rPr>
        <w:t>5.4创新规制政策，建立一个多环节和多层面的体育经营活动</w:t>
      </w:r>
      <w:r w:rsidRPr="008E5094">
        <w:rPr>
          <w:rFonts w:ascii="宋体" w:hAnsi="宋体" w:hint="eastAsia"/>
          <w:b/>
          <w:sz w:val="24"/>
        </w:rPr>
        <w:t>政府规制体系</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体育服务经营政府规制的创新关键就是建立和完善体育服务法律法规，体育服务技术标准和体育服务技术法规体系，从而实现政府管理监督体育经营活动的制度创新。要结合体育服务经营活动的特点和我国政府规制的实际现状，合理选择经济规制政策、社会规制政策和行政规制政策。</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从我国目前体育服务经营活动政府规制的实践分析，我们应整体上把握体育经营活动的政府规制，将体育服务业的标准、计量检测、服务认证、安全监察等各环节规制有机融合，努力构建科学、系统的，社会主义市场经济条件下，符合我国行政体制改革方向，满足我国体育经营活动运行特征及规律要求的政府规制的法律、法规及规则体系，以及体育经营活动政府规制实施的管理体制和运行机制体系，对政府规制的政策和措施、体制和机制、机构和人员等多个层次进行综合规划，建立一个多环节和多层面的体育经营活动政府规制体系。</w:t>
      </w:r>
    </w:p>
    <w:p w:rsidR="007C36C7" w:rsidRPr="000E196B" w:rsidRDefault="007C36C7" w:rsidP="007C36C7">
      <w:pPr>
        <w:spacing w:line="300" w:lineRule="auto"/>
        <w:rPr>
          <w:rFonts w:ascii="宋体" w:hAnsi="宋体"/>
          <w:b/>
          <w:color w:val="000000"/>
          <w:sz w:val="24"/>
        </w:rPr>
      </w:pPr>
      <w:r w:rsidRPr="000E196B">
        <w:rPr>
          <w:rFonts w:ascii="宋体" w:hAnsi="宋体" w:hint="eastAsia"/>
          <w:b/>
          <w:color w:val="000000"/>
          <w:sz w:val="24"/>
        </w:rPr>
        <w:t>5.5加强体育服务标准化和体育服务认证工作，使之成为我国体育服务经营活动政府规制的</w:t>
      </w:r>
      <w:r>
        <w:rPr>
          <w:rFonts w:ascii="宋体" w:hAnsi="宋体" w:hint="eastAsia"/>
          <w:b/>
          <w:color w:val="000000"/>
          <w:sz w:val="24"/>
        </w:rPr>
        <w:t>特色和</w:t>
      </w:r>
      <w:r w:rsidRPr="000E196B">
        <w:rPr>
          <w:rFonts w:ascii="宋体" w:hAnsi="宋体" w:hint="eastAsia"/>
          <w:b/>
          <w:color w:val="000000"/>
          <w:sz w:val="24"/>
        </w:rPr>
        <w:t>重要组成部分</w:t>
      </w:r>
    </w:p>
    <w:p w:rsidR="007C36C7" w:rsidRPr="00D05484" w:rsidRDefault="007C36C7" w:rsidP="007C36C7">
      <w:pPr>
        <w:spacing w:line="300" w:lineRule="auto"/>
        <w:ind w:firstLine="480"/>
        <w:rPr>
          <w:rFonts w:ascii="宋体" w:hAnsi="宋体"/>
          <w:color w:val="000000"/>
          <w:sz w:val="24"/>
        </w:rPr>
      </w:pPr>
      <w:r w:rsidRPr="00D05484">
        <w:rPr>
          <w:rFonts w:ascii="宋体" w:hAnsi="宋体"/>
          <w:color w:val="000000"/>
          <w:sz w:val="24"/>
        </w:rPr>
        <w:t>建立我国体育标准体系和体育服务认证法规体系。这两个体系的建立对我国</w:t>
      </w:r>
      <w:r w:rsidRPr="00D05484">
        <w:rPr>
          <w:rFonts w:ascii="宋体" w:hAnsi="宋体" w:hint="eastAsia"/>
          <w:color w:val="000000"/>
          <w:sz w:val="24"/>
        </w:rPr>
        <w:t>政府规制</w:t>
      </w:r>
      <w:r w:rsidRPr="00D05484">
        <w:rPr>
          <w:rFonts w:ascii="宋体" w:hAnsi="宋体"/>
          <w:color w:val="000000"/>
          <w:sz w:val="24"/>
        </w:rPr>
        <w:t>工作大有可为：一是应尽快</w:t>
      </w:r>
      <w:r>
        <w:rPr>
          <w:rFonts w:ascii="宋体" w:hAnsi="宋体" w:hint="eastAsia"/>
          <w:color w:val="000000"/>
          <w:sz w:val="24"/>
        </w:rPr>
        <w:t>完善</w:t>
      </w:r>
      <w:r w:rsidRPr="00D05484">
        <w:rPr>
          <w:rFonts w:ascii="宋体" w:hAnsi="宋体"/>
          <w:color w:val="000000"/>
          <w:sz w:val="24"/>
        </w:rPr>
        <w:t>我国体育标准，为政府监管体育市场提供法律依据；二是应尽快</w:t>
      </w:r>
      <w:r>
        <w:rPr>
          <w:rFonts w:ascii="宋体" w:hAnsi="宋体" w:hint="eastAsia"/>
          <w:color w:val="000000"/>
          <w:sz w:val="24"/>
        </w:rPr>
        <w:t>完善</w:t>
      </w:r>
      <w:r w:rsidRPr="00D05484">
        <w:rPr>
          <w:rFonts w:ascii="宋体" w:hAnsi="宋体"/>
          <w:color w:val="000000"/>
          <w:sz w:val="24"/>
        </w:rPr>
        <w:t>我国体育服务认证管理办法，建立起符合世界通行做法的体育服务认证体系，为政府监管体育服务认证市场提供法律依据，也为社会提供体育标准贯彻执行方法：三是培育我国体育服务认证队伍，加强对体育服务认证中介服务机构和体育服务认证检查员监管，使中介组织的服务尽量规范化，促进体育服务认证工作的发展。</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依据</w:t>
      </w:r>
      <w:r w:rsidRPr="00D05484">
        <w:rPr>
          <w:rFonts w:ascii="宋体" w:hAnsi="宋体"/>
          <w:color w:val="000000"/>
          <w:sz w:val="24"/>
        </w:rPr>
        <w:t>我国</w:t>
      </w:r>
      <w:r w:rsidRPr="00D05484">
        <w:rPr>
          <w:rFonts w:ascii="宋体" w:hAnsi="宋体" w:hint="eastAsia"/>
          <w:color w:val="000000"/>
          <w:sz w:val="24"/>
        </w:rPr>
        <w:t>《</w:t>
      </w:r>
      <w:r w:rsidRPr="00D05484">
        <w:rPr>
          <w:rFonts w:ascii="宋体" w:hAnsi="宋体"/>
          <w:color w:val="000000"/>
          <w:sz w:val="24"/>
        </w:rPr>
        <w:t>国家标准化工作指南第1部分总则》的规定，体育服务标准的内容涵盖了原“体育经营活动行政审核”的服务管理、服务质量、服务资质、服务设施、服务安全和卫生、服务环境保护、保护消费者权益等方面的内容。因此，国务院取消体育经营活动行政审核后，体育服务标准化工作就成为各级体育行政部门规范体育</w:t>
      </w:r>
      <w:r w:rsidRPr="00D05484">
        <w:rPr>
          <w:rFonts w:ascii="宋体" w:hAnsi="宋体" w:hint="eastAsia"/>
          <w:color w:val="000000"/>
          <w:sz w:val="24"/>
        </w:rPr>
        <w:t>服务</w:t>
      </w:r>
      <w:r w:rsidRPr="00D05484">
        <w:rPr>
          <w:rFonts w:ascii="宋体" w:hAnsi="宋体"/>
          <w:color w:val="000000"/>
          <w:sz w:val="24"/>
        </w:rPr>
        <w:t>市场，促进体育</w:t>
      </w:r>
      <w:r w:rsidRPr="00D05484">
        <w:rPr>
          <w:rFonts w:ascii="宋体" w:hAnsi="宋体" w:hint="eastAsia"/>
          <w:color w:val="000000"/>
          <w:sz w:val="24"/>
        </w:rPr>
        <w:t>服务</w:t>
      </w:r>
      <w:r w:rsidRPr="00D05484">
        <w:rPr>
          <w:rFonts w:ascii="宋体" w:hAnsi="宋体"/>
          <w:color w:val="000000"/>
          <w:sz w:val="24"/>
        </w:rPr>
        <w:t>市场健康有序发展的重要工作内容和手段</w:t>
      </w:r>
      <w:r w:rsidRPr="00D05484">
        <w:rPr>
          <w:rFonts w:ascii="宋体" w:hAnsi="宋体" w:hint="eastAsia"/>
          <w:color w:val="000000"/>
          <w:sz w:val="24"/>
        </w:rPr>
        <w:t>，</w:t>
      </w:r>
      <w:r w:rsidRPr="00D05484">
        <w:rPr>
          <w:rFonts w:ascii="宋体" w:hAnsi="宋体"/>
          <w:color w:val="000000"/>
          <w:sz w:val="24"/>
        </w:rPr>
        <w:t>用体育标准化的手段管理体育经营活动(包括公益性和营利性)，促进体育事业的发展。</w:t>
      </w:r>
      <w:r w:rsidRPr="00D05484">
        <w:rPr>
          <w:rFonts w:ascii="宋体" w:hAnsi="宋体" w:hint="eastAsia"/>
          <w:color w:val="000000"/>
          <w:sz w:val="24"/>
        </w:rPr>
        <w:t>同时，体育服务的专业性很强，面很广，行政部门没有足够的力量，也不应该直接参与到技术的合格评定，因此，应充分发挥体育服务认证、现场检查与检测等体育服务标准化技术验证机构的作用，技术组织也是体育服务标准实施的重要环节。</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体育服务认证对加强体育服务经营活动的政府规制具有积极的作用。认证认可是我国近十几年开展的工作，人们对认证认可的相关知识了</w:t>
      </w:r>
      <w:r>
        <w:rPr>
          <w:rFonts w:ascii="宋体" w:hAnsi="宋体" w:hint="eastAsia"/>
          <w:color w:val="000000"/>
          <w:sz w:val="24"/>
        </w:rPr>
        <w:t>解甚少，特别是体育服务组织对体育认证的作用知道甚微。宣传贯彻</w:t>
      </w:r>
      <w:r w:rsidRPr="00D05484">
        <w:rPr>
          <w:rFonts w:ascii="宋体" w:hAnsi="宋体" w:hint="eastAsia"/>
          <w:color w:val="000000"/>
          <w:sz w:val="24"/>
        </w:rPr>
        <w:t>体育</w:t>
      </w:r>
      <w:r>
        <w:rPr>
          <w:rFonts w:ascii="宋体" w:hAnsi="宋体" w:hint="eastAsia"/>
          <w:color w:val="000000"/>
          <w:sz w:val="24"/>
        </w:rPr>
        <w:t>服务</w:t>
      </w:r>
      <w:r w:rsidRPr="00D05484">
        <w:rPr>
          <w:rFonts w:ascii="宋体" w:hAnsi="宋体" w:hint="eastAsia"/>
          <w:color w:val="000000"/>
          <w:sz w:val="24"/>
        </w:rPr>
        <w:t>认证知识</w:t>
      </w:r>
      <w:r>
        <w:rPr>
          <w:rFonts w:ascii="宋体" w:hAnsi="宋体" w:hint="eastAsia"/>
          <w:color w:val="000000"/>
          <w:sz w:val="24"/>
        </w:rPr>
        <w:t>和</w:t>
      </w:r>
      <w:r w:rsidRPr="00D05484">
        <w:rPr>
          <w:rFonts w:ascii="宋体" w:hAnsi="宋体" w:hint="eastAsia"/>
          <w:color w:val="000000"/>
          <w:sz w:val="24"/>
        </w:rPr>
        <w:t>作用，利</w:t>
      </w:r>
      <w:r w:rsidRPr="00D05484">
        <w:rPr>
          <w:rFonts w:ascii="宋体" w:hAnsi="宋体" w:hint="eastAsia"/>
          <w:color w:val="000000"/>
          <w:sz w:val="24"/>
        </w:rPr>
        <w:lastRenderedPageBreak/>
        <w:t>用新闻媒体披露体育认证信息，扩大体育认证的认知度，加大对体育系统内开展现场检查、实验室检验和体育认证等认证认可知识培训工作，提高体育总局体育行政人员和体育事业单位管理人员对体育认证的认识观念，让体育认证从体育系统内率先做起，带动社会体育组织申请体育认证，</w:t>
      </w:r>
      <w:r>
        <w:rPr>
          <w:rFonts w:ascii="宋体" w:hAnsi="宋体" w:hint="eastAsia"/>
          <w:color w:val="000000"/>
          <w:sz w:val="24"/>
        </w:rPr>
        <w:t>以便</w:t>
      </w:r>
      <w:r w:rsidRPr="00D05484">
        <w:rPr>
          <w:rFonts w:ascii="宋体" w:hAnsi="宋体" w:hint="eastAsia"/>
          <w:color w:val="000000"/>
          <w:sz w:val="24"/>
        </w:rPr>
        <w:t>提高体育服务业整体质量水平。</w:t>
      </w:r>
    </w:p>
    <w:p w:rsidR="007C36C7" w:rsidRPr="000E196B" w:rsidRDefault="007C36C7" w:rsidP="007C36C7">
      <w:pPr>
        <w:spacing w:line="300" w:lineRule="auto"/>
        <w:rPr>
          <w:rFonts w:ascii="宋体" w:hAnsi="宋体"/>
          <w:b/>
          <w:color w:val="000000"/>
          <w:sz w:val="24"/>
        </w:rPr>
      </w:pPr>
      <w:r w:rsidRPr="000E196B">
        <w:rPr>
          <w:rFonts w:ascii="宋体" w:hAnsi="宋体" w:hint="eastAsia"/>
          <w:b/>
          <w:color w:val="000000"/>
          <w:sz w:val="24"/>
        </w:rPr>
        <w:t>5.6建立和加强体育服务政府规制实施的组织保障及人才培养体系</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《中华人民共和国体育法》第四十四条规定“</w:t>
      </w:r>
      <w:r w:rsidRPr="00D05484">
        <w:rPr>
          <w:rFonts w:ascii="宋体" w:hAnsi="宋体"/>
          <w:color w:val="000000"/>
          <w:sz w:val="24"/>
        </w:rPr>
        <w:t>县级以上各级人民政府体育行政部门对以健身、竞技等体育活动为内容的经营活动，应当按照国家有关规定加强管理和监督。</w:t>
      </w:r>
      <w:r w:rsidRPr="00D05484">
        <w:rPr>
          <w:rFonts w:ascii="宋体" w:hAnsi="宋体" w:hint="eastAsia"/>
          <w:color w:val="000000"/>
          <w:sz w:val="24"/>
        </w:rPr>
        <w:t>”可见各级体育行政部门是体育服务经营活动政府规制的实施主体。目前，各省、市、自治区在体育市场的行政管理上设立了体育市场管理办公室，具体负责本省区市体育市场的宏观管理，各地、市体育管理部门也成立了相应的体育市场管理机构。但从全国来看，各级体育市场管理部门和体育组织在市场管理的职责分工不够明确、体育市场管理组织，无论在组织机构、宏观与微观管理职能、管理队伍人员素质、执法监督水平等方面，还不能适应市场经济形势和体育市场管理任务的需要。</w:t>
      </w:r>
    </w:p>
    <w:p w:rsidR="007C36C7" w:rsidRPr="00D05484" w:rsidRDefault="007C36C7" w:rsidP="007C36C7">
      <w:pPr>
        <w:spacing w:line="300" w:lineRule="auto"/>
        <w:ind w:firstLine="480"/>
        <w:rPr>
          <w:rFonts w:ascii="宋体" w:hAnsi="宋体"/>
          <w:color w:val="000000"/>
          <w:sz w:val="24"/>
        </w:rPr>
      </w:pPr>
      <w:r w:rsidRPr="00D05484">
        <w:rPr>
          <w:rFonts w:ascii="宋体" w:hAnsi="宋体" w:hint="eastAsia"/>
          <w:color w:val="000000"/>
          <w:sz w:val="24"/>
        </w:rPr>
        <w:t xml:space="preserve">市场秩序对任何一个市场的运作与发展十分重要。体育市场秩序的建立与维护，必须加强体育市场管理机构的建立和队伍建设，提高管理人员的专业素质和管理水平，建立和培养一支高素质的体育市场管理队伍。体育市场管理人员应该具备良好的职业道德和清正廉洁的作风，有较高的政治素质和政策法律水平，有较强的管理水平和工作能力。因此，必须加强各级体育市场管理人员的培训，以适应社会主义市场管理需要。 </w:t>
      </w:r>
    </w:p>
    <w:p w:rsidR="007C36C7" w:rsidRDefault="007C36C7" w:rsidP="007C36C7">
      <w:pPr>
        <w:spacing w:line="300" w:lineRule="auto"/>
        <w:rPr>
          <w:rFonts w:ascii="宋体" w:hAnsi="宋体"/>
          <w:b/>
          <w:color w:val="000000"/>
          <w:sz w:val="24"/>
        </w:rPr>
      </w:pPr>
    </w:p>
    <w:p w:rsidR="007C36C7" w:rsidRDefault="007C36C7" w:rsidP="007C36C7">
      <w:pPr>
        <w:spacing w:line="300" w:lineRule="auto"/>
        <w:rPr>
          <w:rFonts w:ascii="宋体" w:hAnsi="宋体"/>
          <w:b/>
          <w:color w:val="000000"/>
          <w:sz w:val="24"/>
        </w:rPr>
      </w:pPr>
      <w:r>
        <w:rPr>
          <w:rFonts w:ascii="宋体" w:hAnsi="宋体" w:hint="eastAsia"/>
          <w:b/>
          <w:color w:val="000000"/>
          <w:sz w:val="24"/>
        </w:rPr>
        <w:t>6结论</w:t>
      </w:r>
    </w:p>
    <w:p w:rsidR="007C36C7" w:rsidRDefault="007C36C7" w:rsidP="007C36C7">
      <w:pPr>
        <w:spacing w:line="300" w:lineRule="auto"/>
        <w:rPr>
          <w:rFonts w:ascii="宋体" w:hAnsi="宋体"/>
          <w:color w:val="000000"/>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1</w:t>
      </w:r>
      <w:r w:rsidRPr="005A0498">
        <w:rPr>
          <w:rFonts w:ascii="宋体" w:hAnsi="宋体" w:hint="eastAsia"/>
          <w:color w:val="000000"/>
          <w:sz w:val="24"/>
        </w:rPr>
        <w:t>体育经营活动的政府规制</w:t>
      </w:r>
      <w:r>
        <w:rPr>
          <w:rFonts w:ascii="宋体" w:hAnsi="宋体" w:hint="eastAsia"/>
          <w:color w:val="000000"/>
          <w:sz w:val="24"/>
        </w:rPr>
        <w:t>是指</w:t>
      </w:r>
      <w:r w:rsidRPr="00E6454F">
        <w:rPr>
          <w:rFonts w:ascii="宋体" w:hAnsi="宋体"/>
          <w:color w:val="000000"/>
          <w:sz w:val="24"/>
        </w:rPr>
        <w:t>政府运用公共权力，通过制定一定的规则，</w:t>
      </w:r>
      <w:r w:rsidRPr="00D73575">
        <w:rPr>
          <w:rFonts w:ascii="宋体" w:hAnsi="宋体"/>
          <w:color w:val="000000"/>
          <w:sz w:val="24"/>
        </w:rPr>
        <w:t>对</w:t>
      </w:r>
      <w:r>
        <w:rPr>
          <w:rFonts w:ascii="宋体" w:hAnsi="宋体" w:hint="eastAsia"/>
          <w:color w:val="000000"/>
          <w:sz w:val="24"/>
        </w:rPr>
        <w:t>体育服务</w:t>
      </w:r>
      <w:r w:rsidRPr="00D73575">
        <w:rPr>
          <w:rFonts w:ascii="宋体" w:hAnsi="宋体"/>
          <w:color w:val="000000"/>
          <w:sz w:val="24"/>
        </w:rPr>
        <w:t>业</w:t>
      </w:r>
      <w:r>
        <w:rPr>
          <w:rFonts w:ascii="宋体" w:hAnsi="宋体" w:hint="eastAsia"/>
          <w:color w:val="000000"/>
          <w:sz w:val="24"/>
        </w:rPr>
        <w:t>的</w:t>
      </w:r>
      <w:r w:rsidRPr="00D73575">
        <w:rPr>
          <w:rFonts w:ascii="宋体" w:hAnsi="宋体"/>
          <w:color w:val="000000"/>
          <w:sz w:val="24"/>
        </w:rPr>
        <w:t>微观经济活动主体进入、退出、价格、投资</w:t>
      </w:r>
      <w:r>
        <w:rPr>
          <w:rFonts w:ascii="宋体" w:hAnsi="宋体" w:hint="eastAsia"/>
          <w:color w:val="000000"/>
          <w:sz w:val="24"/>
        </w:rPr>
        <w:t>，以及</w:t>
      </w:r>
      <w:r w:rsidRPr="00D73575">
        <w:rPr>
          <w:rFonts w:ascii="宋体" w:hAnsi="宋体"/>
          <w:color w:val="000000"/>
          <w:sz w:val="24"/>
        </w:rPr>
        <w:t>涉及环境、安全、生命、健康等行为进行</w:t>
      </w:r>
      <w:r w:rsidRPr="00E6454F">
        <w:rPr>
          <w:rFonts w:ascii="宋体" w:hAnsi="宋体"/>
          <w:color w:val="000000"/>
          <w:sz w:val="24"/>
        </w:rPr>
        <w:t>限制与调控。</w:t>
      </w:r>
      <w:r>
        <w:rPr>
          <w:rFonts w:ascii="宋体" w:hAnsi="宋体" w:hint="eastAsia"/>
          <w:color w:val="000000"/>
          <w:sz w:val="24"/>
        </w:rPr>
        <w:t>但绝对不是代行市场主体之事，更不是介入其内部活动，或直接干扰市场主体的经营活动。</w:t>
      </w:r>
      <w:r w:rsidRPr="009E4D2C">
        <w:rPr>
          <w:rFonts w:ascii="宋体" w:hAnsi="宋体" w:hint="eastAsia"/>
          <w:color w:val="000000"/>
          <w:sz w:val="24"/>
        </w:rPr>
        <w:t>政府是规制政策的主体，制定规制政策的有立法机关、行政机关和司法机关。</w:t>
      </w:r>
    </w:p>
    <w:p w:rsidR="007C36C7" w:rsidRDefault="007C36C7" w:rsidP="007C36C7">
      <w:pPr>
        <w:spacing w:line="300" w:lineRule="auto"/>
        <w:rPr>
          <w:rFonts w:ascii="宋体" w:hAnsi="宋体"/>
          <w:color w:val="000000"/>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2</w:t>
      </w:r>
      <w:r w:rsidRPr="005A0498">
        <w:rPr>
          <w:rFonts w:ascii="宋体" w:hAnsi="宋体" w:hint="eastAsia"/>
          <w:color w:val="000000"/>
          <w:sz w:val="24"/>
        </w:rPr>
        <w:t>体育经营活动的政府规制</w:t>
      </w:r>
      <w:r>
        <w:rPr>
          <w:rFonts w:ascii="宋体" w:hAnsi="宋体" w:hint="eastAsia"/>
          <w:color w:val="000000"/>
          <w:sz w:val="24"/>
        </w:rPr>
        <w:t>其实质就是指</w:t>
      </w:r>
      <w:r w:rsidRPr="00A65198">
        <w:rPr>
          <w:rFonts w:ascii="宋体" w:hAnsi="宋体" w:hint="eastAsia"/>
          <w:color w:val="000000"/>
          <w:sz w:val="24"/>
        </w:rPr>
        <w:t>体育服务</w:t>
      </w:r>
      <w:r>
        <w:rPr>
          <w:rFonts w:ascii="宋体" w:hAnsi="宋体" w:hint="eastAsia"/>
          <w:color w:val="000000"/>
          <w:sz w:val="24"/>
        </w:rPr>
        <w:t>业</w:t>
      </w:r>
      <w:r w:rsidRPr="00A65198">
        <w:rPr>
          <w:rFonts w:ascii="宋体" w:hAnsi="宋体" w:hint="eastAsia"/>
          <w:color w:val="000000"/>
          <w:sz w:val="24"/>
        </w:rPr>
        <w:t>的政府</w:t>
      </w:r>
      <w:r>
        <w:rPr>
          <w:rFonts w:ascii="宋体" w:hAnsi="宋体" w:hint="eastAsia"/>
          <w:color w:val="000000"/>
          <w:sz w:val="24"/>
        </w:rPr>
        <w:t>规制，</w:t>
      </w:r>
      <w:r w:rsidRPr="0059771E">
        <w:rPr>
          <w:rFonts w:ascii="宋体" w:hAnsi="宋体" w:hint="eastAsia"/>
          <w:color w:val="000000"/>
          <w:sz w:val="24"/>
        </w:rPr>
        <w:t>依据政府对</w:t>
      </w:r>
      <w:r>
        <w:rPr>
          <w:rFonts w:ascii="宋体" w:hAnsi="宋体" w:hint="eastAsia"/>
          <w:color w:val="000000"/>
          <w:sz w:val="24"/>
        </w:rPr>
        <w:t>体育服务业</w:t>
      </w:r>
      <w:r w:rsidRPr="0059771E">
        <w:rPr>
          <w:rFonts w:ascii="宋体" w:hAnsi="宋体" w:hint="eastAsia"/>
          <w:color w:val="000000"/>
          <w:sz w:val="24"/>
        </w:rPr>
        <w:t>干预政策的性质不同，</w:t>
      </w:r>
      <w:r w:rsidRPr="00A65198">
        <w:rPr>
          <w:rFonts w:ascii="宋体" w:hAnsi="宋体" w:hint="eastAsia"/>
          <w:color w:val="000000"/>
          <w:sz w:val="24"/>
        </w:rPr>
        <w:t>体育服务</w:t>
      </w:r>
      <w:r>
        <w:rPr>
          <w:rFonts w:ascii="宋体" w:hAnsi="宋体" w:hint="eastAsia"/>
          <w:color w:val="000000"/>
          <w:sz w:val="24"/>
        </w:rPr>
        <w:t>业</w:t>
      </w:r>
      <w:r w:rsidRPr="00A65198">
        <w:rPr>
          <w:rFonts w:ascii="宋体" w:hAnsi="宋体" w:hint="eastAsia"/>
          <w:color w:val="000000"/>
          <w:sz w:val="24"/>
        </w:rPr>
        <w:t>的政府</w:t>
      </w:r>
      <w:r>
        <w:rPr>
          <w:rFonts w:ascii="宋体" w:hAnsi="宋体" w:hint="eastAsia"/>
          <w:color w:val="000000"/>
          <w:sz w:val="24"/>
        </w:rPr>
        <w:t>规制体系主要由体育服务</w:t>
      </w:r>
      <w:r w:rsidRPr="0059771E">
        <w:rPr>
          <w:rFonts w:ascii="宋体" w:hAnsi="宋体" w:hint="eastAsia"/>
          <w:color w:val="000000"/>
          <w:sz w:val="24"/>
        </w:rPr>
        <w:t>经济规制</w:t>
      </w:r>
      <w:r>
        <w:rPr>
          <w:rFonts w:ascii="宋体" w:hAnsi="宋体" w:hint="eastAsia"/>
          <w:color w:val="000000"/>
          <w:sz w:val="24"/>
        </w:rPr>
        <w:t>、体育服务</w:t>
      </w:r>
      <w:r w:rsidRPr="0059771E">
        <w:rPr>
          <w:rFonts w:ascii="宋体" w:hAnsi="宋体" w:hint="eastAsia"/>
          <w:color w:val="000000"/>
          <w:sz w:val="24"/>
        </w:rPr>
        <w:t>社会规制</w:t>
      </w:r>
      <w:r>
        <w:rPr>
          <w:rFonts w:ascii="宋体" w:hAnsi="宋体" w:hint="eastAsia"/>
          <w:color w:val="000000"/>
          <w:sz w:val="24"/>
        </w:rPr>
        <w:t>和体育服务</w:t>
      </w:r>
      <w:r w:rsidRPr="0059771E">
        <w:rPr>
          <w:rFonts w:ascii="宋体" w:hAnsi="宋体" w:hint="eastAsia"/>
          <w:color w:val="000000"/>
          <w:sz w:val="24"/>
        </w:rPr>
        <w:t>行政规制</w:t>
      </w:r>
      <w:r>
        <w:rPr>
          <w:rFonts w:ascii="宋体" w:hAnsi="宋体" w:hint="eastAsia"/>
          <w:color w:val="000000"/>
          <w:sz w:val="24"/>
        </w:rPr>
        <w:t>三方面，以及相应的规制政策构成</w:t>
      </w:r>
      <w:r w:rsidRPr="0059771E">
        <w:rPr>
          <w:rFonts w:ascii="宋体" w:hAnsi="宋体" w:hint="eastAsia"/>
          <w:color w:val="000000"/>
          <w:sz w:val="24"/>
        </w:rPr>
        <w:t>。</w:t>
      </w:r>
    </w:p>
    <w:p w:rsidR="007C36C7" w:rsidRDefault="007C36C7" w:rsidP="007C36C7">
      <w:pPr>
        <w:spacing w:line="300" w:lineRule="auto"/>
        <w:rPr>
          <w:rFonts w:ascii="宋体" w:hAnsi="宋体"/>
          <w:color w:val="000000"/>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3</w:t>
      </w:r>
      <w:r>
        <w:rPr>
          <w:rFonts w:ascii="宋体" w:hAnsi="宋体" w:hint="eastAsia"/>
          <w:color w:val="000000"/>
          <w:sz w:val="24"/>
        </w:rPr>
        <w:t>体育服务</w:t>
      </w:r>
      <w:r w:rsidRPr="00E6454F">
        <w:rPr>
          <w:rFonts w:ascii="宋体" w:hAnsi="宋体"/>
          <w:color w:val="000000"/>
          <w:sz w:val="24"/>
        </w:rPr>
        <w:t>经济</w:t>
      </w:r>
      <w:r w:rsidRPr="00E6454F">
        <w:rPr>
          <w:rFonts w:ascii="宋体" w:hAnsi="宋体" w:hint="eastAsia"/>
          <w:color w:val="000000"/>
          <w:sz w:val="24"/>
        </w:rPr>
        <w:t>规制</w:t>
      </w:r>
      <w:r w:rsidRPr="00E6454F">
        <w:rPr>
          <w:rFonts w:ascii="宋体" w:hAnsi="宋体"/>
          <w:color w:val="000000"/>
          <w:sz w:val="24"/>
        </w:rPr>
        <w:t>是指通过制定</w:t>
      </w:r>
      <w:r>
        <w:rPr>
          <w:rFonts w:ascii="宋体" w:hAnsi="宋体" w:hint="eastAsia"/>
          <w:color w:val="000000"/>
          <w:sz w:val="24"/>
        </w:rPr>
        <w:t>体育服务</w:t>
      </w:r>
      <w:r w:rsidRPr="00E6454F">
        <w:rPr>
          <w:rFonts w:ascii="宋体" w:hAnsi="宋体"/>
          <w:color w:val="000000"/>
          <w:sz w:val="24"/>
        </w:rPr>
        <w:t>业的进入、定价、融资以及信息发布等政策对</w:t>
      </w:r>
      <w:r>
        <w:rPr>
          <w:rFonts w:ascii="宋体" w:hAnsi="宋体" w:hint="eastAsia"/>
          <w:color w:val="000000"/>
          <w:sz w:val="24"/>
        </w:rPr>
        <w:t>市场</w:t>
      </w:r>
      <w:r w:rsidRPr="00E6454F">
        <w:rPr>
          <w:rFonts w:ascii="宋体" w:hAnsi="宋体"/>
          <w:color w:val="000000"/>
          <w:sz w:val="24"/>
        </w:rPr>
        <w:t>主体行为进行有效的调整，以避免过度竞争或竞争不足，资源浪费或配置低效</w:t>
      </w:r>
      <w:r>
        <w:rPr>
          <w:rFonts w:ascii="宋体" w:hAnsi="宋体" w:hint="eastAsia"/>
          <w:color w:val="000000"/>
          <w:sz w:val="24"/>
        </w:rPr>
        <w:t>，</w:t>
      </w:r>
      <w:r w:rsidRPr="00E6454F">
        <w:rPr>
          <w:rFonts w:ascii="宋体" w:hAnsi="宋体"/>
          <w:color w:val="000000"/>
          <w:sz w:val="24"/>
        </w:rPr>
        <w:t>主要</w:t>
      </w:r>
      <w:r>
        <w:rPr>
          <w:rFonts w:ascii="宋体" w:hAnsi="宋体" w:hint="eastAsia"/>
          <w:color w:val="000000"/>
          <w:sz w:val="24"/>
        </w:rPr>
        <w:t>政策手段</w:t>
      </w:r>
      <w:r w:rsidRPr="00E6454F">
        <w:rPr>
          <w:rFonts w:ascii="宋体" w:hAnsi="宋体"/>
          <w:color w:val="000000"/>
          <w:sz w:val="24"/>
        </w:rPr>
        <w:t>包括</w:t>
      </w:r>
      <w:r>
        <w:rPr>
          <w:rFonts w:ascii="宋体" w:hAnsi="宋体" w:hint="eastAsia"/>
          <w:color w:val="000000"/>
          <w:sz w:val="24"/>
        </w:rPr>
        <w:t>：</w:t>
      </w:r>
      <w:r w:rsidRPr="00E6454F">
        <w:rPr>
          <w:rFonts w:ascii="宋体" w:hAnsi="宋体"/>
          <w:color w:val="000000"/>
          <w:sz w:val="24"/>
        </w:rPr>
        <w:t>进入和退出</w:t>
      </w:r>
      <w:r>
        <w:rPr>
          <w:rFonts w:ascii="宋体" w:hAnsi="宋体" w:hint="eastAsia"/>
          <w:color w:val="000000"/>
          <w:sz w:val="24"/>
        </w:rPr>
        <w:t>规制</w:t>
      </w:r>
      <w:r w:rsidRPr="00E6454F">
        <w:rPr>
          <w:rFonts w:ascii="宋体" w:hAnsi="宋体"/>
          <w:color w:val="000000"/>
          <w:sz w:val="24"/>
        </w:rPr>
        <w:t>、价格</w:t>
      </w:r>
      <w:r>
        <w:rPr>
          <w:rFonts w:ascii="宋体" w:hAnsi="宋体" w:hint="eastAsia"/>
          <w:color w:val="000000"/>
          <w:sz w:val="24"/>
        </w:rPr>
        <w:t>和</w:t>
      </w:r>
      <w:r w:rsidRPr="00E6454F">
        <w:rPr>
          <w:rFonts w:ascii="宋体" w:hAnsi="宋体"/>
          <w:color w:val="000000"/>
          <w:sz w:val="24"/>
        </w:rPr>
        <w:t>投资</w:t>
      </w:r>
      <w:r>
        <w:rPr>
          <w:rFonts w:ascii="宋体" w:hAnsi="宋体" w:hint="eastAsia"/>
          <w:color w:val="000000"/>
          <w:sz w:val="24"/>
        </w:rPr>
        <w:t>规制</w:t>
      </w:r>
      <w:r w:rsidRPr="00E6454F">
        <w:rPr>
          <w:rFonts w:ascii="宋体" w:hAnsi="宋体"/>
          <w:color w:val="000000"/>
          <w:sz w:val="24"/>
        </w:rPr>
        <w:t>、质量</w:t>
      </w:r>
      <w:r>
        <w:rPr>
          <w:rFonts w:ascii="宋体" w:hAnsi="宋体" w:hint="eastAsia"/>
          <w:color w:val="000000"/>
          <w:sz w:val="24"/>
        </w:rPr>
        <w:t>和</w:t>
      </w:r>
      <w:r w:rsidRPr="00E6454F">
        <w:rPr>
          <w:rFonts w:ascii="宋体" w:hAnsi="宋体"/>
          <w:color w:val="000000"/>
          <w:sz w:val="24"/>
        </w:rPr>
        <w:lastRenderedPageBreak/>
        <w:t>信息</w:t>
      </w:r>
      <w:r>
        <w:rPr>
          <w:rFonts w:ascii="宋体" w:hAnsi="宋体" w:hint="eastAsia"/>
          <w:color w:val="000000"/>
          <w:sz w:val="24"/>
        </w:rPr>
        <w:t>规制</w:t>
      </w:r>
      <w:r w:rsidRPr="00E6454F">
        <w:rPr>
          <w:rFonts w:ascii="宋体" w:hAnsi="宋体"/>
          <w:color w:val="000000"/>
          <w:sz w:val="24"/>
        </w:rPr>
        <w:t>等</w:t>
      </w:r>
      <w:r>
        <w:rPr>
          <w:rFonts w:ascii="宋体" w:hAnsi="宋体" w:hint="eastAsia"/>
          <w:color w:val="000000"/>
          <w:sz w:val="24"/>
        </w:rPr>
        <w:t>等</w:t>
      </w:r>
      <w:r w:rsidRPr="00E6454F">
        <w:rPr>
          <w:rFonts w:ascii="宋体" w:hAnsi="宋体"/>
          <w:color w:val="000000"/>
          <w:sz w:val="24"/>
        </w:rPr>
        <w:t>。</w:t>
      </w:r>
    </w:p>
    <w:p w:rsidR="007C36C7" w:rsidRPr="00FF77E4" w:rsidRDefault="007C36C7" w:rsidP="007C36C7">
      <w:pPr>
        <w:spacing w:line="300" w:lineRule="auto"/>
        <w:rPr>
          <w:rFonts w:ascii="宋体" w:hAnsi="宋体"/>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4</w:t>
      </w:r>
      <w:r w:rsidRPr="00FF77E4">
        <w:rPr>
          <w:rFonts w:ascii="宋体" w:hAnsi="宋体" w:hint="eastAsia"/>
          <w:sz w:val="24"/>
        </w:rPr>
        <w:t>体育服务社会规制是指政府运用行政和法律手段、辅之以经济手段对涉及生产、消费和交易过程中的安全、健康、卫生、环保、提供信息、社会保障等社会行为进行规制，以协调社会成员的利益，增进社会福利，维护社会的公平和稳定。</w:t>
      </w:r>
      <w:r w:rsidRPr="00FF77E4">
        <w:rPr>
          <w:rFonts w:ascii="宋体" w:hAnsi="宋体"/>
          <w:sz w:val="24"/>
        </w:rPr>
        <w:t>主要</w:t>
      </w:r>
      <w:r w:rsidRPr="00FF77E4">
        <w:rPr>
          <w:rFonts w:ascii="宋体" w:hAnsi="宋体" w:hint="eastAsia"/>
          <w:sz w:val="24"/>
        </w:rPr>
        <w:t>政策手段</w:t>
      </w:r>
      <w:r w:rsidRPr="00FF77E4">
        <w:rPr>
          <w:rFonts w:ascii="宋体" w:hAnsi="宋体"/>
          <w:sz w:val="24"/>
        </w:rPr>
        <w:t>包括</w:t>
      </w:r>
      <w:r w:rsidRPr="00FF77E4">
        <w:rPr>
          <w:rFonts w:ascii="宋体" w:hAnsi="宋体" w:hint="eastAsia"/>
          <w:sz w:val="24"/>
        </w:rPr>
        <w:t>：</w:t>
      </w:r>
      <w:r w:rsidRPr="00AE1D55">
        <w:rPr>
          <w:rFonts w:ascii="宋体" w:hAnsi="宋体" w:hint="eastAsia"/>
          <w:sz w:val="24"/>
        </w:rPr>
        <w:t>标准政策、许可证政策、信息披露政策、税费与补贴政策、市场化政策、政府监督和行政处罚等等。</w:t>
      </w:r>
    </w:p>
    <w:p w:rsidR="007C36C7" w:rsidRPr="00AC0E58" w:rsidRDefault="007C36C7" w:rsidP="007C36C7">
      <w:pPr>
        <w:spacing w:line="300" w:lineRule="auto"/>
        <w:rPr>
          <w:rFonts w:ascii="宋体" w:hAnsi="宋体"/>
          <w:color w:val="000000"/>
          <w:sz w:val="24"/>
        </w:rPr>
      </w:pPr>
      <w:r w:rsidRPr="00AC0E58">
        <w:rPr>
          <w:rFonts w:ascii="宋体" w:hAnsi="宋体" w:hint="eastAsia"/>
          <w:b/>
          <w:color w:val="000000"/>
          <w:sz w:val="24"/>
        </w:rPr>
        <w:t>6.5</w:t>
      </w:r>
      <w:r w:rsidRPr="00AC0E58">
        <w:rPr>
          <w:rFonts w:ascii="宋体" w:hAnsi="宋体" w:hint="eastAsia"/>
          <w:color w:val="000000"/>
          <w:sz w:val="24"/>
        </w:rPr>
        <w:t>体育服务行政规制是指为了体育服务经济规制和体育服务社会规制机构有效地进行规制活动以及规制机构的规制者行为公正、公平、有效、透明，由行政、立法、司法机构、公众、受规制的客体、与规制政策相关的社会团体，根据法律法规对规制政策的制定者和执行者所进行的监督和管理。简言之，体育服务行政规制，是对体育服务经济规制和体育服务社会规制的规制政策制定者和执行者的规制，即对规制者的规制，属于政府部门内部监督和管理，以修正政府失灵，提高政府规制的效率。</w:t>
      </w:r>
      <w:r w:rsidRPr="00AC0E58">
        <w:rPr>
          <w:rFonts w:ascii="宋体" w:hAnsi="宋体"/>
          <w:color w:val="000000"/>
          <w:sz w:val="24"/>
        </w:rPr>
        <w:t>主要</w:t>
      </w:r>
      <w:r w:rsidRPr="00AC0E58">
        <w:rPr>
          <w:rFonts w:ascii="宋体" w:hAnsi="宋体" w:hint="eastAsia"/>
          <w:color w:val="000000"/>
          <w:sz w:val="24"/>
        </w:rPr>
        <w:t>政策手段</w:t>
      </w:r>
      <w:r w:rsidRPr="00AC0E58">
        <w:rPr>
          <w:rFonts w:ascii="宋体" w:hAnsi="宋体"/>
          <w:color w:val="000000"/>
          <w:sz w:val="24"/>
        </w:rPr>
        <w:t>包括</w:t>
      </w:r>
      <w:r w:rsidRPr="00AC0E58">
        <w:rPr>
          <w:rFonts w:ascii="宋体" w:hAnsi="宋体" w:hint="eastAsia"/>
          <w:color w:val="000000"/>
          <w:sz w:val="24"/>
        </w:rPr>
        <w:t>：程序规制、法律规制、制度规制等等。</w:t>
      </w:r>
    </w:p>
    <w:p w:rsidR="007C36C7" w:rsidRDefault="007C36C7" w:rsidP="007C36C7">
      <w:pPr>
        <w:spacing w:line="300" w:lineRule="auto"/>
        <w:rPr>
          <w:rFonts w:ascii="宋体" w:hAnsi="宋体"/>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6</w:t>
      </w:r>
      <w:r w:rsidRPr="00AC0E58">
        <w:rPr>
          <w:rFonts w:ascii="宋体" w:hAnsi="宋体" w:hint="eastAsia"/>
          <w:color w:val="000000"/>
          <w:sz w:val="24"/>
        </w:rPr>
        <w:t>拥有政府规制决策权和执行权的政府规制部门或行政机构是不仅相同的，体</w:t>
      </w:r>
      <w:r w:rsidRPr="00DA3DD8">
        <w:rPr>
          <w:rFonts w:ascii="宋体" w:hAnsi="宋体" w:hint="eastAsia"/>
          <w:color w:val="000000"/>
          <w:sz w:val="24"/>
        </w:rPr>
        <w:t>育服务</w:t>
      </w:r>
      <w:r w:rsidRPr="00AC0E58">
        <w:rPr>
          <w:rFonts w:ascii="宋体" w:hAnsi="宋体" w:hint="eastAsia"/>
          <w:color w:val="000000"/>
          <w:sz w:val="24"/>
        </w:rPr>
        <w:t>经济规制政策决策权和执行权是经济规制部门或机构，国家体育总局属于</w:t>
      </w:r>
      <w:r w:rsidRPr="00DA3DD8">
        <w:rPr>
          <w:rFonts w:ascii="宋体" w:hAnsi="宋体" w:hint="eastAsia"/>
          <w:color w:val="000000"/>
          <w:sz w:val="24"/>
        </w:rPr>
        <w:t>体育服务</w:t>
      </w:r>
      <w:r w:rsidRPr="00AC0E58">
        <w:rPr>
          <w:rFonts w:ascii="宋体" w:hAnsi="宋体" w:hint="eastAsia"/>
          <w:color w:val="000000"/>
          <w:sz w:val="24"/>
        </w:rPr>
        <w:t>社会规制决策权和执行权的政府规制部门。因此，体育服务政府规制的建立，仅仅依靠体育总局是不可能实现的，要充分依靠政府其它相关部分的配合，体育总局体育服务政府规制的重点应放在体育服务的社会规制上，</w:t>
      </w:r>
      <w:r w:rsidRPr="00E6454F">
        <w:rPr>
          <w:rFonts w:ascii="宋体" w:hAnsi="宋体"/>
          <w:color w:val="000000"/>
          <w:sz w:val="24"/>
        </w:rPr>
        <w:t>主要</w:t>
      </w:r>
      <w:r>
        <w:rPr>
          <w:rFonts w:ascii="宋体" w:hAnsi="宋体" w:hint="eastAsia"/>
          <w:color w:val="000000"/>
          <w:sz w:val="24"/>
        </w:rPr>
        <w:t>依靠</w:t>
      </w:r>
      <w:r w:rsidRPr="00AE1D55">
        <w:rPr>
          <w:rFonts w:ascii="宋体" w:hAnsi="宋体" w:hint="eastAsia"/>
          <w:sz w:val="24"/>
        </w:rPr>
        <w:t>标准政策、许可证政策、信息披露政策、税费与补贴政策、市场化政策、政府监督和行政处罚等等</w:t>
      </w:r>
      <w:r>
        <w:rPr>
          <w:rFonts w:ascii="宋体" w:hAnsi="宋体" w:hint="eastAsia"/>
          <w:sz w:val="24"/>
        </w:rPr>
        <w:t>社会规制政策</w:t>
      </w:r>
      <w:r w:rsidRPr="00AE1D55">
        <w:rPr>
          <w:rFonts w:ascii="宋体" w:hAnsi="宋体" w:hint="eastAsia"/>
          <w:sz w:val="24"/>
        </w:rPr>
        <w:t>。</w:t>
      </w:r>
    </w:p>
    <w:p w:rsidR="007C36C7" w:rsidRPr="00D05484" w:rsidRDefault="007C36C7" w:rsidP="007C36C7">
      <w:pPr>
        <w:spacing w:line="300" w:lineRule="auto"/>
        <w:rPr>
          <w:rFonts w:ascii="宋体" w:hAnsi="宋体"/>
          <w:color w:val="000000"/>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7</w:t>
      </w:r>
      <w:r w:rsidRPr="00D05484">
        <w:rPr>
          <w:rFonts w:ascii="宋体" w:hAnsi="宋体" w:hint="eastAsia"/>
          <w:color w:val="000000"/>
          <w:sz w:val="24"/>
        </w:rPr>
        <w:t>体育服务经营政府规制的创新关键就是建立和完善体育服务法律法规，体育服务技术标准和体育服务技术法规体系，从而实现政府管理监督体育经营活动的制度创新。要结合体育服务经营活动的特点和我国</w:t>
      </w:r>
      <w:r>
        <w:rPr>
          <w:rFonts w:ascii="宋体" w:hAnsi="宋体" w:hint="eastAsia"/>
          <w:color w:val="000000"/>
          <w:sz w:val="24"/>
        </w:rPr>
        <w:t>体育服务</w:t>
      </w:r>
      <w:r w:rsidRPr="00D05484">
        <w:rPr>
          <w:rFonts w:ascii="宋体" w:hAnsi="宋体" w:hint="eastAsia"/>
          <w:color w:val="000000"/>
          <w:sz w:val="24"/>
        </w:rPr>
        <w:t>政府规制的实际现状，合理选择经济规制政策、社会规制政策和行政规制政策。</w:t>
      </w:r>
    </w:p>
    <w:p w:rsidR="007C36C7" w:rsidRPr="005B1C08" w:rsidRDefault="007C36C7" w:rsidP="007C36C7">
      <w:pPr>
        <w:spacing w:line="300" w:lineRule="auto"/>
        <w:rPr>
          <w:rFonts w:ascii="宋体" w:hAnsi="宋体"/>
          <w:sz w:val="24"/>
        </w:rPr>
      </w:pPr>
      <w:r>
        <w:rPr>
          <w:rFonts w:ascii="宋体" w:hAnsi="宋体" w:hint="eastAsia"/>
          <w:b/>
          <w:color w:val="000000"/>
          <w:sz w:val="24"/>
        </w:rPr>
        <w:t>6</w:t>
      </w:r>
      <w:r w:rsidRPr="000E196B">
        <w:rPr>
          <w:rFonts w:ascii="宋体" w:hAnsi="宋体" w:hint="eastAsia"/>
          <w:b/>
          <w:color w:val="000000"/>
          <w:sz w:val="24"/>
        </w:rPr>
        <w:t>.</w:t>
      </w:r>
      <w:r>
        <w:rPr>
          <w:rFonts w:ascii="宋体" w:hAnsi="宋体" w:hint="eastAsia"/>
          <w:b/>
          <w:color w:val="000000"/>
          <w:sz w:val="24"/>
        </w:rPr>
        <w:t>8</w:t>
      </w:r>
      <w:r>
        <w:rPr>
          <w:rFonts w:ascii="宋体" w:hAnsi="宋体" w:hint="eastAsia"/>
          <w:color w:val="000000"/>
          <w:sz w:val="24"/>
        </w:rPr>
        <w:t>完善</w:t>
      </w:r>
      <w:r w:rsidRPr="00B469B8">
        <w:rPr>
          <w:rFonts w:ascii="宋体" w:hAnsi="宋体" w:hint="eastAsia"/>
          <w:color w:val="000000"/>
          <w:sz w:val="24"/>
        </w:rPr>
        <w:t>我国</w:t>
      </w:r>
      <w:r w:rsidRPr="005A0498">
        <w:rPr>
          <w:rFonts w:ascii="宋体" w:hAnsi="宋体" w:hint="eastAsia"/>
          <w:color w:val="000000"/>
          <w:sz w:val="24"/>
        </w:rPr>
        <w:t>体育经营活动的政府规制</w:t>
      </w:r>
      <w:r>
        <w:rPr>
          <w:rFonts w:ascii="宋体" w:hAnsi="宋体" w:hint="eastAsia"/>
          <w:color w:val="000000"/>
          <w:sz w:val="24"/>
        </w:rPr>
        <w:t>的主要措施有：</w:t>
      </w:r>
      <w:r w:rsidRPr="00D05484">
        <w:rPr>
          <w:rFonts w:ascii="宋体" w:hAnsi="宋体" w:hint="eastAsia"/>
          <w:color w:val="000000"/>
          <w:sz w:val="24"/>
        </w:rPr>
        <w:t>制定《体育</w:t>
      </w:r>
      <w:r>
        <w:rPr>
          <w:rFonts w:ascii="宋体" w:hAnsi="宋体" w:hint="eastAsia"/>
          <w:color w:val="000000"/>
          <w:sz w:val="24"/>
        </w:rPr>
        <w:t>服务</w:t>
      </w:r>
      <w:r w:rsidRPr="00D05484">
        <w:rPr>
          <w:rFonts w:ascii="宋体" w:hAnsi="宋体" w:hint="eastAsia"/>
          <w:color w:val="000000"/>
          <w:sz w:val="24"/>
        </w:rPr>
        <w:t>经营活动管理条例》</w:t>
      </w:r>
      <w:r>
        <w:rPr>
          <w:rFonts w:ascii="宋体" w:hAnsi="宋体" w:hint="eastAsia"/>
          <w:color w:val="000000"/>
          <w:sz w:val="24"/>
        </w:rPr>
        <w:t>和</w:t>
      </w:r>
      <w:r w:rsidRPr="00D05484">
        <w:rPr>
          <w:rFonts w:ascii="宋体" w:hAnsi="宋体" w:hint="eastAsia"/>
          <w:color w:val="000000"/>
          <w:sz w:val="24"/>
        </w:rPr>
        <w:t>《体育服务安全生产监督管理办法》，使</w:t>
      </w:r>
      <w:r>
        <w:rPr>
          <w:rFonts w:ascii="宋体" w:hAnsi="宋体" w:hint="eastAsia"/>
          <w:color w:val="000000"/>
          <w:sz w:val="24"/>
        </w:rPr>
        <w:t>我国体育服务管理工作有法可依，为体育服务企业合法经营、组织生产，保护</w:t>
      </w:r>
      <w:r w:rsidRPr="00D05484">
        <w:rPr>
          <w:rFonts w:ascii="宋体" w:hAnsi="宋体" w:hint="eastAsia"/>
          <w:color w:val="000000"/>
          <w:sz w:val="24"/>
        </w:rPr>
        <w:t>消费者</w:t>
      </w:r>
      <w:r>
        <w:rPr>
          <w:rFonts w:ascii="宋体" w:hAnsi="宋体" w:hint="eastAsia"/>
          <w:color w:val="000000"/>
          <w:sz w:val="24"/>
        </w:rPr>
        <w:t>权利</w:t>
      </w:r>
      <w:r w:rsidRPr="00D05484">
        <w:rPr>
          <w:rFonts w:ascii="宋体" w:hAnsi="宋体" w:hint="eastAsia"/>
          <w:color w:val="000000"/>
          <w:sz w:val="24"/>
        </w:rPr>
        <w:t>，</w:t>
      </w:r>
      <w:r>
        <w:rPr>
          <w:rFonts w:ascii="宋体" w:hAnsi="宋体" w:hint="eastAsia"/>
          <w:color w:val="000000"/>
          <w:sz w:val="24"/>
        </w:rPr>
        <w:t>维护体育服务市场秩序提供法律保障；完善体育服务标准规制政策，加强</w:t>
      </w:r>
      <w:r w:rsidRPr="00D05484">
        <w:rPr>
          <w:rFonts w:ascii="宋体" w:hAnsi="宋体"/>
          <w:color w:val="000000"/>
          <w:sz w:val="24"/>
        </w:rPr>
        <w:t>我国体育标准法规体系和体育服务认证法规体系</w:t>
      </w:r>
      <w:r>
        <w:rPr>
          <w:rFonts w:ascii="宋体" w:hAnsi="宋体" w:hint="eastAsia"/>
          <w:color w:val="000000"/>
          <w:sz w:val="24"/>
        </w:rPr>
        <w:t>，</w:t>
      </w:r>
      <w:r w:rsidRPr="00A2415A">
        <w:rPr>
          <w:rFonts w:ascii="宋体" w:hAnsi="宋体" w:hint="eastAsia"/>
          <w:color w:val="000000"/>
          <w:sz w:val="24"/>
        </w:rPr>
        <w:t>使之成为我国体育服务经营活动政府规制的特色和重要组成部分</w:t>
      </w:r>
      <w:r>
        <w:rPr>
          <w:rFonts w:ascii="宋体" w:hAnsi="宋体" w:hint="eastAsia"/>
          <w:color w:val="000000"/>
          <w:sz w:val="24"/>
        </w:rPr>
        <w:t>；研制公共体育场馆的财政</w:t>
      </w:r>
      <w:r w:rsidRPr="007F550C">
        <w:rPr>
          <w:rFonts w:ascii="宋体" w:hAnsi="宋体" w:hint="eastAsia"/>
          <w:sz w:val="24"/>
        </w:rPr>
        <w:t>补贴</w:t>
      </w:r>
      <w:r>
        <w:rPr>
          <w:rFonts w:ascii="宋体" w:hAnsi="宋体" w:hint="eastAsia"/>
          <w:sz w:val="24"/>
        </w:rPr>
        <w:t>或税收优惠规制</w:t>
      </w:r>
      <w:r w:rsidRPr="007F550C">
        <w:rPr>
          <w:rFonts w:ascii="宋体" w:hAnsi="宋体" w:hint="eastAsia"/>
          <w:sz w:val="24"/>
        </w:rPr>
        <w:t>政策</w:t>
      </w:r>
      <w:r>
        <w:rPr>
          <w:rFonts w:ascii="宋体" w:hAnsi="宋体" w:hint="eastAsia"/>
          <w:sz w:val="24"/>
        </w:rPr>
        <w:t>，</w:t>
      </w:r>
      <w:r w:rsidRPr="005969B0">
        <w:rPr>
          <w:rFonts w:ascii="宋体" w:hAnsi="宋体" w:hint="eastAsia"/>
          <w:sz w:val="24"/>
        </w:rPr>
        <w:t>对于纯粹体育公共品</w:t>
      </w:r>
      <w:r>
        <w:rPr>
          <w:rFonts w:ascii="宋体" w:hAnsi="宋体" w:hint="eastAsia"/>
          <w:sz w:val="24"/>
        </w:rPr>
        <w:t>应由政府财政提供，对于混合性体育公共品在通过市场提供的同时，</w:t>
      </w:r>
      <w:r w:rsidRPr="005969B0">
        <w:rPr>
          <w:rFonts w:ascii="宋体" w:hAnsi="宋体" w:hint="eastAsia"/>
          <w:sz w:val="24"/>
        </w:rPr>
        <w:t>政府财政适当补贴</w:t>
      </w:r>
      <w:r>
        <w:rPr>
          <w:rFonts w:ascii="宋体" w:hAnsi="宋体" w:hint="eastAsia"/>
          <w:sz w:val="24"/>
        </w:rPr>
        <w:t>；建立体育服务</w:t>
      </w:r>
      <w:r w:rsidRPr="007F550C">
        <w:rPr>
          <w:rFonts w:ascii="宋体" w:hAnsi="宋体" w:hint="eastAsia"/>
          <w:sz w:val="24"/>
        </w:rPr>
        <w:t>信息披露政策</w:t>
      </w:r>
      <w:r>
        <w:rPr>
          <w:rFonts w:ascii="宋体" w:hAnsi="宋体" w:hint="eastAsia"/>
          <w:sz w:val="24"/>
        </w:rPr>
        <w:t>，研制体育服务经营企业信息统计和发布行业制度，</w:t>
      </w:r>
      <w:r w:rsidRPr="005B1C08">
        <w:rPr>
          <w:rFonts w:ascii="宋体" w:hAnsi="宋体" w:hint="eastAsia"/>
          <w:sz w:val="24"/>
        </w:rPr>
        <w:t>实现</w:t>
      </w:r>
      <w:r>
        <w:rPr>
          <w:rFonts w:ascii="宋体" w:hAnsi="宋体" w:hint="eastAsia"/>
          <w:sz w:val="24"/>
        </w:rPr>
        <w:t>体育服务市场</w:t>
      </w:r>
      <w:r w:rsidRPr="005B1C08">
        <w:rPr>
          <w:rFonts w:ascii="宋体" w:hAnsi="宋体" w:hint="eastAsia"/>
          <w:sz w:val="24"/>
        </w:rPr>
        <w:t>交易双方良好的信息传递。</w:t>
      </w:r>
    </w:p>
    <w:p w:rsidR="007D7C7A" w:rsidRDefault="007D7C7A" w:rsidP="007C36C7">
      <w:pPr>
        <w:spacing w:line="300" w:lineRule="auto"/>
        <w:rPr>
          <w:rFonts w:ascii="宋体" w:hAnsi="宋体"/>
          <w:b/>
          <w:color w:val="000000"/>
          <w:sz w:val="28"/>
          <w:szCs w:val="28"/>
        </w:rPr>
      </w:pPr>
    </w:p>
    <w:p w:rsidR="007C36C7" w:rsidRPr="0099288E" w:rsidRDefault="007C36C7" w:rsidP="007C36C7">
      <w:pPr>
        <w:spacing w:line="300" w:lineRule="auto"/>
        <w:rPr>
          <w:rFonts w:ascii="宋体" w:hAnsi="宋体"/>
          <w:b/>
          <w:color w:val="000000"/>
          <w:sz w:val="28"/>
          <w:szCs w:val="28"/>
        </w:rPr>
      </w:pPr>
      <w:r w:rsidRPr="006222CE">
        <w:rPr>
          <w:rFonts w:ascii="宋体" w:hAnsi="宋体" w:hint="eastAsia"/>
          <w:b/>
          <w:color w:val="000000"/>
          <w:sz w:val="28"/>
          <w:szCs w:val="28"/>
        </w:rPr>
        <w:lastRenderedPageBreak/>
        <w:t>主要参考文献</w:t>
      </w:r>
      <w:r w:rsidR="007D7C7A">
        <w:rPr>
          <w:rFonts w:ascii="宋体" w:hAnsi="宋体" w:hint="eastAsia"/>
          <w:b/>
          <w:color w:val="000000"/>
          <w:sz w:val="28"/>
          <w:szCs w:val="28"/>
        </w:rPr>
        <w:t>:</w:t>
      </w:r>
    </w:p>
    <w:p w:rsidR="007C36C7" w:rsidRPr="0041189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1</w:t>
      </w:r>
      <w:r w:rsidRPr="0099288E">
        <w:rPr>
          <w:rFonts w:ascii="宋体" w:hAnsi="宋体" w:hint="eastAsia"/>
          <w:color w:val="000000"/>
          <w:szCs w:val="21"/>
        </w:rPr>
        <w:t>）植草益</w:t>
      </w:r>
      <w:r>
        <w:rPr>
          <w:rFonts w:ascii="宋体" w:hAnsi="宋体" w:hint="eastAsia"/>
          <w:color w:val="000000"/>
          <w:szCs w:val="21"/>
        </w:rPr>
        <w:t>,</w:t>
      </w:r>
      <w:r w:rsidRPr="0099288E">
        <w:rPr>
          <w:rFonts w:ascii="宋体" w:hAnsi="宋体" w:hint="eastAsia"/>
          <w:color w:val="000000"/>
          <w:szCs w:val="21"/>
        </w:rPr>
        <w:t>微观规制经济学</w:t>
      </w:r>
      <w:r w:rsidRPr="0099288E">
        <w:rPr>
          <w:rFonts w:ascii="宋体" w:hAnsi="宋体"/>
          <w:color w:val="000000"/>
          <w:szCs w:val="21"/>
        </w:rPr>
        <w:t>[M]</w:t>
      </w:r>
      <w:r w:rsidRPr="0099288E">
        <w:rPr>
          <w:rFonts w:ascii="宋体" w:hAnsi="宋体" w:hint="eastAsia"/>
          <w:color w:val="000000"/>
          <w:szCs w:val="21"/>
        </w:rPr>
        <w:t>．中国发展出版社，</w:t>
      </w:r>
      <w:r w:rsidRPr="0099288E">
        <w:rPr>
          <w:rFonts w:ascii="宋体" w:hAnsi="宋体"/>
          <w:color w:val="000000"/>
          <w:szCs w:val="21"/>
        </w:rPr>
        <w:t>1992</w:t>
      </w:r>
      <w:r>
        <w:rPr>
          <w:rFonts w:ascii="宋体" w:hAnsi="宋体" w:hint="eastAsia"/>
          <w:color w:val="000000"/>
          <w:szCs w:val="21"/>
        </w:rPr>
        <w:t>,</w:t>
      </w:r>
      <w:r w:rsidRPr="0099288E">
        <w:rPr>
          <w:rFonts w:ascii="宋体" w:hAnsi="宋体"/>
          <w:color w:val="000000"/>
          <w:szCs w:val="21"/>
        </w:rPr>
        <w:t>10</w:t>
      </w:r>
      <w:r w:rsidRPr="0099288E">
        <w:rPr>
          <w:rFonts w:ascii="宋体" w:hAnsi="宋体" w:hint="eastAsia"/>
          <w:color w:val="000000"/>
          <w:szCs w:val="21"/>
        </w:rPr>
        <w:t>，</w:t>
      </w:r>
      <w:r w:rsidRPr="0099288E">
        <w:rPr>
          <w:rFonts w:ascii="宋体" w:hAnsi="宋体"/>
          <w:color w:val="000000"/>
          <w:szCs w:val="21"/>
        </w:rPr>
        <w:t>18</w:t>
      </w:r>
    </w:p>
    <w:p w:rsidR="007C36C7" w:rsidRPr="0041189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w:t>
      </w:r>
      <w:r w:rsidRPr="0099288E">
        <w:rPr>
          <w:rFonts w:ascii="宋体" w:hAnsi="宋体" w:hint="eastAsia"/>
          <w:color w:val="000000"/>
          <w:szCs w:val="21"/>
        </w:rPr>
        <w:t>）高鸿业</w:t>
      </w:r>
      <w:r>
        <w:rPr>
          <w:rFonts w:ascii="宋体" w:hAnsi="宋体" w:hint="eastAsia"/>
          <w:color w:val="000000"/>
          <w:szCs w:val="21"/>
        </w:rPr>
        <w:t>,</w:t>
      </w:r>
      <w:r w:rsidRPr="0099288E">
        <w:rPr>
          <w:rFonts w:ascii="宋体" w:hAnsi="宋体" w:hint="eastAsia"/>
          <w:color w:val="000000"/>
          <w:szCs w:val="21"/>
        </w:rPr>
        <w:t>吴易风</w:t>
      </w:r>
      <w:r>
        <w:rPr>
          <w:rFonts w:ascii="宋体" w:hAnsi="宋体" w:hint="eastAsia"/>
          <w:color w:val="000000"/>
          <w:szCs w:val="21"/>
        </w:rPr>
        <w:t>,</w:t>
      </w:r>
      <w:r w:rsidRPr="0099288E">
        <w:rPr>
          <w:rFonts w:ascii="宋体" w:hAnsi="宋体" w:hint="eastAsia"/>
          <w:color w:val="000000"/>
          <w:szCs w:val="21"/>
        </w:rPr>
        <w:t>现代西方经济</w:t>
      </w:r>
      <w:r w:rsidRPr="0099288E">
        <w:rPr>
          <w:rFonts w:ascii="宋体" w:hAnsi="宋体"/>
          <w:color w:val="000000"/>
          <w:szCs w:val="21"/>
        </w:rPr>
        <w:t>[M]</w:t>
      </w:r>
      <w:r w:rsidRPr="0099288E">
        <w:rPr>
          <w:rFonts w:ascii="宋体" w:hAnsi="宋体" w:hint="eastAsia"/>
          <w:color w:val="000000"/>
          <w:szCs w:val="21"/>
        </w:rPr>
        <w:t>．经济科学出版社</w:t>
      </w:r>
      <w:r>
        <w:rPr>
          <w:rFonts w:ascii="宋体" w:hAnsi="宋体" w:hint="eastAsia"/>
          <w:color w:val="000000"/>
          <w:szCs w:val="21"/>
        </w:rPr>
        <w:t>,</w:t>
      </w:r>
      <w:r w:rsidRPr="0099288E">
        <w:rPr>
          <w:rFonts w:ascii="宋体" w:hAnsi="宋体"/>
          <w:color w:val="000000"/>
          <w:szCs w:val="21"/>
        </w:rPr>
        <w:t>1993</w:t>
      </w:r>
      <w:r>
        <w:rPr>
          <w:rFonts w:ascii="宋体" w:hAnsi="宋体" w:hint="eastAsia"/>
          <w:color w:val="000000"/>
          <w:szCs w:val="21"/>
        </w:rPr>
        <w:t>,</w:t>
      </w:r>
      <w:r w:rsidRPr="0099288E">
        <w:rPr>
          <w:rFonts w:ascii="宋体" w:hAnsi="宋体"/>
          <w:color w:val="000000"/>
          <w:szCs w:val="21"/>
        </w:rPr>
        <w:t>251</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w:t>
      </w:r>
      <w:r w:rsidRPr="0099288E">
        <w:rPr>
          <w:rFonts w:ascii="宋体" w:hAnsi="宋体" w:hint="eastAsia"/>
          <w:color w:val="000000"/>
          <w:szCs w:val="21"/>
        </w:rPr>
        <w:t>）《深圳经济特区体育市场管理规定》</w:t>
      </w:r>
      <w:r w:rsidRPr="0099288E">
        <w:rPr>
          <w:rFonts w:ascii="宋体" w:hAnsi="宋体"/>
          <w:color w:val="000000"/>
          <w:szCs w:val="21"/>
        </w:rPr>
        <w:t>.1994</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4</w:t>
      </w:r>
      <w:r w:rsidRPr="0099288E">
        <w:rPr>
          <w:rFonts w:ascii="宋体" w:hAnsi="宋体" w:hint="eastAsia"/>
          <w:color w:val="000000"/>
          <w:szCs w:val="21"/>
        </w:rPr>
        <w:t>）《中华人民共和国体育法》．1995年</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5</w:t>
      </w:r>
      <w:r w:rsidRPr="0099288E">
        <w:rPr>
          <w:rFonts w:ascii="宋体" w:hAnsi="宋体" w:hint="eastAsia"/>
          <w:color w:val="000000"/>
          <w:szCs w:val="21"/>
        </w:rPr>
        <w:t>）王忠信，关于我国体育产业化的对策研究．</w:t>
      </w:r>
      <w:r w:rsidRPr="0099288E">
        <w:rPr>
          <w:rFonts w:ascii="宋体" w:hAnsi="宋体"/>
          <w:color w:val="000000"/>
          <w:szCs w:val="21"/>
        </w:rPr>
        <w:t>1995</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6</w:t>
      </w:r>
      <w:r w:rsidRPr="0099288E">
        <w:rPr>
          <w:rFonts w:ascii="宋体" w:hAnsi="宋体" w:hint="eastAsia"/>
          <w:color w:val="000000"/>
          <w:szCs w:val="21"/>
        </w:rPr>
        <w:t>）《四川省体育经营管理暂行规定》</w:t>
      </w:r>
      <w:r w:rsidRPr="0099288E">
        <w:rPr>
          <w:rFonts w:ascii="宋体" w:hAnsi="宋体"/>
          <w:color w:val="000000"/>
          <w:szCs w:val="21"/>
        </w:rPr>
        <w:t>.1995</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7</w:t>
      </w:r>
      <w:r w:rsidRPr="0099288E">
        <w:rPr>
          <w:rFonts w:ascii="宋体" w:hAnsi="宋体" w:hint="eastAsia"/>
          <w:color w:val="000000"/>
          <w:szCs w:val="21"/>
        </w:rPr>
        <w:t>）《广东省体育市场管理规定》</w:t>
      </w:r>
      <w:r w:rsidRPr="0099288E">
        <w:rPr>
          <w:rFonts w:ascii="宋体" w:hAnsi="宋体"/>
          <w:color w:val="000000"/>
          <w:szCs w:val="21"/>
        </w:rPr>
        <w:t>.1996</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8</w:t>
      </w:r>
      <w:r w:rsidRPr="0099288E">
        <w:rPr>
          <w:rFonts w:ascii="宋体" w:hAnsi="宋体" w:hint="eastAsia"/>
          <w:color w:val="000000"/>
          <w:szCs w:val="21"/>
        </w:rPr>
        <w:t>）《湖北省体育市场管理条例》</w:t>
      </w:r>
      <w:r>
        <w:rPr>
          <w:rFonts w:ascii="宋体" w:hAnsi="宋体"/>
          <w:color w:val="000000"/>
          <w:szCs w:val="21"/>
        </w:rPr>
        <w:t>.1996</w:t>
      </w:r>
    </w:p>
    <w:p w:rsidR="007C36C7" w:rsidRPr="0041189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9</w:t>
      </w:r>
      <w:r w:rsidRPr="0099288E">
        <w:rPr>
          <w:rFonts w:ascii="宋体" w:hAnsi="宋体" w:hint="eastAsia"/>
          <w:color w:val="000000"/>
          <w:szCs w:val="21"/>
        </w:rPr>
        <w:t>）《深圳经济特区体育市场管理规定实施细则》</w:t>
      </w:r>
      <w:r>
        <w:rPr>
          <w:rFonts w:ascii="宋体" w:hAnsi="宋体"/>
          <w:color w:val="000000"/>
          <w:szCs w:val="21"/>
        </w:rPr>
        <w:t>.1996</w:t>
      </w:r>
    </w:p>
    <w:p w:rsidR="007C36C7" w:rsidRPr="0054028B" w:rsidRDefault="007C36C7" w:rsidP="007C36C7">
      <w:pPr>
        <w:spacing w:line="300" w:lineRule="auto"/>
        <w:rPr>
          <w:rFonts w:ascii="宋体" w:hAnsi="宋体"/>
          <w:color w:val="000000"/>
          <w:szCs w:val="21"/>
        </w:rPr>
      </w:pPr>
      <w:r w:rsidRPr="0099288E">
        <w:rPr>
          <w:rFonts w:ascii="宋体" w:hAnsi="宋体" w:hint="eastAsia"/>
          <w:color w:val="000000"/>
          <w:szCs w:val="21"/>
        </w:rPr>
        <w:t>（1</w:t>
      </w:r>
      <w:r>
        <w:rPr>
          <w:rFonts w:ascii="宋体" w:hAnsi="宋体" w:hint="eastAsia"/>
          <w:color w:val="000000"/>
          <w:szCs w:val="21"/>
        </w:rPr>
        <w:t>0</w:t>
      </w:r>
      <w:r w:rsidRPr="0099288E">
        <w:rPr>
          <w:rFonts w:ascii="宋体" w:hAnsi="宋体" w:hint="eastAsia"/>
          <w:color w:val="000000"/>
          <w:szCs w:val="21"/>
        </w:rPr>
        <w:t>）</w:t>
      </w:r>
      <w:r w:rsidRPr="0099288E">
        <w:rPr>
          <w:rFonts w:ascii="宋体" w:hAnsi="宋体"/>
          <w:color w:val="000000"/>
          <w:szCs w:val="21"/>
        </w:rPr>
        <w:t>]</w:t>
      </w:r>
      <w:r w:rsidRPr="0099288E">
        <w:rPr>
          <w:rFonts w:ascii="宋体" w:hAnsi="宋体" w:hint="eastAsia"/>
          <w:color w:val="000000"/>
          <w:szCs w:val="21"/>
        </w:rPr>
        <w:t>董炯，政府管制研究—美国行政法学发展新趋势评介</w:t>
      </w:r>
      <w:r w:rsidRPr="0099288E">
        <w:rPr>
          <w:rFonts w:ascii="宋体" w:hAnsi="宋体"/>
          <w:color w:val="000000"/>
          <w:szCs w:val="21"/>
        </w:rPr>
        <w:t>[J]</w:t>
      </w:r>
      <w:r w:rsidRPr="0099288E">
        <w:rPr>
          <w:rFonts w:ascii="宋体" w:hAnsi="宋体" w:hint="eastAsia"/>
          <w:color w:val="000000"/>
          <w:szCs w:val="21"/>
        </w:rPr>
        <w:t>．行政法学研究，</w:t>
      </w:r>
      <w:r w:rsidRPr="0099288E">
        <w:rPr>
          <w:rFonts w:ascii="宋体" w:hAnsi="宋体"/>
          <w:color w:val="000000"/>
          <w:szCs w:val="21"/>
        </w:rPr>
        <w:t>1998</w:t>
      </w:r>
      <w:r w:rsidRPr="0099288E">
        <w:rPr>
          <w:rFonts w:ascii="宋体" w:hAnsi="宋体" w:hint="eastAsia"/>
          <w:color w:val="000000"/>
          <w:szCs w:val="21"/>
        </w:rPr>
        <w:t>，</w:t>
      </w:r>
      <w:r w:rsidRPr="0099288E">
        <w:rPr>
          <w:rFonts w:ascii="宋体" w:hAnsi="宋体"/>
          <w:color w:val="000000"/>
          <w:szCs w:val="21"/>
        </w:rPr>
        <w:t>(4)</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11</w:t>
      </w:r>
      <w:r w:rsidRPr="0099288E">
        <w:rPr>
          <w:rFonts w:ascii="宋体" w:hAnsi="宋体" w:hint="eastAsia"/>
          <w:color w:val="000000"/>
          <w:szCs w:val="21"/>
        </w:rPr>
        <w:t>）叶必丰</w:t>
      </w:r>
      <w:r>
        <w:rPr>
          <w:rFonts w:ascii="宋体" w:hAnsi="宋体" w:hint="eastAsia"/>
          <w:color w:val="000000"/>
          <w:szCs w:val="21"/>
        </w:rPr>
        <w:t>,</w:t>
      </w:r>
      <w:r w:rsidRPr="0099288E">
        <w:rPr>
          <w:rFonts w:ascii="宋体" w:hAnsi="宋体" w:hint="eastAsia"/>
          <w:color w:val="000000"/>
          <w:szCs w:val="21"/>
        </w:rPr>
        <w:t>现代行政行为的理念</w:t>
      </w:r>
      <w:r w:rsidRPr="0099288E">
        <w:rPr>
          <w:rFonts w:ascii="宋体" w:hAnsi="宋体"/>
          <w:color w:val="000000"/>
          <w:szCs w:val="21"/>
        </w:rPr>
        <w:t>[J]</w:t>
      </w:r>
      <w:r w:rsidRPr="0099288E">
        <w:rPr>
          <w:rFonts w:ascii="宋体" w:hAnsi="宋体" w:hint="eastAsia"/>
          <w:color w:val="000000"/>
          <w:szCs w:val="21"/>
        </w:rPr>
        <w:t>．法律科学，</w:t>
      </w:r>
      <w:r w:rsidRPr="0099288E">
        <w:rPr>
          <w:rFonts w:ascii="宋体" w:hAnsi="宋体"/>
          <w:color w:val="000000"/>
          <w:szCs w:val="21"/>
        </w:rPr>
        <w:t>1999</w:t>
      </w:r>
      <w:r w:rsidRPr="0099288E">
        <w:rPr>
          <w:rFonts w:ascii="宋体" w:hAnsi="宋体" w:hint="eastAsia"/>
          <w:color w:val="000000"/>
          <w:szCs w:val="21"/>
        </w:rPr>
        <w:t>，</w:t>
      </w:r>
      <w:r w:rsidRPr="0099288E">
        <w:rPr>
          <w:rFonts w:ascii="宋体" w:hAnsi="宋体"/>
          <w:color w:val="000000"/>
          <w:szCs w:val="21"/>
        </w:rPr>
        <w:t>(6)</w:t>
      </w:r>
    </w:p>
    <w:p w:rsidR="007C36C7" w:rsidRPr="0041189B" w:rsidRDefault="007C36C7" w:rsidP="007C36C7">
      <w:pPr>
        <w:spacing w:line="300" w:lineRule="auto"/>
        <w:rPr>
          <w:rFonts w:ascii="宋体" w:hAnsi="宋体"/>
          <w:color w:val="000000"/>
          <w:szCs w:val="21"/>
        </w:rPr>
      </w:pPr>
      <w:r>
        <w:rPr>
          <w:rFonts w:ascii="宋体" w:hAnsi="宋体" w:hint="eastAsia"/>
          <w:color w:val="000000"/>
          <w:szCs w:val="21"/>
        </w:rPr>
        <w:t>（</w:t>
      </w:r>
      <w:r w:rsidRPr="0099288E">
        <w:rPr>
          <w:rFonts w:ascii="宋体" w:hAnsi="宋体"/>
          <w:color w:val="000000"/>
          <w:szCs w:val="21"/>
        </w:rPr>
        <w:t>1</w:t>
      </w:r>
      <w:r>
        <w:rPr>
          <w:rFonts w:ascii="宋体" w:hAnsi="宋体" w:hint="eastAsia"/>
          <w:color w:val="000000"/>
          <w:szCs w:val="21"/>
        </w:rPr>
        <w:t>2）</w:t>
      </w:r>
      <w:r w:rsidRPr="0099288E">
        <w:rPr>
          <w:rFonts w:ascii="宋体" w:hAnsi="宋体" w:hint="eastAsia"/>
          <w:color w:val="000000"/>
          <w:szCs w:val="21"/>
        </w:rPr>
        <w:t>张昕竹</w:t>
      </w:r>
      <w:r>
        <w:rPr>
          <w:rFonts w:ascii="宋体" w:hAnsi="宋体" w:hint="eastAsia"/>
          <w:color w:val="000000"/>
          <w:szCs w:val="21"/>
        </w:rPr>
        <w:t>，</w:t>
      </w:r>
      <w:r w:rsidRPr="0099288E">
        <w:rPr>
          <w:rFonts w:ascii="宋体" w:hAnsi="宋体" w:hint="eastAsia"/>
          <w:color w:val="000000"/>
          <w:szCs w:val="21"/>
        </w:rPr>
        <w:t>中国规制与竞争</w:t>
      </w:r>
      <w:r w:rsidRPr="0099288E">
        <w:rPr>
          <w:rFonts w:ascii="宋体" w:hAnsi="宋体"/>
          <w:color w:val="000000"/>
          <w:szCs w:val="21"/>
        </w:rPr>
        <w:t xml:space="preserve">: </w:t>
      </w:r>
      <w:r w:rsidRPr="0099288E">
        <w:rPr>
          <w:rFonts w:ascii="宋体" w:hAnsi="宋体" w:hint="eastAsia"/>
          <w:color w:val="000000"/>
          <w:szCs w:val="21"/>
        </w:rPr>
        <w:t>理论和政策</w:t>
      </w:r>
      <w:r w:rsidRPr="0099288E">
        <w:rPr>
          <w:rFonts w:ascii="宋体" w:hAnsi="宋体"/>
          <w:color w:val="000000"/>
          <w:szCs w:val="21"/>
        </w:rPr>
        <w:t>[M].</w:t>
      </w:r>
      <w:r w:rsidRPr="0099288E">
        <w:rPr>
          <w:rFonts w:ascii="宋体" w:hAnsi="宋体" w:hint="eastAsia"/>
          <w:color w:val="000000"/>
          <w:szCs w:val="21"/>
        </w:rPr>
        <w:t>北京</w:t>
      </w:r>
      <w:r w:rsidRPr="0099288E">
        <w:rPr>
          <w:rFonts w:ascii="宋体" w:hAnsi="宋体"/>
          <w:color w:val="000000"/>
          <w:szCs w:val="21"/>
        </w:rPr>
        <w:t xml:space="preserve">: </w:t>
      </w:r>
      <w:r w:rsidRPr="0099288E">
        <w:rPr>
          <w:rFonts w:ascii="宋体" w:hAnsi="宋体" w:hint="eastAsia"/>
          <w:color w:val="000000"/>
          <w:szCs w:val="21"/>
        </w:rPr>
        <w:t>社会科学文献出版社</w:t>
      </w:r>
      <w:r w:rsidRPr="0099288E">
        <w:rPr>
          <w:rFonts w:ascii="宋体" w:hAnsi="宋体"/>
          <w:color w:val="000000"/>
          <w:szCs w:val="21"/>
        </w:rPr>
        <w:t>, 2000</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（1</w:t>
      </w:r>
      <w:r w:rsidRPr="0099288E">
        <w:rPr>
          <w:rFonts w:ascii="宋体" w:hAnsi="宋体"/>
          <w:color w:val="000000"/>
          <w:szCs w:val="21"/>
        </w:rPr>
        <w:t>3</w:t>
      </w:r>
      <w:r>
        <w:rPr>
          <w:rFonts w:ascii="宋体" w:hAnsi="宋体" w:hint="eastAsia"/>
          <w:color w:val="000000"/>
          <w:szCs w:val="21"/>
        </w:rPr>
        <w:t>）</w:t>
      </w:r>
      <w:r w:rsidRPr="0099288E">
        <w:rPr>
          <w:rFonts w:ascii="宋体" w:hAnsi="宋体" w:hint="eastAsia"/>
          <w:color w:val="000000"/>
          <w:szCs w:val="21"/>
        </w:rPr>
        <w:t>戚聿东</w:t>
      </w:r>
      <w:r>
        <w:rPr>
          <w:rFonts w:ascii="宋体" w:hAnsi="宋体" w:hint="eastAsia"/>
          <w:color w:val="000000"/>
          <w:szCs w:val="21"/>
        </w:rPr>
        <w:t>,</w:t>
      </w:r>
      <w:r w:rsidRPr="0099288E">
        <w:rPr>
          <w:rFonts w:ascii="宋体" w:hAnsi="宋体" w:hint="eastAsia"/>
          <w:color w:val="000000"/>
          <w:szCs w:val="21"/>
        </w:rPr>
        <w:t>自然垄断管制的理论与实践</w:t>
      </w:r>
      <w:r w:rsidRPr="0099288E">
        <w:rPr>
          <w:rFonts w:ascii="宋体" w:hAnsi="宋体"/>
          <w:color w:val="000000"/>
          <w:szCs w:val="21"/>
        </w:rPr>
        <w:t>[J ].</w:t>
      </w:r>
      <w:r w:rsidRPr="0099288E">
        <w:rPr>
          <w:rFonts w:ascii="宋体" w:hAnsi="宋体" w:hint="eastAsia"/>
          <w:color w:val="000000"/>
          <w:szCs w:val="21"/>
        </w:rPr>
        <w:t>当代财经</w:t>
      </w:r>
      <w:r>
        <w:rPr>
          <w:rFonts w:ascii="宋体" w:hAnsi="宋体"/>
          <w:color w:val="000000"/>
          <w:szCs w:val="21"/>
        </w:rPr>
        <w:t>,2001</w:t>
      </w:r>
      <w:r w:rsidRPr="0099288E">
        <w:rPr>
          <w:rFonts w:ascii="宋体" w:hAnsi="宋体"/>
          <w:color w:val="000000"/>
          <w:szCs w:val="21"/>
        </w:rPr>
        <w:t>,(12):49-531</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（14）</w:t>
      </w:r>
      <w:r w:rsidRPr="0099288E">
        <w:rPr>
          <w:rFonts w:ascii="宋体" w:hAnsi="宋体" w:hint="eastAsia"/>
          <w:color w:val="000000"/>
          <w:szCs w:val="21"/>
        </w:rPr>
        <w:t>王雅莉</w:t>
      </w:r>
      <w:r>
        <w:rPr>
          <w:rFonts w:ascii="宋体" w:hAnsi="宋体" w:hint="eastAsia"/>
          <w:color w:val="000000"/>
          <w:szCs w:val="21"/>
        </w:rPr>
        <w:t>，</w:t>
      </w:r>
      <w:r w:rsidRPr="0099288E">
        <w:rPr>
          <w:rFonts w:ascii="宋体" w:hAnsi="宋体" w:hint="eastAsia"/>
          <w:color w:val="000000"/>
          <w:szCs w:val="21"/>
        </w:rPr>
        <w:t>公共规制经济学</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中国商业出版社</w:t>
      </w:r>
      <w:r>
        <w:rPr>
          <w:rFonts w:ascii="宋体" w:hAnsi="宋体"/>
          <w:color w:val="000000"/>
          <w:szCs w:val="21"/>
        </w:rPr>
        <w:t>,</w:t>
      </w:r>
      <w:r w:rsidRPr="0099288E">
        <w:rPr>
          <w:rFonts w:ascii="宋体" w:hAnsi="宋体"/>
          <w:color w:val="000000"/>
          <w:szCs w:val="21"/>
        </w:rPr>
        <w:t>2001</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（15）</w:t>
      </w:r>
      <w:r w:rsidRPr="0099288E">
        <w:rPr>
          <w:rFonts w:ascii="宋体" w:hAnsi="宋体" w:hint="eastAsia"/>
          <w:color w:val="000000"/>
          <w:szCs w:val="21"/>
        </w:rPr>
        <w:t>陈东琪</w:t>
      </w:r>
      <w:r>
        <w:rPr>
          <w:rFonts w:ascii="宋体" w:hAnsi="宋体" w:hint="eastAsia"/>
          <w:color w:val="000000"/>
          <w:szCs w:val="21"/>
        </w:rPr>
        <w:t>，</w:t>
      </w:r>
      <w:r w:rsidRPr="0099288E">
        <w:rPr>
          <w:rFonts w:ascii="宋体" w:hAnsi="宋体" w:hint="eastAsia"/>
          <w:color w:val="000000"/>
          <w:szCs w:val="21"/>
        </w:rPr>
        <w:t>新政府干预论</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首都经济贸易大学出版社</w:t>
      </w:r>
      <w:r>
        <w:rPr>
          <w:rFonts w:ascii="宋体" w:hAnsi="宋体"/>
          <w:color w:val="000000"/>
          <w:szCs w:val="21"/>
        </w:rPr>
        <w:t>,</w:t>
      </w:r>
      <w:r w:rsidRPr="0099288E">
        <w:rPr>
          <w:rFonts w:ascii="宋体" w:hAnsi="宋体"/>
          <w:color w:val="000000"/>
          <w:szCs w:val="21"/>
        </w:rPr>
        <w:t>20001</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（16）</w:t>
      </w:r>
      <w:r w:rsidRPr="0099288E">
        <w:rPr>
          <w:rFonts w:ascii="宋体" w:hAnsi="宋体" w:hint="eastAsia"/>
          <w:color w:val="000000"/>
          <w:szCs w:val="21"/>
        </w:rPr>
        <w:t>王雅莉</w:t>
      </w:r>
      <w:r>
        <w:rPr>
          <w:rFonts w:ascii="宋体" w:hAnsi="宋体" w:hint="eastAsia"/>
          <w:color w:val="000000"/>
          <w:szCs w:val="21"/>
        </w:rPr>
        <w:t>，</w:t>
      </w:r>
      <w:r w:rsidRPr="0099288E">
        <w:rPr>
          <w:rFonts w:ascii="宋体" w:hAnsi="宋体" w:hint="eastAsia"/>
          <w:color w:val="000000"/>
          <w:szCs w:val="21"/>
        </w:rPr>
        <w:t>公共规制经济学</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中国商业出版社</w:t>
      </w:r>
      <w:r w:rsidRPr="0099288E">
        <w:rPr>
          <w:rFonts w:ascii="宋体" w:hAnsi="宋体"/>
          <w:color w:val="000000"/>
          <w:szCs w:val="21"/>
        </w:rPr>
        <w:t>, 2001</w:t>
      </w:r>
    </w:p>
    <w:p w:rsidR="007C36C7" w:rsidRPr="0041189B" w:rsidRDefault="007C36C7" w:rsidP="007C36C7">
      <w:pPr>
        <w:spacing w:line="300" w:lineRule="auto"/>
        <w:rPr>
          <w:rFonts w:ascii="宋体" w:hAnsi="宋体"/>
          <w:color w:val="000000"/>
          <w:szCs w:val="21"/>
        </w:rPr>
      </w:pPr>
      <w:r>
        <w:rPr>
          <w:rFonts w:ascii="宋体" w:hAnsi="宋体" w:hint="eastAsia"/>
          <w:color w:val="000000"/>
          <w:szCs w:val="21"/>
        </w:rPr>
        <w:t>（17）</w:t>
      </w:r>
      <w:r w:rsidRPr="0099288E">
        <w:rPr>
          <w:rFonts w:ascii="宋体" w:hAnsi="宋体" w:hint="eastAsia"/>
          <w:color w:val="000000"/>
          <w:szCs w:val="21"/>
        </w:rPr>
        <w:t>刘世庆</w:t>
      </w:r>
      <w:r>
        <w:rPr>
          <w:rFonts w:ascii="宋体" w:hAnsi="宋体" w:hint="eastAsia"/>
          <w:color w:val="000000"/>
          <w:szCs w:val="21"/>
        </w:rPr>
        <w:t>，</w:t>
      </w:r>
      <w:r w:rsidRPr="0099288E">
        <w:rPr>
          <w:rFonts w:ascii="宋体" w:hAnsi="宋体" w:hint="eastAsia"/>
          <w:color w:val="000000"/>
          <w:szCs w:val="21"/>
        </w:rPr>
        <w:t>加入</w:t>
      </w:r>
      <w:r w:rsidRPr="0099288E">
        <w:rPr>
          <w:rFonts w:ascii="宋体" w:hAnsi="宋体"/>
          <w:color w:val="000000"/>
          <w:szCs w:val="21"/>
        </w:rPr>
        <w:t xml:space="preserve">WTO </w:t>
      </w:r>
      <w:r w:rsidRPr="0099288E">
        <w:rPr>
          <w:rFonts w:ascii="宋体" w:hAnsi="宋体" w:hint="eastAsia"/>
          <w:color w:val="000000"/>
          <w:szCs w:val="21"/>
        </w:rPr>
        <w:t>与城市供水产业竞争化改革</w:t>
      </w:r>
      <w:r w:rsidRPr="0099288E">
        <w:rPr>
          <w:rFonts w:ascii="宋体" w:hAnsi="宋体"/>
          <w:color w:val="000000"/>
          <w:szCs w:val="21"/>
        </w:rPr>
        <w:t>[J ].</w:t>
      </w:r>
      <w:r w:rsidRPr="0099288E">
        <w:rPr>
          <w:rFonts w:ascii="宋体" w:hAnsi="宋体" w:hint="eastAsia"/>
          <w:color w:val="000000"/>
          <w:szCs w:val="21"/>
        </w:rPr>
        <w:t>改革</w:t>
      </w:r>
      <w:r w:rsidRPr="0099288E">
        <w:rPr>
          <w:rFonts w:ascii="宋体" w:hAnsi="宋体"/>
          <w:color w:val="000000"/>
          <w:szCs w:val="21"/>
        </w:rPr>
        <w:t>, 2002 , (4) : 63 - 701</w:t>
      </w:r>
    </w:p>
    <w:p w:rsidR="007C36C7" w:rsidRPr="0041189B" w:rsidRDefault="007C36C7" w:rsidP="007C36C7">
      <w:pPr>
        <w:spacing w:line="300" w:lineRule="auto"/>
        <w:rPr>
          <w:rFonts w:ascii="宋体" w:hAnsi="宋体"/>
          <w:color w:val="000000"/>
          <w:szCs w:val="21"/>
        </w:rPr>
      </w:pPr>
      <w:r>
        <w:rPr>
          <w:rFonts w:ascii="宋体" w:hAnsi="宋体" w:hint="eastAsia"/>
          <w:color w:val="000000"/>
          <w:szCs w:val="21"/>
        </w:rPr>
        <w:t>（18）</w:t>
      </w:r>
      <w:r w:rsidRPr="0099288E">
        <w:rPr>
          <w:rFonts w:ascii="宋体" w:hAnsi="宋体" w:hint="eastAsia"/>
          <w:color w:val="000000"/>
          <w:szCs w:val="21"/>
        </w:rPr>
        <w:t>胡家勇</w:t>
      </w:r>
      <w:r>
        <w:rPr>
          <w:rFonts w:ascii="宋体" w:hAnsi="宋体" w:hint="eastAsia"/>
          <w:color w:val="000000"/>
          <w:szCs w:val="21"/>
        </w:rPr>
        <w:t>，</w:t>
      </w:r>
      <w:r w:rsidRPr="0099288E">
        <w:rPr>
          <w:rFonts w:ascii="宋体" w:hAnsi="宋体" w:hint="eastAsia"/>
          <w:color w:val="000000"/>
          <w:szCs w:val="21"/>
        </w:rPr>
        <w:t>一只灵巧的手</w:t>
      </w:r>
      <w:r w:rsidRPr="0099288E">
        <w:rPr>
          <w:rFonts w:ascii="宋体" w:hAnsi="宋体"/>
          <w:color w:val="000000"/>
          <w:szCs w:val="21"/>
        </w:rPr>
        <w:t xml:space="preserve">: </w:t>
      </w:r>
      <w:r w:rsidRPr="0099288E">
        <w:rPr>
          <w:rFonts w:ascii="宋体" w:hAnsi="宋体" w:hint="eastAsia"/>
          <w:color w:val="000000"/>
          <w:szCs w:val="21"/>
        </w:rPr>
        <w:t>论政府转型</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社会科学文献出版社</w:t>
      </w:r>
      <w:r w:rsidRPr="0099288E">
        <w:rPr>
          <w:rFonts w:ascii="宋体" w:hAnsi="宋体"/>
          <w:color w:val="000000"/>
          <w:szCs w:val="21"/>
        </w:rPr>
        <w:t>, 2002</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（19）</w:t>
      </w:r>
      <w:r w:rsidRPr="0099288E">
        <w:rPr>
          <w:rFonts w:ascii="宋体" w:hAnsi="宋体" w:hint="eastAsia"/>
          <w:color w:val="000000"/>
          <w:szCs w:val="21"/>
        </w:rPr>
        <w:t>《中华人民共和国安全生产法》，2002年</w:t>
      </w:r>
    </w:p>
    <w:p w:rsidR="007C36C7" w:rsidRPr="0054028B" w:rsidRDefault="007C36C7" w:rsidP="007C36C7">
      <w:pPr>
        <w:spacing w:line="300" w:lineRule="auto"/>
        <w:rPr>
          <w:rFonts w:ascii="宋体" w:hAnsi="宋体"/>
          <w:color w:val="000000"/>
          <w:szCs w:val="21"/>
        </w:rPr>
      </w:pPr>
      <w:r>
        <w:rPr>
          <w:rFonts w:ascii="宋体" w:hAnsi="宋体" w:hint="eastAsia"/>
          <w:color w:val="000000"/>
          <w:szCs w:val="21"/>
        </w:rPr>
        <w:t>（20）</w:t>
      </w:r>
      <w:r w:rsidRPr="0099288E">
        <w:rPr>
          <w:rFonts w:ascii="宋体" w:hAnsi="宋体" w:hint="eastAsia"/>
          <w:color w:val="000000"/>
          <w:szCs w:val="21"/>
        </w:rPr>
        <w:t>《中共中央国务院关于进一步加强和改进新时期体育工作的意见》，2002</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w:t>
      </w:r>
      <w:r w:rsidRPr="0099288E">
        <w:rPr>
          <w:rFonts w:ascii="宋体" w:hAnsi="宋体" w:hint="eastAsia"/>
          <w:color w:val="000000"/>
          <w:szCs w:val="21"/>
        </w:rPr>
        <w:t>1）《关于搞好已调整行政审批项目后续工作的意见》，国审改发[2003]1号</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w:t>
      </w:r>
      <w:r w:rsidRPr="0099288E">
        <w:rPr>
          <w:rFonts w:ascii="宋体" w:hAnsi="宋体" w:hint="eastAsia"/>
          <w:color w:val="000000"/>
          <w:szCs w:val="21"/>
        </w:rPr>
        <w:t>2）《国务院关于取消第二批行政审批项目和改变一批行政审批项目管理方式的决定》，国发[2003]5号</w:t>
      </w:r>
    </w:p>
    <w:p w:rsidR="007C36C7" w:rsidRPr="0054028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23</w:t>
      </w:r>
      <w:r w:rsidRPr="0099288E">
        <w:rPr>
          <w:rFonts w:ascii="宋体" w:hAnsi="宋体" w:hint="eastAsia"/>
          <w:color w:val="000000"/>
          <w:szCs w:val="21"/>
        </w:rPr>
        <w:t>）《中华人民共和国行政许可法》，2003</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24</w:t>
      </w:r>
      <w:r w:rsidRPr="0099288E">
        <w:rPr>
          <w:rFonts w:ascii="宋体" w:hAnsi="宋体" w:hint="eastAsia"/>
          <w:color w:val="000000"/>
          <w:szCs w:val="21"/>
        </w:rPr>
        <w:t>）陈</w:t>
      </w:r>
      <w:r w:rsidRPr="0099288E">
        <w:rPr>
          <w:rFonts w:ascii="宋体" w:hAnsi="宋体"/>
          <w:color w:val="000000"/>
          <w:szCs w:val="21"/>
        </w:rPr>
        <w:t xml:space="preserve"> </w:t>
      </w:r>
      <w:r w:rsidRPr="0099288E">
        <w:rPr>
          <w:rFonts w:ascii="宋体" w:hAnsi="宋体" w:hint="eastAsia"/>
          <w:color w:val="000000"/>
          <w:szCs w:val="21"/>
        </w:rPr>
        <w:t>曦，法治视野中的行政规制改革</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《湖北行政学院学报》，</w:t>
      </w:r>
      <w:r w:rsidRPr="0099288E">
        <w:rPr>
          <w:rFonts w:ascii="宋体" w:hAnsi="宋体"/>
          <w:color w:val="000000"/>
          <w:szCs w:val="21"/>
        </w:rPr>
        <w:t>2003</w:t>
      </w:r>
      <w:r>
        <w:rPr>
          <w:rFonts w:ascii="宋体" w:hAnsi="宋体" w:hint="eastAsia"/>
          <w:color w:val="000000"/>
          <w:szCs w:val="21"/>
        </w:rPr>
        <w:t>,(3)</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25</w:t>
      </w:r>
      <w:r w:rsidRPr="0099288E">
        <w:rPr>
          <w:rFonts w:ascii="宋体" w:hAnsi="宋体" w:hint="eastAsia"/>
          <w:color w:val="000000"/>
          <w:szCs w:val="21"/>
        </w:rPr>
        <w:t>）席恒著</w:t>
      </w:r>
      <w:r>
        <w:rPr>
          <w:rFonts w:ascii="宋体" w:hAnsi="宋体" w:hint="eastAsia"/>
          <w:color w:val="000000"/>
          <w:szCs w:val="21"/>
        </w:rPr>
        <w:t>,</w:t>
      </w:r>
      <w:r w:rsidRPr="0099288E">
        <w:rPr>
          <w:rFonts w:ascii="宋体" w:hAnsi="宋体" w:hint="eastAsia"/>
          <w:color w:val="000000"/>
          <w:szCs w:val="21"/>
        </w:rPr>
        <w:t>公与私</w:t>
      </w:r>
      <w:r>
        <w:rPr>
          <w:rFonts w:ascii="宋体" w:hAnsi="宋体" w:hint="eastAsia"/>
          <w:color w:val="000000"/>
          <w:szCs w:val="21"/>
        </w:rPr>
        <w:t>,</w:t>
      </w:r>
      <w:r w:rsidRPr="0099288E">
        <w:rPr>
          <w:rFonts w:ascii="宋体" w:hAnsi="宋体" w:hint="eastAsia"/>
          <w:color w:val="000000"/>
          <w:szCs w:val="21"/>
        </w:rPr>
        <w:t>公共事业运行机制研究</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商务印书馆</w:t>
      </w:r>
      <w:r w:rsidRPr="0099288E">
        <w:rPr>
          <w:rFonts w:ascii="宋体" w:hAnsi="宋体"/>
          <w:color w:val="000000"/>
          <w:szCs w:val="21"/>
        </w:rPr>
        <w:t>2003</w:t>
      </w:r>
    </w:p>
    <w:p w:rsidR="007C36C7" w:rsidRPr="0041189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26</w:t>
      </w:r>
      <w:r w:rsidRPr="0099288E">
        <w:rPr>
          <w:rFonts w:ascii="宋体" w:hAnsi="宋体" w:hint="eastAsia"/>
          <w:color w:val="000000"/>
          <w:szCs w:val="21"/>
        </w:rPr>
        <w:t>）谢地</w:t>
      </w:r>
      <w:r w:rsidRPr="0099288E">
        <w:rPr>
          <w:rFonts w:ascii="宋体" w:hAnsi="宋体"/>
          <w:color w:val="000000"/>
          <w:szCs w:val="21"/>
        </w:rPr>
        <w:t xml:space="preserve">, </w:t>
      </w:r>
      <w:r w:rsidRPr="0099288E">
        <w:rPr>
          <w:rFonts w:ascii="宋体" w:hAnsi="宋体" w:hint="eastAsia"/>
          <w:color w:val="000000"/>
          <w:szCs w:val="21"/>
        </w:rPr>
        <w:t>景玉琴，我国政府规制体制改革及政策选择</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《吉林大学社会科学学报》，2003，</w:t>
      </w:r>
      <w:r>
        <w:rPr>
          <w:rFonts w:ascii="宋体" w:hAnsi="宋体" w:hint="eastAsia"/>
          <w:color w:val="000000"/>
          <w:szCs w:val="21"/>
        </w:rPr>
        <w:t>(</w:t>
      </w:r>
      <w:r w:rsidRPr="0099288E">
        <w:rPr>
          <w:rFonts w:ascii="宋体" w:hAnsi="宋体" w:hint="eastAsia"/>
          <w:color w:val="000000"/>
          <w:szCs w:val="21"/>
        </w:rPr>
        <w:t>3</w:t>
      </w:r>
      <w:r>
        <w:rPr>
          <w:rFonts w:ascii="宋体" w:hAnsi="宋体" w:hint="eastAsia"/>
          <w:color w:val="000000"/>
          <w:szCs w:val="21"/>
        </w:rPr>
        <w:t>)</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27</w:t>
      </w:r>
      <w:r w:rsidRPr="0099288E">
        <w:rPr>
          <w:rFonts w:ascii="宋体" w:hAnsi="宋体" w:hint="eastAsia"/>
          <w:color w:val="000000"/>
          <w:szCs w:val="21"/>
        </w:rPr>
        <w:t>）张昊</w:t>
      </w:r>
      <w:r>
        <w:rPr>
          <w:rFonts w:ascii="宋体" w:hAnsi="宋体" w:hint="eastAsia"/>
          <w:color w:val="000000"/>
          <w:szCs w:val="21"/>
        </w:rPr>
        <w:t>,</w:t>
      </w:r>
      <w:r w:rsidRPr="0099288E">
        <w:rPr>
          <w:rFonts w:ascii="宋体" w:hAnsi="宋体" w:hint="eastAsia"/>
          <w:color w:val="000000"/>
          <w:szCs w:val="21"/>
        </w:rPr>
        <w:t>陈雪龄，标准、标准化与体育</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《体育文化导刊》2004</w:t>
      </w:r>
      <w:r>
        <w:rPr>
          <w:rFonts w:ascii="宋体" w:hAnsi="宋体" w:hint="eastAsia"/>
          <w:color w:val="000000"/>
          <w:szCs w:val="21"/>
        </w:rPr>
        <w:t>(</w:t>
      </w:r>
      <w:r w:rsidRPr="0099288E">
        <w:rPr>
          <w:rFonts w:ascii="宋体" w:hAnsi="宋体" w:hint="eastAsia"/>
          <w:color w:val="000000"/>
          <w:szCs w:val="21"/>
        </w:rPr>
        <w:t>7</w:t>
      </w:r>
      <w:r>
        <w:rPr>
          <w:rFonts w:ascii="宋体" w:hAnsi="宋体" w:hint="eastAsia"/>
          <w:color w:val="000000"/>
          <w:szCs w:val="21"/>
        </w:rPr>
        <w:t>)</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28</w:t>
      </w:r>
      <w:r w:rsidRPr="0099288E">
        <w:rPr>
          <w:rFonts w:ascii="宋体" w:hAnsi="宋体" w:hint="eastAsia"/>
          <w:color w:val="000000"/>
          <w:szCs w:val="21"/>
        </w:rPr>
        <w:t>）张昊</w:t>
      </w:r>
      <w:r>
        <w:rPr>
          <w:rFonts w:ascii="宋体" w:hAnsi="宋体" w:hint="eastAsia"/>
          <w:color w:val="000000"/>
          <w:szCs w:val="21"/>
        </w:rPr>
        <w:t>,</w:t>
      </w:r>
      <w:r w:rsidRPr="0099288E">
        <w:rPr>
          <w:rFonts w:ascii="宋体" w:hAnsi="宋体" w:hint="eastAsia"/>
          <w:color w:val="000000"/>
          <w:szCs w:val="21"/>
        </w:rPr>
        <w:t>陈雪龄，认证制度在体育服务业的应用</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《体育文化导刊》2005</w:t>
      </w:r>
      <w:r>
        <w:rPr>
          <w:rFonts w:ascii="宋体" w:hAnsi="宋体" w:hint="eastAsia"/>
          <w:color w:val="000000"/>
          <w:szCs w:val="21"/>
        </w:rPr>
        <w:t>,(</w:t>
      </w:r>
      <w:r w:rsidRPr="0099288E">
        <w:rPr>
          <w:rFonts w:ascii="宋体" w:hAnsi="宋体" w:hint="eastAsia"/>
          <w:color w:val="000000"/>
          <w:szCs w:val="21"/>
        </w:rPr>
        <w:t>4</w:t>
      </w:r>
      <w:r>
        <w:rPr>
          <w:rFonts w:ascii="宋体" w:hAnsi="宋体" w:hint="eastAsia"/>
          <w:color w:val="000000"/>
          <w:szCs w:val="21"/>
        </w:rPr>
        <w:t>)</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2</w:t>
      </w:r>
      <w:r w:rsidRPr="0099288E">
        <w:rPr>
          <w:rFonts w:ascii="宋体" w:hAnsi="宋体" w:hint="eastAsia"/>
          <w:color w:val="000000"/>
          <w:szCs w:val="21"/>
        </w:rPr>
        <w:t>9）钱建豪，论公共产品领域的政府规制改革</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《企业经济》，2005.11，11-12</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w:t>
      </w:r>
      <w:r w:rsidRPr="0099288E">
        <w:rPr>
          <w:rFonts w:ascii="宋体" w:hAnsi="宋体" w:hint="eastAsia"/>
          <w:color w:val="000000"/>
          <w:szCs w:val="21"/>
        </w:rPr>
        <w:t>0）徐亚清，论我国体育产业发展中的政府规制</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《山东体育学院学报》，2005.8，22-24</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31</w:t>
      </w:r>
      <w:r w:rsidRPr="0099288E">
        <w:rPr>
          <w:rFonts w:ascii="宋体" w:hAnsi="宋体" w:hint="eastAsia"/>
          <w:color w:val="000000"/>
          <w:szCs w:val="21"/>
        </w:rPr>
        <w:t>）汤起宇，余晓林，我国体育市场管理的现状及其行政部门职能转变研究</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《武汉体育学院学报》，2005</w:t>
      </w:r>
      <w:r>
        <w:rPr>
          <w:rFonts w:ascii="宋体" w:hAnsi="宋体" w:hint="eastAsia"/>
          <w:color w:val="000000"/>
          <w:szCs w:val="21"/>
        </w:rPr>
        <w:t>,(</w:t>
      </w:r>
      <w:r w:rsidRPr="0099288E">
        <w:rPr>
          <w:rFonts w:ascii="宋体" w:hAnsi="宋体" w:hint="eastAsia"/>
          <w:color w:val="000000"/>
          <w:szCs w:val="21"/>
        </w:rPr>
        <w:t>6</w:t>
      </w:r>
      <w:r>
        <w:rPr>
          <w:rFonts w:ascii="宋体" w:hAnsi="宋体" w:hint="eastAsia"/>
          <w:color w:val="000000"/>
          <w:szCs w:val="21"/>
        </w:rPr>
        <w:t>)</w:t>
      </w:r>
      <w:r w:rsidRPr="0099288E">
        <w:rPr>
          <w:rFonts w:ascii="宋体" w:hAnsi="宋体" w:hint="eastAsia"/>
          <w:color w:val="000000"/>
          <w:szCs w:val="21"/>
        </w:rPr>
        <w:t>，6-13</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lastRenderedPageBreak/>
        <w:t>（</w:t>
      </w:r>
      <w:r>
        <w:rPr>
          <w:rFonts w:ascii="宋体" w:hAnsi="宋体" w:hint="eastAsia"/>
          <w:color w:val="000000"/>
          <w:szCs w:val="21"/>
        </w:rPr>
        <w:t>32</w:t>
      </w:r>
      <w:r w:rsidRPr="0099288E">
        <w:rPr>
          <w:rFonts w:ascii="宋体" w:hAnsi="宋体" w:hint="eastAsia"/>
          <w:color w:val="000000"/>
          <w:szCs w:val="21"/>
        </w:rPr>
        <w:t>）王中，宋绍成，转型期建立我国政府微观规制的制度基础分析，《行政与法》，2005.1，43-45</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33</w:t>
      </w:r>
      <w:r w:rsidRPr="0099288E">
        <w:rPr>
          <w:rFonts w:ascii="宋体" w:hAnsi="宋体" w:hint="eastAsia"/>
          <w:color w:val="000000"/>
          <w:szCs w:val="21"/>
        </w:rPr>
        <w:t>）朱建中，论保障我国产业安全的政府规制建设</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《江汉论坛》，2006.10，24-26</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34</w:t>
      </w:r>
      <w:r w:rsidRPr="0099288E">
        <w:rPr>
          <w:rFonts w:ascii="宋体" w:hAnsi="宋体" w:hint="eastAsia"/>
          <w:color w:val="000000"/>
          <w:szCs w:val="21"/>
        </w:rPr>
        <w:t>）邓欣博，完善我国体育经营活动相关法规的思考</w:t>
      </w:r>
      <w:r>
        <w:rPr>
          <w:rFonts w:ascii="宋体" w:hAnsi="宋体"/>
          <w:color w:val="000000"/>
          <w:szCs w:val="21"/>
        </w:rPr>
        <w:t>[J</w:t>
      </w:r>
      <w:r w:rsidRPr="0099288E">
        <w:rPr>
          <w:rFonts w:ascii="宋体" w:hAnsi="宋体"/>
          <w:color w:val="000000"/>
          <w:szCs w:val="21"/>
        </w:rPr>
        <w:t>].</w:t>
      </w:r>
      <w:r w:rsidRPr="0099288E">
        <w:rPr>
          <w:rFonts w:ascii="宋体" w:hAnsi="宋体" w:hint="eastAsia"/>
          <w:color w:val="000000"/>
          <w:szCs w:val="21"/>
        </w:rPr>
        <w:t>《南京体育学院学报》，</w:t>
      </w:r>
      <w:r>
        <w:rPr>
          <w:rFonts w:ascii="宋体" w:hAnsi="宋体" w:hint="eastAsia"/>
          <w:color w:val="000000"/>
          <w:szCs w:val="21"/>
        </w:rPr>
        <w:t>2006,(</w:t>
      </w:r>
      <w:r w:rsidRPr="0099288E">
        <w:rPr>
          <w:rFonts w:ascii="宋体" w:hAnsi="宋体" w:hint="eastAsia"/>
          <w:color w:val="000000"/>
          <w:szCs w:val="21"/>
        </w:rPr>
        <w:t>4</w:t>
      </w:r>
      <w:r>
        <w:rPr>
          <w:rFonts w:ascii="宋体" w:hAnsi="宋体" w:hint="eastAsia"/>
          <w:color w:val="000000"/>
          <w:szCs w:val="21"/>
        </w:rPr>
        <w:t>)</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35</w:t>
      </w:r>
      <w:r w:rsidRPr="0099288E">
        <w:rPr>
          <w:rFonts w:ascii="宋体" w:hAnsi="宋体" w:hint="eastAsia"/>
          <w:color w:val="000000"/>
          <w:szCs w:val="21"/>
        </w:rPr>
        <w:t>）靳英华等，对体育行业不正之风的经济学研究，《体育和会科学研究成果汇编》，人民体育出版社2006，</w:t>
      </w:r>
      <w:r>
        <w:rPr>
          <w:rFonts w:ascii="宋体" w:hAnsi="宋体" w:hint="eastAsia"/>
          <w:color w:val="000000"/>
          <w:szCs w:val="21"/>
        </w:rPr>
        <w:t>224-</w:t>
      </w:r>
      <w:r w:rsidRPr="0099288E">
        <w:rPr>
          <w:rFonts w:ascii="宋体" w:hAnsi="宋体" w:hint="eastAsia"/>
          <w:color w:val="000000"/>
          <w:szCs w:val="21"/>
        </w:rPr>
        <w:t>228</w:t>
      </w:r>
    </w:p>
    <w:p w:rsidR="007C36C7" w:rsidRPr="0041189B"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36</w:t>
      </w:r>
      <w:r w:rsidRPr="0099288E">
        <w:rPr>
          <w:rFonts w:ascii="宋体" w:hAnsi="宋体" w:hint="eastAsia"/>
          <w:color w:val="000000"/>
          <w:szCs w:val="21"/>
        </w:rPr>
        <w:t>）沈同，邢造字等，标准化理论与实践</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中国计量出版社，2007</w:t>
      </w:r>
    </w:p>
    <w:p w:rsidR="007C36C7" w:rsidRPr="0099288E" w:rsidRDefault="007C36C7" w:rsidP="007C36C7">
      <w:pPr>
        <w:spacing w:line="300" w:lineRule="auto"/>
        <w:rPr>
          <w:rFonts w:ascii="宋体" w:hAnsi="宋体"/>
          <w:color w:val="000000"/>
          <w:szCs w:val="21"/>
        </w:rPr>
      </w:pPr>
      <w:r w:rsidRPr="0099288E">
        <w:rPr>
          <w:rFonts w:ascii="宋体" w:hAnsi="宋体" w:hint="eastAsia"/>
          <w:color w:val="000000"/>
          <w:szCs w:val="21"/>
        </w:rPr>
        <w:t>（</w:t>
      </w:r>
      <w:r>
        <w:rPr>
          <w:rFonts w:ascii="宋体" w:hAnsi="宋体" w:hint="eastAsia"/>
          <w:color w:val="000000"/>
          <w:szCs w:val="21"/>
        </w:rPr>
        <w:t>37</w:t>
      </w:r>
      <w:r w:rsidRPr="0099288E">
        <w:rPr>
          <w:rFonts w:ascii="宋体" w:hAnsi="宋体" w:hint="eastAsia"/>
          <w:color w:val="000000"/>
          <w:szCs w:val="21"/>
        </w:rPr>
        <w:t>）王健等，中国政府规制理论与政策</w:t>
      </w:r>
      <w:r w:rsidRPr="0099288E">
        <w:rPr>
          <w:rFonts w:ascii="宋体" w:hAnsi="宋体"/>
          <w:color w:val="000000"/>
          <w:szCs w:val="21"/>
        </w:rPr>
        <w:t>[M].</w:t>
      </w:r>
      <w:r w:rsidRPr="0099288E">
        <w:rPr>
          <w:rFonts w:ascii="宋体" w:hAnsi="宋体" w:hint="eastAsia"/>
          <w:color w:val="000000"/>
          <w:szCs w:val="21"/>
        </w:rPr>
        <w:t>北京</w:t>
      </w:r>
      <w:r>
        <w:rPr>
          <w:rFonts w:ascii="宋体" w:hAnsi="宋体"/>
          <w:color w:val="000000"/>
          <w:szCs w:val="21"/>
        </w:rPr>
        <w:t>:</w:t>
      </w:r>
      <w:r w:rsidRPr="0099288E">
        <w:rPr>
          <w:rFonts w:ascii="宋体" w:hAnsi="宋体" w:hint="eastAsia"/>
          <w:color w:val="000000"/>
          <w:szCs w:val="21"/>
        </w:rPr>
        <w:t>经济科学出版社，2008</w:t>
      </w:r>
    </w:p>
    <w:p w:rsidR="007C36C7" w:rsidRPr="0099288E" w:rsidRDefault="007C36C7" w:rsidP="007C36C7">
      <w:pPr>
        <w:spacing w:line="300" w:lineRule="auto"/>
        <w:rPr>
          <w:rFonts w:ascii="宋体" w:hAnsi="宋体"/>
          <w:color w:val="000000"/>
          <w:szCs w:val="21"/>
        </w:rPr>
      </w:pPr>
      <w:r>
        <w:rPr>
          <w:rFonts w:ascii="宋体" w:hAnsi="宋体" w:hint="eastAsia"/>
          <w:color w:val="000000"/>
          <w:szCs w:val="21"/>
        </w:rPr>
        <w:t>（38）</w:t>
      </w:r>
      <w:r w:rsidRPr="0099288E">
        <w:rPr>
          <w:rFonts w:ascii="宋体" w:hAnsi="宋体"/>
          <w:color w:val="000000"/>
          <w:szCs w:val="21"/>
        </w:rPr>
        <w:t>Kenneth W. Clarkson , Roger Leroy Miller. Industrial Organization : Theory , Evidence and Public Policy [M] 1New</w:t>
      </w:r>
      <w:r>
        <w:rPr>
          <w:rFonts w:ascii="宋体" w:hAnsi="宋体" w:hint="eastAsia"/>
          <w:color w:val="000000"/>
          <w:szCs w:val="21"/>
        </w:rPr>
        <w:t xml:space="preserve"> </w:t>
      </w:r>
      <w:r w:rsidRPr="0099288E">
        <w:rPr>
          <w:rFonts w:ascii="宋体" w:hAnsi="宋体"/>
          <w:color w:val="000000"/>
          <w:szCs w:val="21"/>
        </w:rPr>
        <w:t>York : McGraw2Hill Book Company , 1982</w:t>
      </w:r>
    </w:p>
    <w:p w:rsidR="007C36C7" w:rsidRPr="0041189B" w:rsidRDefault="007C36C7" w:rsidP="007C36C7">
      <w:pPr>
        <w:spacing w:line="300" w:lineRule="auto"/>
        <w:rPr>
          <w:rFonts w:ascii="宋体" w:hAnsi="宋体"/>
          <w:color w:val="000000"/>
          <w:szCs w:val="21"/>
        </w:rPr>
      </w:pPr>
      <w:r>
        <w:rPr>
          <w:rFonts w:ascii="宋体" w:hAnsi="宋体" w:hint="eastAsia"/>
          <w:color w:val="000000"/>
          <w:szCs w:val="21"/>
        </w:rPr>
        <w:t>（39）</w:t>
      </w:r>
      <w:r w:rsidRPr="0099288E">
        <w:rPr>
          <w:rFonts w:ascii="宋体" w:hAnsi="宋体"/>
          <w:color w:val="000000"/>
          <w:szCs w:val="21"/>
        </w:rPr>
        <w:t>William W1 Sharkey1 The Theory of Natural Monopoly [M] 1Cambridge : Cambridge University Press , 1982</w:t>
      </w:r>
    </w:p>
    <w:p w:rsidR="007C36C7" w:rsidRPr="0002218D" w:rsidRDefault="007C36C7" w:rsidP="007C36C7"/>
    <w:p w:rsidR="007C36C7" w:rsidRPr="001D522E" w:rsidRDefault="007C36C7" w:rsidP="007C36C7">
      <w:pPr>
        <w:rPr>
          <w:szCs w:val="21"/>
        </w:rPr>
      </w:pPr>
    </w:p>
    <w:p w:rsidR="00A437EC" w:rsidRPr="007C36C7" w:rsidRDefault="00A437EC"/>
    <w:sectPr w:rsidR="00A437EC" w:rsidRPr="007C36C7" w:rsidSect="00A81D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BE" w:rsidRDefault="00AA42BE" w:rsidP="004B2253">
      <w:r>
        <w:separator/>
      </w:r>
    </w:p>
  </w:endnote>
  <w:endnote w:type="continuationSeparator" w:id="1">
    <w:p w:rsidR="00AA42BE" w:rsidRDefault="00AA42BE" w:rsidP="004B2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BE" w:rsidRDefault="00AA42BE" w:rsidP="004B2253">
      <w:r>
        <w:separator/>
      </w:r>
    </w:p>
  </w:footnote>
  <w:footnote w:type="continuationSeparator" w:id="1">
    <w:p w:rsidR="00AA42BE" w:rsidRDefault="00AA42BE" w:rsidP="004B22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36C7"/>
    <w:rsid w:val="000301A4"/>
    <w:rsid w:val="000D7854"/>
    <w:rsid w:val="001E7DB5"/>
    <w:rsid w:val="00251103"/>
    <w:rsid w:val="002C2A1D"/>
    <w:rsid w:val="00433C40"/>
    <w:rsid w:val="00474875"/>
    <w:rsid w:val="004B2253"/>
    <w:rsid w:val="005C783B"/>
    <w:rsid w:val="007C36C7"/>
    <w:rsid w:val="007D7C7A"/>
    <w:rsid w:val="007F02F1"/>
    <w:rsid w:val="008410ED"/>
    <w:rsid w:val="008C3912"/>
    <w:rsid w:val="00A24F91"/>
    <w:rsid w:val="00A437EC"/>
    <w:rsid w:val="00A76A36"/>
    <w:rsid w:val="00AA42BE"/>
    <w:rsid w:val="00BF180F"/>
    <w:rsid w:val="00D87FF2"/>
    <w:rsid w:val="00DA6BAB"/>
    <w:rsid w:val="00E60AAB"/>
    <w:rsid w:val="00F144EB"/>
    <w:rsid w:val="00F5266E"/>
    <w:rsid w:val="00FA3533"/>
    <w:rsid w:val="00FF77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6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2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2253"/>
    <w:rPr>
      <w:rFonts w:ascii="Times New Roman" w:eastAsia="宋体" w:hAnsi="Times New Roman" w:cs="Times New Roman"/>
      <w:sz w:val="18"/>
      <w:szCs w:val="18"/>
    </w:rPr>
  </w:style>
  <w:style w:type="paragraph" w:styleId="a4">
    <w:name w:val="footer"/>
    <w:basedOn w:val="a"/>
    <w:link w:val="Char0"/>
    <w:uiPriority w:val="99"/>
    <w:semiHidden/>
    <w:unhideWhenUsed/>
    <w:rsid w:val="004B22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225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com.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32</Pages>
  <Words>4982</Words>
  <Characters>28400</Characters>
  <Application>Microsoft Office Word</Application>
  <DocSecurity>0</DocSecurity>
  <Lines>236</Lines>
  <Paragraphs>66</Paragraphs>
  <ScaleCrop>false</ScaleCrop>
  <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hulijun</dc:creator>
  <cp:lastModifiedBy>hulijun</cp:lastModifiedBy>
  <cp:revision>13</cp:revision>
  <dcterms:created xsi:type="dcterms:W3CDTF">2009-05-12T09:42:00Z</dcterms:created>
  <dcterms:modified xsi:type="dcterms:W3CDTF">2009-05-12T15:01:00Z</dcterms:modified>
</cp:coreProperties>
</file>