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20" w:rsidRDefault="00C96F20" w:rsidP="00C96F20">
      <w:pPr>
        <w:ind w:firstLineChars="200" w:firstLine="640"/>
        <w:rPr>
          <w:b/>
          <w:sz w:val="32"/>
          <w:szCs w:val="32"/>
        </w:rPr>
      </w:pPr>
      <w:r>
        <w:rPr>
          <w:rFonts w:hint="eastAsia"/>
          <w:b/>
          <w:sz w:val="32"/>
          <w:szCs w:val="32"/>
        </w:rPr>
        <w:t>附件3：</w:t>
      </w:r>
    </w:p>
    <w:p w:rsidR="00C96F20" w:rsidRDefault="00C96F20" w:rsidP="00C96F20">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医疗废物清运处置合同</w:t>
      </w:r>
    </w:p>
    <w:p w:rsidR="00C96F20" w:rsidRDefault="00C96F20" w:rsidP="00C96F20">
      <w:pPr>
        <w:rPr>
          <w:b/>
          <w:sz w:val="30"/>
          <w:szCs w:val="30"/>
        </w:rPr>
      </w:pPr>
    </w:p>
    <w:p w:rsidR="00C96F20" w:rsidRDefault="00C96F20" w:rsidP="00C96F20">
      <w:pPr>
        <w:spacing w:line="360" w:lineRule="exact"/>
        <w:rPr>
          <w:rFonts w:asciiTheme="minorEastAsia" w:hAnsiTheme="minorEastAsia" w:cstheme="minorEastAsia"/>
          <w:b/>
          <w:sz w:val="24"/>
        </w:rPr>
      </w:pPr>
      <w:r>
        <w:rPr>
          <w:rFonts w:asciiTheme="minorEastAsia" w:hAnsiTheme="minorEastAsia" w:cstheme="minorEastAsia" w:hint="eastAsia"/>
          <w:b/>
          <w:sz w:val="24"/>
        </w:rPr>
        <w:t>甲方：国家体育总局冬季运动管理中心         电话：88318519</w:t>
      </w:r>
    </w:p>
    <w:p w:rsidR="00C96F20" w:rsidRDefault="00C96F20" w:rsidP="00C96F20">
      <w:pPr>
        <w:spacing w:line="360" w:lineRule="exact"/>
        <w:rPr>
          <w:rFonts w:asciiTheme="minorEastAsia" w:hAnsiTheme="minorEastAsia" w:cstheme="minorEastAsia"/>
          <w:b/>
          <w:sz w:val="24"/>
        </w:rPr>
      </w:pPr>
      <w:r>
        <w:rPr>
          <w:rFonts w:asciiTheme="minorEastAsia" w:hAnsiTheme="minorEastAsia" w:cstheme="minorEastAsia" w:hint="eastAsia"/>
          <w:b/>
          <w:sz w:val="24"/>
        </w:rPr>
        <w:t>乙方：                                     电话：</w:t>
      </w:r>
    </w:p>
    <w:p w:rsidR="00C96F20" w:rsidRDefault="00C96F20" w:rsidP="00C96F20">
      <w:pPr>
        <w:spacing w:line="560" w:lineRule="exact"/>
        <w:rPr>
          <w:rFonts w:asciiTheme="minorEastAsia" w:hAnsiTheme="minorEastAsia" w:cstheme="minorEastAsia"/>
          <w:sz w:val="24"/>
        </w:rPr>
      </w:pP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为妥善做好医疗废弃物的处置工作，经甲、乙双方友好协商，特订立本合同，需双方共同遵守。</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一、甲方责任</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1.甲方按医疗废物处置相关法律、法规负责医疗废物（</w:t>
      </w:r>
      <w:proofErr w:type="gramStart"/>
      <w:r>
        <w:rPr>
          <w:rFonts w:asciiTheme="minorEastAsia" w:hAnsiTheme="minorEastAsia" w:cstheme="minorEastAsia" w:hint="eastAsia"/>
          <w:sz w:val="24"/>
        </w:rPr>
        <w:t>不含有汞及易燃</w:t>
      </w:r>
      <w:proofErr w:type="gramEnd"/>
      <w:r>
        <w:rPr>
          <w:rFonts w:asciiTheme="minorEastAsia" w:hAnsiTheme="minorEastAsia" w:cstheme="minorEastAsia" w:hint="eastAsia"/>
          <w:sz w:val="24"/>
        </w:rPr>
        <w:t>的废物）在本单位内部的收集、包装、整理、暂时暂存等相关工作，待乙方收取，如果甲方没有按“规范”对医疗废物进行包装，为遵守法规及保证安全，乙方有权拒绝接受</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2.甲方承担医疗废物被装入乙方专用运输车车箱之前的所有责任和风险；</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3.甲方向乙方收运人员和车辆提供进出国家体育总局冬季运动管理中心的通行条件。</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二、乙方责任</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1.乙方负责医疗废弃物的处置工作，使之达到国家医疗污物无害化标准要求。乙方按照《医疗废物管理条例》、《医疗废物集中处置技术规范》的规定向甲方提供及时、安全、环保</w:t>
      </w:r>
      <w:proofErr w:type="gramStart"/>
      <w:r>
        <w:rPr>
          <w:rFonts w:asciiTheme="minorEastAsia" w:hAnsiTheme="minorEastAsia" w:cstheme="minorEastAsia" w:hint="eastAsia"/>
          <w:sz w:val="24"/>
        </w:rPr>
        <w:t>的运收和</w:t>
      </w:r>
      <w:proofErr w:type="gramEnd"/>
      <w:r>
        <w:rPr>
          <w:rFonts w:asciiTheme="minorEastAsia" w:hAnsiTheme="minorEastAsia" w:cstheme="minorEastAsia" w:hint="eastAsia"/>
          <w:sz w:val="24"/>
        </w:rPr>
        <w:t>处置服务，</w:t>
      </w:r>
      <w:proofErr w:type="gramStart"/>
      <w:r>
        <w:rPr>
          <w:rFonts w:asciiTheme="minorEastAsia" w:hAnsiTheme="minorEastAsia" w:cstheme="minorEastAsia" w:hint="eastAsia"/>
          <w:sz w:val="24"/>
        </w:rPr>
        <w:t>医</w:t>
      </w:r>
      <w:proofErr w:type="gramEnd"/>
      <w:r>
        <w:rPr>
          <w:rFonts w:asciiTheme="minorEastAsia" w:hAnsiTheme="minorEastAsia" w:cstheme="minorEastAsia" w:hint="eastAsia"/>
          <w:sz w:val="24"/>
        </w:rPr>
        <w:t>废清运不超过48小时；</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2.承担医疗废物装车后的相关责任；</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3.按卫生主管部门要求，乙方需向甲方提供医疗废物最终销毁协议的复印件，并加盖机构印章。</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三、称重计量和转运联单的管理</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1.甲乙双方需当面称重计量，明确每次收运的数量和重量；</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2.按相关法规要求，甲乙双方共同填写并签字确认完整医疗废物转移联单，</w:t>
      </w:r>
      <w:r>
        <w:rPr>
          <w:rFonts w:asciiTheme="minorEastAsia" w:hAnsiTheme="minorEastAsia" w:cstheme="minorEastAsia" w:hint="eastAsia"/>
          <w:sz w:val="24"/>
        </w:rPr>
        <w:lastRenderedPageBreak/>
        <w:t>转移联单由乙方提供。</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四、医疗废物清运处置费的结算</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1.甲方按双方共同计量的医疗废物量向乙方交纳处置费每公斤元。经北京市有关部门批准，乙方有权调整收费标准，并提前通知甲方；</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2.清运及处置费按每季付款形式结款；</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3.如甲方在结款期内未能给乙方结款，乙方视情况将向行政主管部门申请依法解决或暂停对甲方的服务，相关责任由甲方承担，待甲方结款后，乙方将继续为甲方提供服务。</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五、不可抗力</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发生不可抗力事件，双方应该就有关医疗废物清运的频次、交接等有关的问题进行协商，并对有关合同内容进行补充和修改。由于不可抗力事件造成的违约，双方互不承担责任；</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六、争议的解决</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合同执行过程中产生的争议，应由双方协商解决。如协商未能解决，应提交有关仲裁委员会仲裁解决。</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七、本合同双方共同遵守，如违反本合同，将依法追究责任。</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八、本合同有效期自2018年11月1日至2019年10月31日止。如遇有政策性变动，本合同将重新修订。</w:t>
      </w: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九、本合同一式贰份，合同双方各执壹份，并具有同等法律效力。</w:t>
      </w:r>
    </w:p>
    <w:p w:rsidR="00C96F20" w:rsidRDefault="00C96F20" w:rsidP="00C96F20">
      <w:pPr>
        <w:spacing w:line="520" w:lineRule="exact"/>
        <w:rPr>
          <w:rFonts w:asciiTheme="minorEastAsia" w:hAnsiTheme="minorEastAsia" w:cstheme="minorEastAsia"/>
          <w:sz w:val="24"/>
        </w:rPr>
      </w:pPr>
    </w:p>
    <w:p w:rsidR="00C96F20" w:rsidRDefault="00C96F20" w:rsidP="00C96F20">
      <w:pPr>
        <w:spacing w:line="520" w:lineRule="exact"/>
        <w:rPr>
          <w:rFonts w:asciiTheme="minorEastAsia" w:hAnsiTheme="minorEastAsia" w:cstheme="minorEastAsia"/>
          <w:sz w:val="24"/>
        </w:rPr>
      </w:pP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甲方代表签字：                                 乙方代表签字：</w:t>
      </w:r>
    </w:p>
    <w:p w:rsidR="00C96F20" w:rsidRDefault="00C96F20" w:rsidP="00C96F20">
      <w:pPr>
        <w:spacing w:line="520" w:lineRule="exact"/>
        <w:rPr>
          <w:rFonts w:asciiTheme="minorEastAsia" w:hAnsiTheme="minorEastAsia" w:cstheme="minorEastAsia"/>
          <w:sz w:val="24"/>
        </w:rPr>
      </w:pPr>
    </w:p>
    <w:p w:rsidR="00C96F20" w:rsidRDefault="00C96F20" w:rsidP="00C96F20">
      <w:pPr>
        <w:spacing w:line="520" w:lineRule="exact"/>
        <w:rPr>
          <w:rFonts w:asciiTheme="minorEastAsia" w:hAnsiTheme="minorEastAsia" w:cstheme="minorEastAsia"/>
          <w:sz w:val="24"/>
        </w:rPr>
      </w:pP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合同章：                                       合同章：</w:t>
      </w:r>
    </w:p>
    <w:p w:rsidR="00C96F20" w:rsidRDefault="00C96F20" w:rsidP="00C96F20">
      <w:pPr>
        <w:spacing w:line="520" w:lineRule="exact"/>
        <w:rPr>
          <w:rFonts w:asciiTheme="minorEastAsia" w:hAnsiTheme="minorEastAsia" w:cstheme="minorEastAsia"/>
          <w:sz w:val="24"/>
        </w:rPr>
      </w:pPr>
    </w:p>
    <w:p w:rsidR="00C96F20" w:rsidRDefault="00C96F20" w:rsidP="00C96F20">
      <w:pPr>
        <w:spacing w:line="520" w:lineRule="exact"/>
        <w:rPr>
          <w:rFonts w:asciiTheme="minorEastAsia" w:hAnsiTheme="minorEastAsia" w:cstheme="minorEastAsia"/>
          <w:sz w:val="24"/>
        </w:rPr>
      </w:pPr>
    </w:p>
    <w:p w:rsidR="00C96F20" w:rsidRDefault="00C96F20" w:rsidP="00C96F2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联系电话：                                    联系电话：</w:t>
      </w:r>
    </w:p>
    <w:p w:rsidR="00C96F20" w:rsidRDefault="00C96F20" w:rsidP="00C96F20">
      <w:pPr>
        <w:spacing w:line="520" w:lineRule="exact"/>
        <w:rPr>
          <w:rFonts w:asciiTheme="minorEastAsia" w:hAnsiTheme="minorEastAsia" w:cstheme="minorEastAsia"/>
          <w:sz w:val="24"/>
        </w:rPr>
      </w:pPr>
    </w:p>
    <w:p w:rsidR="00C96F20" w:rsidRDefault="00C96F20" w:rsidP="00C96F20">
      <w:pPr>
        <w:spacing w:line="520" w:lineRule="exact"/>
        <w:rPr>
          <w:rFonts w:asciiTheme="minorEastAsia" w:hAnsiTheme="minorEastAsia" w:cstheme="minorEastAsia"/>
          <w:sz w:val="24"/>
        </w:rPr>
      </w:pPr>
    </w:p>
    <w:p w:rsidR="00C96F20" w:rsidRDefault="00C96F20" w:rsidP="00C96F20">
      <w:pPr>
        <w:spacing w:line="520" w:lineRule="exact"/>
        <w:rPr>
          <w:rFonts w:asciiTheme="minorEastAsia" w:hAnsiTheme="minorEastAsia" w:cstheme="minorEastAsia"/>
          <w:sz w:val="24"/>
        </w:rPr>
      </w:pPr>
      <w:r>
        <w:rPr>
          <w:rFonts w:asciiTheme="minorEastAsia" w:hAnsiTheme="minorEastAsia" w:cstheme="minorEastAsia" w:hint="eastAsia"/>
          <w:sz w:val="24"/>
        </w:rPr>
        <w:t xml:space="preserve">                                              日期：2018年     月     日</w:t>
      </w:r>
    </w:p>
    <w:p w:rsidR="004E2140" w:rsidRDefault="004E2140"/>
    <w:sectPr w:rsidR="004E2140" w:rsidSect="004E21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6F20"/>
    <w:rsid w:val="004E2140"/>
    <w:rsid w:val="00C96F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F2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1049</Characters>
  <Application>Microsoft Office Word</Application>
  <DocSecurity>0</DocSecurity>
  <Lines>8</Lines>
  <Paragraphs>2</Paragraphs>
  <ScaleCrop>false</ScaleCrop>
  <Company>Hewlett-Packard Company</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2018-07-06T01:28:00Z</dcterms:created>
  <dcterms:modified xsi:type="dcterms:W3CDTF">2018-07-06T01:28:00Z</dcterms:modified>
</cp:coreProperties>
</file>